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A697B0" w14:textId="14743173" w:rsidR="00147B8F" w:rsidRPr="00CD3457" w:rsidRDefault="00B76BE6" w:rsidP="009C0B77">
      <w:pPr>
        <w:spacing w:after="0" w:line="360" w:lineRule="auto"/>
        <w:rPr>
          <w:rFonts w:ascii="Times New Roman" w:eastAsia="Times New Roman" w:hAnsi="Times New Roman" w:cs="Times New Roman"/>
          <w:sz w:val="24"/>
          <w:szCs w:val="24"/>
          <w:lang w:val="en-GB" w:eastAsia="cs-CZ"/>
        </w:rPr>
      </w:pPr>
      <w:bookmarkStart w:id="0" w:name="_GoBack"/>
      <w:r w:rsidRPr="00CD3457">
        <w:rPr>
          <w:rFonts w:ascii="Times New Roman" w:eastAsia="Times New Roman" w:hAnsi="Times New Roman" w:cs="Times New Roman"/>
          <w:b/>
          <w:bCs/>
          <w:sz w:val="32"/>
          <w:szCs w:val="32"/>
          <w:lang w:val="en-GB" w:eastAsia="cs-CZ"/>
        </w:rPr>
        <w:t xml:space="preserve">Electromagnetic interference shielding </w:t>
      </w:r>
      <w:r w:rsidR="002705A1" w:rsidRPr="00CD3457">
        <w:rPr>
          <w:rFonts w:ascii="Times New Roman" w:eastAsia="Times New Roman" w:hAnsi="Times New Roman" w:cs="Times New Roman"/>
          <w:b/>
          <w:bCs/>
          <w:sz w:val="32"/>
          <w:szCs w:val="32"/>
          <w:lang w:val="en-GB" w:eastAsia="cs-CZ"/>
        </w:rPr>
        <w:t>of</w:t>
      </w:r>
      <w:r w:rsidRPr="00CD3457">
        <w:rPr>
          <w:rFonts w:ascii="Times New Roman" w:eastAsia="Times New Roman" w:hAnsi="Times New Roman" w:cs="Times New Roman"/>
          <w:b/>
          <w:bCs/>
          <w:sz w:val="32"/>
          <w:szCs w:val="32"/>
          <w:lang w:val="en-GB" w:eastAsia="cs-CZ"/>
        </w:rPr>
        <w:t xml:space="preserve"> p</w:t>
      </w:r>
      <w:r w:rsidR="006F7D47" w:rsidRPr="00CD3457">
        <w:rPr>
          <w:rFonts w:ascii="Times New Roman" w:eastAsia="Times New Roman" w:hAnsi="Times New Roman" w:cs="Times New Roman"/>
          <w:b/>
          <w:bCs/>
          <w:sz w:val="32"/>
          <w:szCs w:val="32"/>
          <w:lang w:val="en-GB" w:eastAsia="cs-CZ"/>
        </w:rPr>
        <w:t>olypyrrole</w:t>
      </w:r>
      <w:r w:rsidR="00C94C5B" w:rsidRPr="00CD3457">
        <w:rPr>
          <w:rFonts w:ascii="Times New Roman" w:eastAsia="Times New Roman" w:hAnsi="Times New Roman" w:cs="Times New Roman"/>
          <w:b/>
          <w:bCs/>
          <w:sz w:val="32"/>
          <w:szCs w:val="32"/>
          <w:lang w:val="en-GB" w:eastAsia="cs-CZ"/>
        </w:rPr>
        <w:t xml:space="preserve"> </w:t>
      </w:r>
      <w:r w:rsidRPr="00CD3457">
        <w:rPr>
          <w:rFonts w:ascii="Times New Roman" w:eastAsia="Times New Roman" w:hAnsi="Times New Roman" w:cs="Times New Roman"/>
          <w:b/>
          <w:bCs/>
          <w:sz w:val="32"/>
          <w:szCs w:val="32"/>
          <w:lang w:val="en-GB" w:eastAsia="cs-CZ"/>
        </w:rPr>
        <w:t>nanostructures</w:t>
      </w:r>
    </w:p>
    <w:bookmarkEnd w:id="0"/>
    <w:p w14:paraId="017958C2" w14:textId="6E821CE8" w:rsidR="001E7CF1" w:rsidRPr="00CD3457" w:rsidRDefault="00843FA1" w:rsidP="009C0B77">
      <w:pPr>
        <w:pStyle w:val="Normlnweb"/>
        <w:spacing w:before="0" w:beforeAutospacing="0" w:after="0" w:line="360" w:lineRule="auto"/>
        <w:jc w:val="both"/>
        <w:rPr>
          <w:sz w:val="22"/>
          <w:szCs w:val="22"/>
          <w:lang w:val="en-GB"/>
        </w:rPr>
      </w:pPr>
      <w:r w:rsidRPr="00CD3457">
        <w:rPr>
          <w:sz w:val="22"/>
          <w:szCs w:val="22"/>
          <w:lang w:val="en-GB"/>
        </w:rPr>
        <w:t xml:space="preserve">Robert Moučka </w:t>
      </w:r>
      <w:r w:rsidRPr="00CD3457">
        <w:rPr>
          <w:sz w:val="22"/>
          <w:szCs w:val="22"/>
          <w:vertAlign w:val="superscript"/>
          <w:lang w:val="en-GB"/>
        </w:rPr>
        <w:t>a</w:t>
      </w:r>
      <w:r w:rsidRPr="00CD3457">
        <w:rPr>
          <w:sz w:val="22"/>
          <w:szCs w:val="22"/>
          <w:lang w:val="en-GB"/>
        </w:rPr>
        <w:t xml:space="preserve">, </w:t>
      </w:r>
      <w:r w:rsidR="009971EE" w:rsidRPr="00CD3457">
        <w:rPr>
          <w:sz w:val="22"/>
          <w:szCs w:val="22"/>
          <w:lang w:val="en-GB"/>
        </w:rPr>
        <w:t>Michal Sedlačík</w:t>
      </w:r>
      <w:r w:rsidR="004D00E9" w:rsidRPr="00CD3457">
        <w:rPr>
          <w:sz w:val="22"/>
          <w:szCs w:val="22"/>
          <w:lang w:val="en-GB"/>
        </w:rPr>
        <w:t xml:space="preserve"> </w:t>
      </w:r>
      <w:r w:rsidR="004D00E9" w:rsidRPr="00CD3457">
        <w:rPr>
          <w:sz w:val="22"/>
          <w:szCs w:val="22"/>
          <w:vertAlign w:val="superscript"/>
          <w:lang w:val="en-GB"/>
        </w:rPr>
        <w:t>a</w:t>
      </w:r>
      <w:r w:rsidRPr="00CD3457">
        <w:rPr>
          <w:sz w:val="22"/>
          <w:szCs w:val="22"/>
          <w:vertAlign w:val="superscript"/>
          <w:lang w:val="en-GB"/>
        </w:rPr>
        <w:t>,*</w:t>
      </w:r>
      <w:r w:rsidR="009971EE" w:rsidRPr="00CD3457">
        <w:rPr>
          <w:sz w:val="22"/>
          <w:szCs w:val="22"/>
          <w:lang w:val="en-GB"/>
        </w:rPr>
        <w:t xml:space="preserve">, </w:t>
      </w:r>
      <w:r w:rsidR="00D81F23" w:rsidRPr="00CD3457">
        <w:rPr>
          <w:sz w:val="22"/>
          <w:szCs w:val="22"/>
          <w:lang w:val="en-GB"/>
        </w:rPr>
        <w:t xml:space="preserve">Jan Prokeš </w:t>
      </w:r>
      <w:r w:rsidR="00D81F23" w:rsidRPr="00CD3457">
        <w:rPr>
          <w:sz w:val="22"/>
          <w:szCs w:val="22"/>
          <w:vertAlign w:val="superscript"/>
          <w:lang w:val="en-GB"/>
        </w:rPr>
        <w:t>b</w:t>
      </w:r>
      <w:r w:rsidR="00D81F23" w:rsidRPr="00CD3457">
        <w:rPr>
          <w:sz w:val="22"/>
          <w:szCs w:val="22"/>
          <w:lang w:val="en-GB"/>
        </w:rPr>
        <w:t xml:space="preserve">, </w:t>
      </w:r>
      <w:r w:rsidR="00D81F23" w:rsidRPr="00CD3457">
        <w:rPr>
          <w:iCs/>
          <w:sz w:val="22"/>
          <w:szCs w:val="22"/>
          <w:lang w:val="en-GB"/>
        </w:rPr>
        <w:t xml:space="preserve">Hayk Kasparyan </w:t>
      </w:r>
      <w:r w:rsidR="00D81F23" w:rsidRPr="00CD3457">
        <w:rPr>
          <w:sz w:val="22"/>
          <w:szCs w:val="22"/>
          <w:vertAlign w:val="superscript"/>
          <w:lang w:val="en-GB"/>
        </w:rPr>
        <w:t>c</w:t>
      </w:r>
      <w:r w:rsidR="00D81F23" w:rsidRPr="00CD3457">
        <w:rPr>
          <w:iCs/>
          <w:sz w:val="22"/>
          <w:szCs w:val="22"/>
          <w:lang w:val="en-GB"/>
        </w:rPr>
        <w:t xml:space="preserve">, Stanislav Valtera </w:t>
      </w:r>
      <w:r w:rsidR="00D81F23" w:rsidRPr="00CD3457">
        <w:rPr>
          <w:sz w:val="22"/>
          <w:szCs w:val="22"/>
          <w:vertAlign w:val="superscript"/>
          <w:lang w:val="en-GB"/>
        </w:rPr>
        <w:t>c</w:t>
      </w:r>
      <w:r w:rsidR="00D81F23" w:rsidRPr="00CD3457">
        <w:rPr>
          <w:iCs/>
          <w:sz w:val="22"/>
          <w:szCs w:val="22"/>
          <w:lang w:val="en-GB"/>
        </w:rPr>
        <w:t xml:space="preserve">, Dušan Kopecký </w:t>
      </w:r>
      <w:r w:rsidR="00D81F23" w:rsidRPr="00CD3457">
        <w:rPr>
          <w:sz w:val="22"/>
          <w:szCs w:val="22"/>
          <w:vertAlign w:val="superscript"/>
          <w:lang w:val="en-GB"/>
        </w:rPr>
        <w:t>c,*</w:t>
      </w:r>
      <w:r w:rsidR="00D81F23" w:rsidRPr="00CD3457">
        <w:rPr>
          <w:sz w:val="22"/>
          <w:szCs w:val="22"/>
          <w:lang w:val="en-GB"/>
        </w:rPr>
        <w:t>,</w:t>
      </w:r>
    </w:p>
    <w:p w14:paraId="05C702BB" w14:textId="21D1FB9C" w:rsidR="005C6B7C" w:rsidRPr="00CD3457" w:rsidRDefault="00155D3E" w:rsidP="009C0B77">
      <w:pPr>
        <w:pStyle w:val="Normlnweb"/>
        <w:spacing w:before="0" w:beforeAutospacing="0" w:after="0" w:line="360" w:lineRule="auto"/>
        <w:jc w:val="both"/>
        <w:rPr>
          <w:i/>
          <w:iCs/>
          <w:sz w:val="22"/>
          <w:szCs w:val="22"/>
          <w:lang w:val="en-GB"/>
        </w:rPr>
      </w:pPr>
      <w:proofErr w:type="gramStart"/>
      <w:r w:rsidRPr="00CD3457">
        <w:rPr>
          <w:i/>
          <w:iCs/>
          <w:sz w:val="22"/>
          <w:szCs w:val="22"/>
          <w:vertAlign w:val="superscript"/>
          <w:lang w:val="en-GB"/>
        </w:rPr>
        <w:t>a</w:t>
      </w:r>
      <w:proofErr w:type="gramEnd"/>
      <w:r w:rsidRPr="00CD3457">
        <w:rPr>
          <w:i/>
          <w:iCs/>
          <w:sz w:val="22"/>
          <w:szCs w:val="22"/>
          <w:lang w:val="en-GB"/>
        </w:rPr>
        <w:t xml:space="preserve"> Centre of Polymer Systems</w:t>
      </w:r>
      <w:r w:rsidR="008A2D5F" w:rsidRPr="00CD3457">
        <w:rPr>
          <w:i/>
          <w:iCs/>
          <w:sz w:val="22"/>
          <w:szCs w:val="22"/>
          <w:lang w:val="en-GB"/>
        </w:rPr>
        <w:t xml:space="preserve">, </w:t>
      </w:r>
      <w:r w:rsidR="00270315" w:rsidRPr="00CD3457">
        <w:rPr>
          <w:i/>
          <w:iCs/>
          <w:sz w:val="22"/>
          <w:szCs w:val="22"/>
          <w:lang w:val="en-GB"/>
        </w:rPr>
        <w:t>Tomas Bata University in Zlín</w:t>
      </w:r>
      <w:r w:rsidR="00042211" w:rsidRPr="00CD3457">
        <w:rPr>
          <w:i/>
          <w:iCs/>
          <w:sz w:val="22"/>
          <w:szCs w:val="22"/>
          <w:lang w:val="en-GB"/>
        </w:rPr>
        <w:t>, 760 01 Zlín, Czech Republic</w:t>
      </w:r>
      <w:r w:rsidR="0092703B" w:rsidRPr="00CD3457">
        <w:rPr>
          <w:i/>
          <w:iCs/>
          <w:sz w:val="22"/>
          <w:szCs w:val="22"/>
          <w:lang w:val="en-GB"/>
        </w:rPr>
        <w:t>, email:</w:t>
      </w:r>
      <w:r w:rsidR="005C6B7C" w:rsidRPr="00CD3457">
        <w:t xml:space="preserve"> </w:t>
      </w:r>
      <w:r w:rsidR="005C6B7C" w:rsidRPr="00CD3457">
        <w:rPr>
          <w:i/>
          <w:iCs/>
          <w:sz w:val="22"/>
          <w:szCs w:val="22"/>
          <w:lang w:val="en-GB"/>
        </w:rPr>
        <w:t>msedlacik@utb.cz</w:t>
      </w:r>
    </w:p>
    <w:p w14:paraId="5BE395A6" w14:textId="2B66F993" w:rsidR="005C6B7C" w:rsidRPr="00CD3457" w:rsidRDefault="00684B9B" w:rsidP="009C0B77">
      <w:pPr>
        <w:pStyle w:val="Normlnweb"/>
        <w:spacing w:before="0" w:beforeAutospacing="0" w:after="0" w:line="360" w:lineRule="auto"/>
        <w:jc w:val="both"/>
        <w:rPr>
          <w:rStyle w:val="Hypertextovodkaz"/>
          <w:iCs/>
          <w:color w:val="auto"/>
          <w:sz w:val="22"/>
          <w:szCs w:val="22"/>
          <w:u w:val="none"/>
          <w:lang w:val="en-GB"/>
        </w:rPr>
      </w:pPr>
      <w:proofErr w:type="gramStart"/>
      <w:r w:rsidRPr="00CD3457">
        <w:rPr>
          <w:i/>
          <w:sz w:val="22"/>
          <w:szCs w:val="22"/>
          <w:vertAlign w:val="superscript"/>
          <w:lang w:val="en-GB"/>
        </w:rPr>
        <w:t>b</w:t>
      </w:r>
      <w:proofErr w:type="gramEnd"/>
      <w:r w:rsidRPr="00CD3457">
        <w:rPr>
          <w:i/>
          <w:sz w:val="22"/>
          <w:szCs w:val="22"/>
          <w:lang w:val="en-GB"/>
        </w:rPr>
        <w:t xml:space="preserve"> Faculty of Mathematics and Physics, Charles University, 180 00 Prague 8, Czech Republic, email: </w:t>
      </w:r>
      <w:r w:rsidRPr="00CD3457">
        <w:rPr>
          <w:rStyle w:val="Hypertextovodkaz"/>
          <w:i/>
          <w:color w:val="auto"/>
          <w:sz w:val="22"/>
          <w:szCs w:val="22"/>
          <w:u w:val="none"/>
          <w:lang w:val="en-GB"/>
        </w:rPr>
        <w:t>jprokes@semi.mff.cuni.cz</w:t>
      </w:r>
    </w:p>
    <w:p w14:paraId="1F7AF8E4" w14:textId="3EB1A3BA" w:rsidR="005C6B7C" w:rsidRPr="00CD3457" w:rsidRDefault="000D3D8F" w:rsidP="009C0B77">
      <w:pPr>
        <w:pStyle w:val="Normlnweb"/>
        <w:spacing w:before="0" w:beforeAutospacing="0" w:after="0" w:line="360" w:lineRule="auto"/>
        <w:jc w:val="both"/>
        <w:rPr>
          <w:i/>
          <w:iCs/>
          <w:sz w:val="22"/>
          <w:szCs w:val="22"/>
          <w:lang w:val="en-GB"/>
        </w:rPr>
      </w:pPr>
      <w:proofErr w:type="gramStart"/>
      <w:r w:rsidRPr="00CD3457">
        <w:rPr>
          <w:i/>
          <w:sz w:val="22"/>
          <w:szCs w:val="22"/>
          <w:vertAlign w:val="superscript"/>
          <w:lang w:val="en-GB"/>
        </w:rPr>
        <w:t>c</w:t>
      </w:r>
      <w:proofErr w:type="gramEnd"/>
      <w:r w:rsidRPr="00CD3457">
        <w:rPr>
          <w:i/>
          <w:sz w:val="22"/>
          <w:szCs w:val="22"/>
          <w:vertAlign w:val="superscript"/>
          <w:lang w:val="en-GB"/>
        </w:rPr>
        <w:t xml:space="preserve"> </w:t>
      </w:r>
      <w:r w:rsidRPr="00CD3457">
        <w:rPr>
          <w:i/>
          <w:iCs/>
          <w:sz w:val="22"/>
          <w:szCs w:val="22"/>
          <w:lang w:val="en-GB"/>
        </w:rPr>
        <w:t xml:space="preserve">Faculty of Chemical Engineering, University of Chemistry and Technology, Prague, 166 28 Prague 6, Czech Republic, email: </w:t>
      </w:r>
      <w:r w:rsidRPr="00CD3457">
        <w:rPr>
          <w:rStyle w:val="Hypertextovodkaz"/>
          <w:i/>
          <w:iCs/>
          <w:color w:val="auto"/>
          <w:sz w:val="22"/>
          <w:szCs w:val="22"/>
          <w:u w:val="none"/>
          <w:lang w:val="en-GB"/>
        </w:rPr>
        <w:t>kopeckyd@vscht.cz</w:t>
      </w:r>
    </w:p>
    <w:p w14:paraId="79CD6AF4" w14:textId="77777777" w:rsidR="00F43820" w:rsidRPr="00CD3457" w:rsidRDefault="00F43820" w:rsidP="009C0B77">
      <w:pPr>
        <w:pStyle w:val="Normlnweb"/>
        <w:spacing w:before="0" w:beforeAutospacing="0" w:after="0" w:line="360" w:lineRule="auto"/>
        <w:jc w:val="both"/>
        <w:rPr>
          <w:i/>
          <w:iCs/>
          <w:sz w:val="22"/>
          <w:szCs w:val="22"/>
          <w:lang w:val="en-GB"/>
        </w:rPr>
      </w:pPr>
    </w:p>
    <w:p w14:paraId="6F168861" w14:textId="071DF681" w:rsidR="00155D3E" w:rsidRPr="00CD3457" w:rsidRDefault="00F43820" w:rsidP="009C0B77">
      <w:pPr>
        <w:pStyle w:val="Normlnweb"/>
        <w:spacing w:before="0" w:beforeAutospacing="0" w:after="0" w:line="360" w:lineRule="auto"/>
        <w:jc w:val="both"/>
        <w:rPr>
          <w:i/>
          <w:iCs/>
          <w:sz w:val="22"/>
          <w:szCs w:val="22"/>
          <w:lang w:val="en-GB"/>
        </w:rPr>
      </w:pPr>
      <w:r w:rsidRPr="00CD3457">
        <w:rPr>
          <w:i/>
          <w:iCs/>
          <w:sz w:val="22"/>
          <w:szCs w:val="22"/>
          <w:vertAlign w:val="superscript"/>
          <w:lang w:val="en-GB"/>
        </w:rPr>
        <w:t>*</w:t>
      </w:r>
      <w:r w:rsidRPr="00CD3457">
        <w:rPr>
          <w:i/>
          <w:iCs/>
          <w:sz w:val="22"/>
          <w:szCs w:val="22"/>
          <w:lang w:val="en-GB"/>
        </w:rPr>
        <w:t xml:space="preserve"> </w:t>
      </w:r>
      <w:proofErr w:type="gramStart"/>
      <w:r w:rsidRPr="00CD3457">
        <w:rPr>
          <w:i/>
          <w:iCs/>
          <w:sz w:val="22"/>
          <w:szCs w:val="22"/>
          <w:lang w:val="en-GB"/>
        </w:rPr>
        <w:t>corresponding</w:t>
      </w:r>
      <w:proofErr w:type="gramEnd"/>
      <w:r w:rsidRPr="00CD3457">
        <w:rPr>
          <w:i/>
          <w:iCs/>
          <w:sz w:val="22"/>
          <w:szCs w:val="22"/>
          <w:lang w:val="en-GB"/>
        </w:rPr>
        <w:t xml:space="preserve"> author</w:t>
      </w:r>
      <w:r w:rsidR="009B7CDC" w:rsidRPr="00CD3457">
        <w:rPr>
          <w:i/>
          <w:iCs/>
          <w:sz w:val="22"/>
          <w:szCs w:val="22"/>
          <w:lang w:val="en-GB"/>
        </w:rPr>
        <w:t>s</w:t>
      </w:r>
      <w:r w:rsidRPr="00CD3457">
        <w:rPr>
          <w:i/>
          <w:iCs/>
          <w:sz w:val="22"/>
          <w:szCs w:val="22"/>
          <w:lang w:val="en-GB"/>
        </w:rPr>
        <w:t xml:space="preserve">: </w:t>
      </w:r>
      <w:r w:rsidR="00843FA1" w:rsidRPr="00CD3457">
        <w:rPr>
          <w:i/>
          <w:iCs/>
          <w:sz w:val="22"/>
          <w:szCs w:val="22"/>
          <w:lang w:val="en-GB"/>
        </w:rPr>
        <w:t>kopeckyd@vscht.cz, msedlacik@utb.cz</w:t>
      </w:r>
    </w:p>
    <w:p w14:paraId="37CDD225" w14:textId="77777777" w:rsidR="00F43820" w:rsidRPr="00CD3457" w:rsidRDefault="00F43820" w:rsidP="00913C6E">
      <w:pPr>
        <w:pStyle w:val="Normlnweb"/>
        <w:spacing w:before="0" w:beforeAutospacing="0" w:after="0" w:line="360" w:lineRule="auto"/>
        <w:jc w:val="both"/>
        <w:rPr>
          <w:b/>
          <w:sz w:val="22"/>
          <w:szCs w:val="22"/>
        </w:rPr>
      </w:pPr>
    </w:p>
    <w:p w14:paraId="577BE558" w14:textId="588D1790" w:rsidR="001E7CF1" w:rsidRPr="00CD3457" w:rsidRDefault="001E7CF1" w:rsidP="00913C6E">
      <w:pPr>
        <w:pStyle w:val="Normlnweb"/>
        <w:spacing w:before="0" w:beforeAutospacing="0" w:after="0" w:line="360" w:lineRule="auto"/>
        <w:jc w:val="both"/>
        <w:rPr>
          <w:sz w:val="22"/>
          <w:szCs w:val="22"/>
          <w:lang w:val="en-US"/>
        </w:rPr>
      </w:pPr>
      <w:r w:rsidRPr="00CD3457">
        <w:rPr>
          <w:b/>
          <w:sz w:val="22"/>
          <w:szCs w:val="22"/>
          <w:lang w:val="en-US"/>
        </w:rPr>
        <w:t>A</w:t>
      </w:r>
      <w:r w:rsidR="0067493B" w:rsidRPr="00CD3457">
        <w:rPr>
          <w:b/>
          <w:sz w:val="22"/>
          <w:szCs w:val="22"/>
          <w:lang w:val="en-US"/>
        </w:rPr>
        <w:t>bstract</w:t>
      </w:r>
    </w:p>
    <w:p w14:paraId="6999C906" w14:textId="471A436D" w:rsidR="00067C3F" w:rsidRPr="00CD3457" w:rsidRDefault="0067493B" w:rsidP="00913C6E">
      <w:pPr>
        <w:pStyle w:val="Normlnweb"/>
        <w:spacing w:before="0" w:beforeAutospacing="0" w:after="0" w:line="360" w:lineRule="auto"/>
        <w:jc w:val="both"/>
      </w:pPr>
      <w:r w:rsidRPr="00CD3457">
        <w:rPr>
          <w:b/>
        </w:rPr>
        <w:t xml:space="preserve"> </w:t>
      </w:r>
    </w:p>
    <w:p w14:paraId="4BC1E10B" w14:textId="58B06897" w:rsidR="00067C3F" w:rsidRPr="00CD3457" w:rsidRDefault="000416AE" w:rsidP="00913C6E">
      <w:pPr>
        <w:autoSpaceDE w:val="0"/>
        <w:autoSpaceDN w:val="0"/>
        <w:adjustRightInd w:val="0"/>
        <w:spacing w:after="0" w:line="360" w:lineRule="auto"/>
        <w:jc w:val="both"/>
        <w:rPr>
          <w:rFonts w:ascii="Times New Roman" w:hAnsi="Times New Roman" w:cs="Times New Roman"/>
          <w:bCs/>
          <w:lang w:val="en-GB"/>
        </w:rPr>
      </w:pPr>
      <w:r w:rsidRPr="00CD3457">
        <w:rPr>
          <w:rFonts w:ascii="Times New Roman" w:hAnsi="Times New Roman" w:cs="Times New Roman"/>
          <w:bCs/>
          <w:lang w:val="en-GB"/>
        </w:rPr>
        <w:t>P</w:t>
      </w:r>
      <w:r w:rsidR="00777809" w:rsidRPr="00CD3457">
        <w:rPr>
          <w:rFonts w:ascii="Times New Roman" w:hAnsi="Times New Roman" w:cs="Times New Roman"/>
          <w:bCs/>
          <w:lang w:val="en-GB"/>
        </w:rPr>
        <w:t>olypyrrole</w:t>
      </w:r>
      <w:r w:rsidR="00A81C9C" w:rsidRPr="00CD3457">
        <w:rPr>
          <w:rFonts w:ascii="Times New Roman" w:hAnsi="Times New Roman" w:cs="Times New Roman"/>
          <w:bCs/>
          <w:lang w:val="en-GB"/>
        </w:rPr>
        <w:t xml:space="preserve"> (PPy)</w:t>
      </w:r>
      <w:r w:rsidR="00777809" w:rsidRPr="00CD3457">
        <w:rPr>
          <w:rFonts w:ascii="Times New Roman" w:hAnsi="Times New Roman" w:cs="Times New Roman"/>
          <w:bCs/>
          <w:lang w:val="en-GB"/>
        </w:rPr>
        <w:t xml:space="preserve"> </w:t>
      </w:r>
      <w:r w:rsidRPr="00CD3457">
        <w:rPr>
          <w:rFonts w:ascii="Times New Roman" w:hAnsi="Times New Roman" w:cs="Times New Roman"/>
          <w:bCs/>
          <w:lang w:val="en-GB"/>
        </w:rPr>
        <w:t>is</w:t>
      </w:r>
      <w:r w:rsidR="00A81C9C" w:rsidRPr="00CD3457">
        <w:rPr>
          <w:rFonts w:ascii="Times New Roman" w:hAnsi="Times New Roman" w:cs="Times New Roman"/>
          <w:bCs/>
          <w:lang w:val="en-GB"/>
        </w:rPr>
        <w:t xml:space="preserve"> an</w:t>
      </w:r>
      <w:r w:rsidRPr="00CD3457">
        <w:rPr>
          <w:rFonts w:ascii="Times New Roman" w:hAnsi="Times New Roman" w:cs="Times New Roman"/>
          <w:bCs/>
          <w:lang w:val="en-GB"/>
        </w:rPr>
        <w:t xml:space="preserve"> </w:t>
      </w:r>
      <w:r w:rsidR="00C5240C" w:rsidRPr="00CD3457">
        <w:rPr>
          <w:rFonts w:ascii="Times New Roman" w:hAnsi="Times New Roman" w:cs="Times New Roman"/>
          <w:bCs/>
          <w:lang w:val="en-GB"/>
        </w:rPr>
        <w:t xml:space="preserve">electrically conductive organic material </w:t>
      </w:r>
      <w:r w:rsidR="005F4AB2" w:rsidRPr="00CD3457">
        <w:rPr>
          <w:rFonts w:ascii="Times New Roman" w:hAnsi="Times New Roman" w:cs="Times New Roman"/>
          <w:bCs/>
          <w:lang w:val="en-GB"/>
        </w:rPr>
        <w:t>perspective for application in</w:t>
      </w:r>
      <w:r w:rsidR="00297E90" w:rsidRPr="00CD3457">
        <w:rPr>
          <w:rFonts w:ascii="Times New Roman" w:hAnsi="Times New Roman" w:cs="Times New Roman"/>
          <w:bCs/>
          <w:lang w:val="en-GB"/>
        </w:rPr>
        <w:t xml:space="preserve"> the field of</w:t>
      </w:r>
      <w:r w:rsidR="005F4AB2" w:rsidRPr="00CD3457">
        <w:rPr>
          <w:rFonts w:ascii="Times New Roman" w:hAnsi="Times New Roman" w:cs="Times New Roman"/>
          <w:bCs/>
          <w:lang w:val="en-GB"/>
        </w:rPr>
        <w:t xml:space="preserve"> </w:t>
      </w:r>
      <w:r w:rsidR="003B6E47" w:rsidRPr="00CD3457">
        <w:rPr>
          <w:rFonts w:ascii="Times New Roman" w:hAnsi="Times New Roman" w:cs="Times New Roman"/>
          <w:bCs/>
          <w:lang w:val="en-GB"/>
        </w:rPr>
        <w:t xml:space="preserve">electromagnetic interference shielding </w:t>
      </w:r>
      <w:r w:rsidR="007B6AD1" w:rsidRPr="00CD3457">
        <w:rPr>
          <w:rFonts w:ascii="Times New Roman" w:hAnsi="Times New Roman" w:cs="Times New Roman"/>
          <w:bCs/>
          <w:lang w:val="en-GB"/>
        </w:rPr>
        <w:t xml:space="preserve">(EMI). The presented fundamental study </w:t>
      </w:r>
      <w:r w:rsidR="00CB2EC9" w:rsidRPr="00CD3457">
        <w:rPr>
          <w:rFonts w:ascii="Times New Roman" w:hAnsi="Times New Roman" w:cs="Times New Roman"/>
          <w:bCs/>
          <w:lang w:val="en-GB"/>
        </w:rPr>
        <w:t xml:space="preserve">focuses on </w:t>
      </w:r>
      <w:r w:rsidR="00EF7E53" w:rsidRPr="00CD3457">
        <w:rPr>
          <w:rFonts w:ascii="Times New Roman" w:hAnsi="Times New Roman" w:cs="Times New Roman"/>
          <w:bCs/>
          <w:lang w:val="en-GB"/>
        </w:rPr>
        <w:t xml:space="preserve">the shielding efficiency of </w:t>
      </w:r>
      <w:r w:rsidR="003B4474" w:rsidRPr="00CD3457">
        <w:rPr>
          <w:rFonts w:ascii="Times New Roman" w:hAnsi="Times New Roman" w:cs="Times New Roman"/>
          <w:bCs/>
          <w:lang w:val="en-GB"/>
        </w:rPr>
        <w:t>three</w:t>
      </w:r>
      <w:r w:rsidR="00EF7E53" w:rsidRPr="00CD3457">
        <w:rPr>
          <w:rFonts w:ascii="Times New Roman" w:hAnsi="Times New Roman" w:cs="Times New Roman"/>
          <w:bCs/>
          <w:lang w:val="en-GB"/>
        </w:rPr>
        <w:t xml:space="preserve"> </w:t>
      </w:r>
      <w:r w:rsidR="00AF7134" w:rsidRPr="00CD3457">
        <w:rPr>
          <w:rFonts w:ascii="Times New Roman" w:hAnsi="Times New Roman" w:cs="Times New Roman"/>
          <w:bCs/>
          <w:lang w:val="en-GB"/>
        </w:rPr>
        <w:t xml:space="preserve">various </w:t>
      </w:r>
      <w:r w:rsidR="008779D8" w:rsidRPr="00CD3457">
        <w:rPr>
          <w:rFonts w:ascii="Times New Roman" w:hAnsi="Times New Roman" w:cs="Times New Roman"/>
          <w:bCs/>
          <w:lang w:val="en-GB"/>
        </w:rPr>
        <w:t>morphologies</w:t>
      </w:r>
      <w:r w:rsidR="008B603E" w:rsidRPr="00CD3457">
        <w:rPr>
          <w:rFonts w:ascii="Times New Roman" w:hAnsi="Times New Roman" w:cs="Times New Roman"/>
          <w:bCs/>
          <w:lang w:val="en-GB"/>
        </w:rPr>
        <w:t xml:space="preserve"> of PPy</w:t>
      </w:r>
      <w:r w:rsidR="0092501E" w:rsidRPr="00CD3457">
        <w:rPr>
          <w:rFonts w:ascii="Times New Roman" w:hAnsi="Times New Roman" w:cs="Times New Roman"/>
          <w:bCs/>
          <w:lang w:val="en-GB"/>
        </w:rPr>
        <w:t xml:space="preserve"> (</w:t>
      </w:r>
      <w:r w:rsidR="008B603E" w:rsidRPr="00CD3457">
        <w:rPr>
          <w:rFonts w:ascii="Times New Roman" w:hAnsi="Times New Roman" w:cs="Times New Roman"/>
          <w:bCs/>
          <w:lang w:val="en-GB"/>
        </w:rPr>
        <w:t>globules, nanotub</w:t>
      </w:r>
      <w:r w:rsidR="00E75F52" w:rsidRPr="00CD3457">
        <w:rPr>
          <w:rFonts w:ascii="Times New Roman" w:hAnsi="Times New Roman" w:cs="Times New Roman"/>
          <w:bCs/>
          <w:lang w:val="en-GB"/>
        </w:rPr>
        <w:t xml:space="preserve">es and </w:t>
      </w:r>
      <w:r w:rsidR="0088512A" w:rsidRPr="00CD3457">
        <w:rPr>
          <w:rFonts w:ascii="Times New Roman" w:hAnsi="Times New Roman" w:cs="Times New Roman"/>
          <w:bCs/>
          <w:lang w:val="en-GB"/>
        </w:rPr>
        <w:t>micro</w:t>
      </w:r>
      <w:r w:rsidR="00E75F52" w:rsidRPr="00CD3457">
        <w:rPr>
          <w:rFonts w:ascii="Times New Roman" w:hAnsi="Times New Roman" w:cs="Times New Roman"/>
          <w:bCs/>
          <w:lang w:val="en-GB"/>
        </w:rPr>
        <w:t>barrels)</w:t>
      </w:r>
      <w:r w:rsidR="00684A19" w:rsidRPr="00CD3457">
        <w:rPr>
          <w:rFonts w:ascii="Times New Roman" w:hAnsi="Times New Roman" w:cs="Times New Roman"/>
          <w:bCs/>
          <w:lang w:val="en-GB"/>
        </w:rPr>
        <w:t xml:space="preserve">. </w:t>
      </w:r>
      <w:r w:rsidR="0059427D" w:rsidRPr="00CD3457">
        <w:rPr>
          <w:rFonts w:ascii="Times New Roman" w:hAnsi="Times New Roman" w:cs="Times New Roman"/>
          <w:bCs/>
          <w:lang w:val="en-GB"/>
        </w:rPr>
        <w:t>P</w:t>
      </w:r>
      <w:r w:rsidR="00BD25C4" w:rsidRPr="00CD3457">
        <w:rPr>
          <w:rFonts w:ascii="Times New Roman" w:hAnsi="Times New Roman" w:cs="Times New Roman"/>
          <w:bCs/>
          <w:lang w:val="en-GB"/>
        </w:rPr>
        <w:t xml:space="preserve">owdered samples </w:t>
      </w:r>
      <w:r w:rsidR="00B05459" w:rsidRPr="00CD3457">
        <w:rPr>
          <w:rFonts w:ascii="Times New Roman" w:hAnsi="Times New Roman" w:cs="Times New Roman"/>
          <w:bCs/>
          <w:lang w:val="en-GB"/>
        </w:rPr>
        <w:t xml:space="preserve">in both protonated and deprotonated form </w:t>
      </w:r>
      <w:r w:rsidR="00BD25C4" w:rsidRPr="00CD3457">
        <w:rPr>
          <w:rFonts w:ascii="Times New Roman" w:hAnsi="Times New Roman" w:cs="Times New Roman"/>
          <w:bCs/>
          <w:lang w:val="en-GB"/>
        </w:rPr>
        <w:t xml:space="preserve">were </w:t>
      </w:r>
      <w:r w:rsidR="00AB2F00" w:rsidRPr="00CD3457">
        <w:rPr>
          <w:rFonts w:ascii="Times New Roman" w:eastAsia="Times New Roman" w:hAnsi="Times New Roman" w:cs="Times New Roman"/>
          <w:lang w:val="en-US" w:eastAsia="cs-CZ"/>
        </w:rPr>
        <w:t>embedded</w:t>
      </w:r>
      <w:r w:rsidR="00D81FF8" w:rsidRPr="00CD3457">
        <w:rPr>
          <w:rFonts w:ascii="Times New Roman" w:hAnsi="Times New Roman" w:cs="Times New Roman"/>
          <w:bCs/>
          <w:lang w:val="en-GB"/>
        </w:rPr>
        <w:t xml:space="preserve"> at various concentrations (1, 3 and 5 % w/w) in</w:t>
      </w:r>
      <w:r w:rsidR="00AB2F00" w:rsidRPr="00CD3457">
        <w:rPr>
          <w:rFonts w:ascii="Times New Roman" w:hAnsi="Times New Roman" w:cs="Times New Roman"/>
          <w:bCs/>
          <w:lang w:val="en-GB"/>
        </w:rPr>
        <w:t xml:space="preserve"> a</w:t>
      </w:r>
      <w:r w:rsidR="00D81FF8" w:rsidRPr="00CD3457">
        <w:rPr>
          <w:rFonts w:ascii="Times New Roman" w:hAnsi="Times New Roman" w:cs="Times New Roman"/>
          <w:bCs/>
          <w:lang w:val="en-GB"/>
        </w:rPr>
        <w:t xml:space="preserve"> composite system with a transparent silicone matrix cured at temperatures 25 and 150 °C. </w:t>
      </w:r>
      <w:r w:rsidR="0079140E" w:rsidRPr="00CD3457">
        <w:rPr>
          <w:rFonts w:ascii="Times New Roman" w:hAnsi="Times New Roman" w:cs="Times New Roman"/>
          <w:bCs/>
          <w:lang w:val="en-GB"/>
        </w:rPr>
        <w:t>T</w:t>
      </w:r>
      <w:r w:rsidR="0005588A" w:rsidRPr="00CD3457">
        <w:rPr>
          <w:rFonts w:ascii="Times New Roman" w:hAnsi="Times New Roman" w:cs="Times New Roman"/>
          <w:bCs/>
          <w:lang w:val="en-GB"/>
        </w:rPr>
        <w:t xml:space="preserve">he ability </w:t>
      </w:r>
      <w:r w:rsidR="0079140E" w:rsidRPr="00CD3457">
        <w:rPr>
          <w:rFonts w:ascii="Times New Roman" w:hAnsi="Times New Roman" w:cs="Times New Roman"/>
          <w:bCs/>
          <w:lang w:val="en-GB"/>
        </w:rPr>
        <w:t xml:space="preserve">of PPy </w:t>
      </w:r>
      <w:r w:rsidR="0005588A" w:rsidRPr="00CD3457">
        <w:rPr>
          <w:rFonts w:ascii="Times New Roman" w:hAnsi="Times New Roman" w:cs="Times New Roman"/>
          <w:bCs/>
          <w:lang w:val="en-GB"/>
        </w:rPr>
        <w:t xml:space="preserve">to reflect or absorb </w:t>
      </w:r>
      <w:r w:rsidR="00813757" w:rsidRPr="00CD3457">
        <w:rPr>
          <w:rFonts w:ascii="Times New Roman" w:hAnsi="Times New Roman" w:cs="Times New Roman"/>
          <w:bCs/>
          <w:lang w:val="en-GB"/>
        </w:rPr>
        <w:t xml:space="preserve">electromagnetic radiation in the </w:t>
      </w:r>
      <w:r w:rsidR="003B316E" w:rsidRPr="00CD3457">
        <w:rPr>
          <w:rFonts w:ascii="Times New Roman" w:hAnsi="Times New Roman" w:cs="Times New Roman"/>
          <w:bCs/>
          <w:lang w:val="en-GB"/>
        </w:rPr>
        <w:t>C</w:t>
      </w:r>
      <w:r w:rsidR="00862F28" w:rsidRPr="00CD3457">
        <w:rPr>
          <w:rFonts w:ascii="Times New Roman" w:eastAsia="Times New Roman" w:hAnsi="Times New Roman" w:cs="Times New Roman"/>
          <w:lang w:val="en-US" w:eastAsia="cs-CZ"/>
        </w:rPr>
        <w:t>-</w:t>
      </w:r>
      <w:r w:rsidR="00813757" w:rsidRPr="00CD3457">
        <w:rPr>
          <w:rFonts w:ascii="Times New Roman" w:hAnsi="Times New Roman" w:cs="Times New Roman"/>
          <w:bCs/>
          <w:lang w:val="en-GB"/>
        </w:rPr>
        <w:t xml:space="preserve">band region covering the range </w:t>
      </w:r>
      <w:r w:rsidR="00813757" w:rsidRPr="00CD3457">
        <w:rPr>
          <w:rFonts w:ascii="Times New Roman" w:eastAsia="Times New Roman" w:hAnsi="Times New Roman" w:cs="Times New Roman"/>
          <w:lang w:val="en-US" w:eastAsia="cs-CZ"/>
        </w:rPr>
        <w:t>from 5.85 to 8.2</w:t>
      </w:r>
      <w:r w:rsidR="00C70C2B" w:rsidRPr="00CD3457">
        <w:rPr>
          <w:rFonts w:ascii="Times New Roman" w:eastAsia="Times New Roman" w:hAnsi="Times New Roman" w:cs="Times New Roman"/>
          <w:lang w:val="en-US" w:eastAsia="cs-CZ"/>
        </w:rPr>
        <w:t> </w:t>
      </w:r>
      <w:r w:rsidR="00813757" w:rsidRPr="00CD3457">
        <w:rPr>
          <w:rFonts w:ascii="Times New Roman" w:eastAsia="Times New Roman" w:hAnsi="Times New Roman" w:cs="Times New Roman"/>
          <w:lang w:val="en-US" w:eastAsia="cs-CZ"/>
        </w:rPr>
        <w:t>GHz</w:t>
      </w:r>
      <w:r w:rsidR="00BD25C4" w:rsidRPr="00CD3457">
        <w:rPr>
          <w:rFonts w:ascii="Times New Roman" w:eastAsia="Times New Roman" w:hAnsi="Times New Roman" w:cs="Times New Roman"/>
          <w:lang w:val="en-US" w:eastAsia="cs-CZ"/>
        </w:rPr>
        <w:t xml:space="preserve"> was </w:t>
      </w:r>
      <w:r w:rsidR="00442783" w:rsidRPr="00CD3457">
        <w:rPr>
          <w:rFonts w:ascii="Times New Roman" w:eastAsia="Times New Roman" w:hAnsi="Times New Roman" w:cs="Times New Roman"/>
          <w:lang w:val="en-US" w:eastAsia="cs-CZ"/>
        </w:rPr>
        <w:t>evaluated</w:t>
      </w:r>
      <w:r w:rsidR="00813757" w:rsidRPr="00CD3457">
        <w:rPr>
          <w:rFonts w:ascii="Times New Roman" w:eastAsia="Times New Roman" w:hAnsi="Times New Roman" w:cs="Times New Roman"/>
          <w:lang w:val="en-US" w:eastAsia="cs-CZ"/>
        </w:rPr>
        <w:t>.</w:t>
      </w:r>
      <w:r w:rsidR="00442783" w:rsidRPr="00CD3457">
        <w:rPr>
          <w:rFonts w:ascii="Times New Roman" w:eastAsia="Times New Roman" w:hAnsi="Times New Roman" w:cs="Times New Roman"/>
          <w:lang w:val="en-US" w:eastAsia="cs-CZ"/>
        </w:rPr>
        <w:t xml:space="preserve"> </w:t>
      </w:r>
      <w:r w:rsidR="004A5B9F" w:rsidRPr="00CD3457">
        <w:rPr>
          <w:rFonts w:ascii="Times New Roman" w:eastAsia="Times New Roman" w:hAnsi="Times New Roman" w:cs="Times New Roman"/>
          <w:lang w:val="en-US" w:eastAsia="cs-CZ"/>
        </w:rPr>
        <w:t xml:space="preserve">The </w:t>
      </w:r>
      <w:r w:rsidR="006B1A53" w:rsidRPr="00CD3457">
        <w:rPr>
          <w:rFonts w:ascii="Times New Roman" w:eastAsia="Times New Roman" w:hAnsi="Times New Roman" w:cs="Times New Roman"/>
          <w:lang w:val="en-US" w:eastAsia="cs-CZ"/>
        </w:rPr>
        <w:t>relationship</w:t>
      </w:r>
      <w:r w:rsidR="004A5B9F" w:rsidRPr="00CD3457">
        <w:rPr>
          <w:rFonts w:ascii="Times New Roman" w:eastAsia="Times New Roman" w:hAnsi="Times New Roman" w:cs="Times New Roman"/>
          <w:lang w:val="en-US" w:eastAsia="cs-CZ"/>
        </w:rPr>
        <w:t xml:space="preserve"> </w:t>
      </w:r>
      <w:r w:rsidR="00112193" w:rsidRPr="00CD3457">
        <w:rPr>
          <w:rFonts w:ascii="Times New Roman" w:eastAsia="Times New Roman" w:hAnsi="Times New Roman" w:cs="Times New Roman"/>
          <w:lang w:val="en-US" w:eastAsia="cs-CZ"/>
        </w:rPr>
        <w:t>between</w:t>
      </w:r>
      <w:r w:rsidR="004A5B9F" w:rsidRPr="00CD3457">
        <w:rPr>
          <w:rFonts w:ascii="Times New Roman" w:eastAsia="Times New Roman" w:hAnsi="Times New Roman" w:cs="Times New Roman"/>
          <w:lang w:val="en-US" w:eastAsia="cs-CZ"/>
        </w:rPr>
        <w:t xml:space="preserve"> </w:t>
      </w:r>
      <w:r w:rsidR="00AC0B5F" w:rsidRPr="00CD3457">
        <w:rPr>
          <w:rFonts w:ascii="Times New Roman" w:eastAsia="Times New Roman" w:hAnsi="Times New Roman" w:cs="Times New Roman"/>
          <w:lang w:val="en-US" w:eastAsia="cs-CZ"/>
        </w:rPr>
        <w:t xml:space="preserve">the </w:t>
      </w:r>
      <w:r w:rsidR="004A5B9F" w:rsidRPr="00CD3457">
        <w:rPr>
          <w:rFonts w:ascii="Times New Roman" w:eastAsia="Times New Roman" w:hAnsi="Times New Roman" w:cs="Times New Roman"/>
          <w:lang w:val="en-US" w:eastAsia="cs-CZ"/>
        </w:rPr>
        <w:t xml:space="preserve">morphology of PPy, its </w:t>
      </w:r>
      <w:r w:rsidR="00F50220" w:rsidRPr="00CD3457">
        <w:rPr>
          <w:rFonts w:ascii="Times New Roman" w:eastAsia="Times New Roman" w:hAnsi="Times New Roman" w:cs="Times New Roman"/>
          <w:lang w:val="en-US" w:eastAsia="cs-CZ"/>
        </w:rPr>
        <w:t xml:space="preserve">DC and AC </w:t>
      </w:r>
      <w:r w:rsidR="004A5B9F" w:rsidRPr="00CD3457">
        <w:rPr>
          <w:rFonts w:ascii="Times New Roman" w:eastAsia="Times New Roman" w:hAnsi="Times New Roman" w:cs="Times New Roman"/>
          <w:lang w:val="en-US" w:eastAsia="cs-CZ"/>
        </w:rPr>
        <w:t>electrical conductivity</w:t>
      </w:r>
      <w:r w:rsidR="00C53660" w:rsidRPr="00CD3457">
        <w:rPr>
          <w:rFonts w:ascii="Times New Roman" w:eastAsia="Times New Roman" w:hAnsi="Times New Roman" w:cs="Times New Roman"/>
          <w:lang w:val="en-US" w:eastAsia="cs-CZ"/>
        </w:rPr>
        <w:t>, permittivity</w:t>
      </w:r>
      <w:r w:rsidR="004A5B9F" w:rsidRPr="00CD3457">
        <w:rPr>
          <w:rFonts w:ascii="Times New Roman" w:eastAsia="Times New Roman" w:hAnsi="Times New Roman" w:cs="Times New Roman"/>
          <w:lang w:val="en-US" w:eastAsia="cs-CZ"/>
        </w:rPr>
        <w:t xml:space="preserve"> and</w:t>
      </w:r>
      <w:r w:rsidR="00AC0B5F" w:rsidRPr="00CD3457">
        <w:rPr>
          <w:rFonts w:ascii="Times New Roman" w:eastAsia="Times New Roman" w:hAnsi="Times New Roman" w:cs="Times New Roman"/>
          <w:lang w:val="en-US" w:eastAsia="cs-CZ"/>
        </w:rPr>
        <w:t xml:space="preserve"> shielding efficiency was studied. </w:t>
      </w:r>
      <w:r w:rsidR="00690F10" w:rsidRPr="00CD3457">
        <w:rPr>
          <w:rFonts w:ascii="Times New Roman" w:eastAsia="Times New Roman" w:hAnsi="Times New Roman" w:cs="Times New Roman"/>
          <w:lang w:val="en-US" w:eastAsia="cs-CZ"/>
        </w:rPr>
        <w:t xml:space="preserve">The </w:t>
      </w:r>
      <w:r w:rsidR="009B38C4" w:rsidRPr="00CD3457">
        <w:rPr>
          <w:rFonts w:ascii="Times New Roman" w:eastAsia="Times New Roman" w:hAnsi="Times New Roman" w:cs="Times New Roman"/>
          <w:lang w:val="en-US" w:eastAsia="cs-CZ"/>
        </w:rPr>
        <w:t>PPy</w:t>
      </w:r>
      <w:r w:rsidR="008B13F1" w:rsidRPr="00CD3457">
        <w:rPr>
          <w:rFonts w:ascii="Times New Roman" w:eastAsia="Times New Roman" w:hAnsi="Times New Roman" w:cs="Times New Roman"/>
          <w:lang w:val="en-US" w:eastAsia="cs-CZ"/>
        </w:rPr>
        <w:t xml:space="preserve"> nanotubes with </w:t>
      </w:r>
      <w:r w:rsidR="00B11CB2" w:rsidRPr="00CD3457">
        <w:rPr>
          <w:rFonts w:ascii="Times New Roman" w:eastAsia="Times New Roman" w:hAnsi="Times New Roman" w:cs="Times New Roman"/>
          <w:lang w:val="en-US" w:eastAsia="cs-CZ"/>
        </w:rPr>
        <w:t xml:space="preserve">the </w:t>
      </w:r>
      <w:r w:rsidR="00F50220" w:rsidRPr="00CD3457">
        <w:rPr>
          <w:rFonts w:ascii="Times New Roman" w:eastAsia="Times New Roman" w:hAnsi="Times New Roman" w:cs="Times New Roman"/>
          <w:lang w:val="en-US" w:eastAsia="cs-CZ"/>
        </w:rPr>
        <w:t xml:space="preserve">DC </w:t>
      </w:r>
      <w:r w:rsidR="00B11CB2" w:rsidRPr="00CD3457">
        <w:rPr>
          <w:rFonts w:ascii="Times New Roman" w:eastAsia="Times New Roman" w:hAnsi="Times New Roman" w:cs="Times New Roman"/>
          <w:lang w:val="en-US" w:eastAsia="cs-CZ"/>
        </w:rPr>
        <w:t>conductivity of 60.</w:t>
      </w:r>
      <w:r w:rsidR="0099522B" w:rsidRPr="00CD3457">
        <w:rPr>
          <w:rFonts w:ascii="Times New Roman" w:eastAsia="Times New Roman" w:hAnsi="Times New Roman" w:cs="Times New Roman"/>
          <w:lang w:val="en-US" w:eastAsia="cs-CZ"/>
        </w:rPr>
        <w:t>8 S cm</w:t>
      </w:r>
      <w:r w:rsidR="007C4E7C" w:rsidRPr="00CD3457">
        <w:rPr>
          <w:rFonts w:ascii="Times New Roman" w:eastAsia="Times New Roman" w:hAnsi="Times New Roman" w:cs="Times New Roman"/>
          <w:vertAlign w:val="superscript"/>
          <w:lang w:val="en-US" w:eastAsia="cs-CZ"/>
        </w:rPr>
        <w:t>–</w:t>
      </w:r>
      <w:r w:rsidR="0099522B" w:rsidRPr="00CD3457">
        <w:rPr>
          <w:rFonts w:ascii="Times New Roman" w:eastAsia="Times New Roman" w:hAnsi="Times New Roman" w:cs="Times New Roman"/>
          <w:vertAlign w:val="superscript"/>
          <w:lang w:val="en-US" w:eastAsia="cs-CZ"/>
        </w:rPr>
        <w:t>1</w:t>
      </w:r>
      <w:r w:rsidR="0099522B" w:rsidRPr="00CD3457">
        <w:rPr>
          <w:rFonts w:ascii="Times New Roman" w:eastAsia="Times New Roman" w:hAnsi="Times New Roman" w:cs="Times New Roman"/>
          <w:lang w:val="en-US" w:eastAsia="cs-CZ"/>
        </w:rPr>
        <w:t xml:space="preserve"> exhibited </w:t>
      </w:r>
      <w:r w:rsidR="00A87434" w:rsidRPr="00CD3457">
        <w:rPr>
          <w:rFonts w:ascii="Times New Roman" w:eastAsia="Times New Roman" w:hAnsi="Times New Roman" w:cs="Times New Roman"/>
          <w:lang w:val="en-US" w:eastAsia="cs-CZ"/>
        </w:rPr>
        <w:t xml:space="preserve">shielding </w:t>
      </w:r>
      <w:r w:rsidR="002837D0" w:rsidRPr="00CD3457">
        <w:rPr>
          <w:rFonts w:ascii="Times New Roman" w:eastAsia="Times New Roman" w:hAnsi="Times New Roman" w:cs="Times New Roman"/>
          <w:lang w:val="en-US" w:eastAsia="cs-CZ"/>
        </w:rPr>
        <w:t xml:space="preserve">efficiency </w:t>
      </w:r>
      <w:r w:rsidR="002837D0" w:rsidRPr="00CD3457">
        <w:rPr>
          <w:rFonts w:ascii="Times New Roman" w:eastAsia="Times New Roman" w:hAnsi="Times New Roman" w:cs="Times New Roman"/>
          <w:i/>
          <w:iCs/>
          <w:lang w:val="en-US" w:eastAsia="cs-CZ"/>
        </w:rPr>
        <w:t>S</w:t>
      </w:r>
      <w:r w:rsidR="00863C8A" w:rsidRPr="00CD3457">
        <w:rPr>
          <w:rFonts w:ascii="Times New Roman" w:hAnsi="Times New Roman" w:cs="Times New Roman"/>
          <w:vertAlign w:val="subscript"/>
          <w:lang w:val="en-US"/>
        </w:rPr>
        <w:t>21</w:t>
      </w:r>
      <w:r w:rsidR="00863C8A" w:rsidRPr="00CD3457">
        <w:rPr>
          <w:rFonts w:ascii="Times New Roman" w:hAnsi="Times New Roman" w:cs="Times New Roman"/>
          <w:lang w:val="en-US"/>
        </w:rPr>
        <w:t xml:space="preserve"> = </w:t>
      </w:r>
      <w:r w:rsidR="007C4E7C" w:rsidRPr="00CD3457">
        <w:rPr>
          <w:rFonts w:ascii="Times New Roman" w:hAnsi="Times New Roman" w:cs="Times New Roman"/>
          <w:lang w:val="en-US"/>
        </w:rPr>
        <w:t>–</w:t>
      </w:r>
      <w:r w:rsidR="00863C8A" w:rsidRPr="00CD3457">
        <w:rPr>
          <w:rFonts w:ascii="Times New Roman" w:hAnsi="Times New Roman" w:cs="Times New Roman"/>
          <w:lang w:val="en-US"/>
        </w:rPr>
        <w:t xml:space="preserve">13.27 </w:t>
      </w:r>
      <w:r w:rsidR="002837D0" w:rsidRPr="00CD3457">
        <w:rPr>
          <w:rFonts w:ascii="Times New Roman" w:hAnsi="Times New Roman" w:cs="Times New Roman"/>
          <w:lang w:val="en-US"/>
        </w:rPr>
        <w:t>dB</w:t>
      </w:r>
      <w:r w:rsidR="00F4775B" w:rsidRPr="00CD3457">
        <w:rPr>
          <w:rFonts w:ascii="Times New Roman" w:hAnsi="Times New Roman" w:cs="Times New Roman"/>
          <w:lang w:val="en-US"/>
        </w:rPr>
        <w:t xml:space="preserve"> at 5 % w/w concentration in </w:t>
      </w:r>
      <w:r w:rsidR="00112193" w:rsidRPr="00CD3457">
        <w:rPr>
          <w:rFonts w:ascii="Times New Roman" w:hAnsi="Times New Roman" w:cs="Times New Roman"/>
          <w:lang w:val="en-US"/>
        </w:rPr>
        <w:t xml:space="preserve">the </w:t>
      </w:r>
      <w:r w:rsidR="00F4775B" w:rsidRPr="00CD3457">
        <w:rPr>
          <w:rFonts w:ascii="Times New Roman" w:hAnsi="Times New Roman" w:cs="Times New Roman"/>
          <w:lang w:val="en-US"/>
        </w:rPr>
        <w:t>composite</w:t>
      </w:r>
      <w:r w:rsidR="00460BF9" w:rsidRPr="00CD3457">
        <w:rPr>
          <w:rFonts w:ascii="Times New Roman" w:hAnsi="Times New Roman" w:cs="Times New Roman"/>
          <w:lang w:val="en-US"/>
        </w:rPr>
        <w:t>,</w:t>
      </w:r>
      <w:r w:rsidR="002837D0" w:rsidRPr="00CD3457">
        <w:rPr>
          <w:rFonts w:ascii="Times New Roman" w:hAnsi="Times New Roman" w:cs="Times New Roman"/>
          <w:lang w:val="en-US"/>
        </w:rPr>
        <w:t xml:space="preserve"> which</w:t>
      </w:r>
      <w:r w:rsidR="00AC5695" w:rsidRPr="00CD3457">
        <w:rPr>
          <w:rFonts w:ascii="Times New Roman" w:hAnsi="Times New Roman" w:cs="Times New Roman"/>
          <w:lang w:val="en-US"/>
        </w:rPr>
        <w:t xml:space="preserve"> correspond</w:t>
      </w:r>
      <w:r w:rsidR="00460BF9" w:rsidRPr="00CD3457">
        <w:rPr>
          <w:rFonts w:ascii="Times New Roman" w:hAnsi="Times New Roman" w:cs="Times New Roman"/>
          <w:lang w:val="en-US"/>
        </w:rPr>
        <w:t>s</w:t>
      </w:r>
      <w:r w:rsidR="00AC5695" w:rsidRPr="00CD3457">
        <w:rPr>
          <w:rFonts w:ascii="Times New Roman" w:hAnsi="Times New Roman" w:cs="Times New Roman"/>
          <w:lang w:val="en-US"/>
        </w:rPr>
        <w:t xml:space="preserve"> to </w:t>
      </w:r>
      <w:r w:rsidR="00112193" w:rsidRPr="00CD3457">
        <w:rPr>
          <w:rFonts w:ascii="Times New Roman" w:hAnsi="Times New Roman" w:cs="Times New Roman"/>
          <w:lang w:val="en-US"/>
        </w:rPr>
        <w:t xml:space="preserve">transparency of 21.7 % </w:t>
      </w:r>
      <w:r w:rsidR="00EF7B19" w:rsidRPr="00CD3457">
        <w:rPr>
          <w:rFonts w:ascii="Times New Roman" w:hAnsi="Times New Roman" w:cs="Times New Roman"/>
          <w:lang w:val="en-US"/>
        </w:rPr>
        <w:t xml:space="preserve">only. </w:t>
      </w:r>
      <w:r w:rsidR="001A7CAD" w:rsidRPr="00CD3457">
        <w:rPr>
          <w:rFonts w:ascii="Times New Roman" w:hAnsi="Times New Roman" w:cs="Times New Roman"/>
          <w:lang w:val="en-US"/>
        </w:rPr>
        <w:t xml:space="preserve">It was </w:t>
      </w:r>
      <w:r w:rsidR="002837D0" w:rsidRPr="00CD3457">
        <w:rPr>
          <w:rFonts w:ascii="Times New Roman" w:hAnsi="Times New Roman" w:cs="Times New Roman"/>
          <w:lang w:val="en-US"/>
        </w:rPr>
        <w:t>found</w:t>
      </w:r>
      <w:r w:rsidR="001A7CAD" w:rsidRPr="00CD3457">
        <w:rPr>
          <w:rFonts w:ascii="Times New Roman" w:hAnsi="Times New Roman" w:cs="Times New Roman"/>
          <w:lang w:val="en-US"/>
        </w:rPr>
        <w:t xml:space="preserve"> that the </w:t>
      </w:r>
      <w:r w:rsidR="00BE7858" w:rsidRPr="00CD3457">
        <w:rPr>
          <w:rFonts w:ascii="Times New Roman" w:hAnsi="Times New Roman" w:cs="Times New Roman"/>
          <w:lang w:val="en-US"/>
        </w:rPr>
        <w:t>magnitude</w:t>
      </w:r>
      <w:r w:rsidR="001A7CAD" w:rsidRPr="00CD3457">
        <w:rPr>
          <w:rFonts w:ascii="Times New Roman" w:hAnsi="Times New Roman" w:cs="Times New Roman"/>
          <w:lang w:val="en-US"/>
        </w:rPr>
        <w:t xml:space="preserve"> of </w:t>
      </w:r>
      <w:r w:rsidR="00E912B2" w:rsidRPr="00CD3457">
        <w:rPr>
          <w:rFonts w:ascii="Times New Roman" w:hAnsi="Times New Roman" w:cs="Times New Roman"/>
          <w:lang w:val="en-US"/>
        </w:rPr>
        <w:t xml:space="preserve">electrical conductivity </w:t>
      </w:r>
      <w:r w:rsidR="00F50220" w:rsidRPr="00CD3457">
        <w:rPr>
          <w:rFonts w:ascii="Times New Roman" w:hAnsi="Times New Roman" w:cs="Times New Roman"/>
          <w:lang w:val="en-US"/>
        </w:rPr>
        <w:t xml:space="preserve">together with </w:t>
      </w:r>
      <w:r w:rsidR="00112193" w:rsidRPr="00CD3457">
        <w:rPr>
          <w:rFonts w:ascii="Times New Roman" w:hAnsi="Times New Roman" w:cs="Times New Roman"/>
          <w:lang w:val="en-US"/>
        </w:rPr>
        <w:t xml:space="preserve">the </w:t>
      </w:r>
      <w:r w:rsidR="00F50220" w:rsidRPr="00CD3457">
        <w:rPr>
          <w:rFonts w:ascii="Times New Roman" w:hAnsi="Times New Roman" w:cs="Times New Roman"/>
          <w:lang w:val="en-US"/>
        </w:rPr>
        <w:t xml:space="preserve">aspect ratio of PPy </w:t>
      </w:r>
      <w:r w:rsidR="0091333B" w:rsidRPr="00CD3457">
        <w:rPr>
          <w:rFonts w:ascii="Times New Roman" w:hAnsi="Times New Roman" w:cs="Times New Roman"/>
          <w:lang w:val="en-US"/>
        </w:rPr>
        <w:t>morphology</w:t>
      </w:r>
      <w:r w:rsidR="00F50220" w:rsidRPr="00CD3457">
        <w:rPr>
          <w:rFonts w:ascii="Times New Roman" w:hAnsi="Times New Roman" w:cs="Times New Roman"/>
          <w:lang w:val="en-US"/>
        </w:rPr>
        <w:t xml:space="preserve"> </w:t>
      </w:r>
      <w:r w:rsidR="00FB04B2" w:rsidRPr="00CD3457">
        <w:rPr>
          <w:rFonts w:ascii="Times New Roman" w:hAnsi="Times New Roman" w:cs="Times New Roman"/>
          <w:lang w:val="en-US"/>
        </w:rPr>
        <w:t>d</w:t>
      </w:r>
      <w:r w:rsidR="00F84845" w:rsidRPr="00CD3457">
        <w:rPr>
          <w:rFonts w:ascii="Times New Roman" w:hAnsi="Times New Roman" w:cs="Times New Roman"/>
          <w:lang w:val="en-US"/>
        </w:rPr>
        <w:t>etermines</w:t>
      </w:r>
      <w:r w:rsidR="00FB04B2" w:rsidRPr="00CD3457">
        <w:rPr>
          <w:rFonts w:ascii="Times New Roman" w:hAnsi="Times New Roman" w:cs="Times New Roman"/>
          <w:lang w:val="en-US"/>
        </w:rPr>
        <w:t xml:space="preserve"> the shielding efficiency whereas </w:t>
      </w:r>
      <w:r w:rsidR="00112193" w:rsidRPr="00CD3457">
        <w:rPr>
          <w:rFonts w:ascii="Times New Roman" w:hAnsi="Times New Roman" w:cs="Times New Roman"/>
          <w:lang w:val="en-US"/>
        </w:rPr>
        <w:t xml:space="preserve">the </w:t>
      </w:r>
      <w:r w:rsidR="00F50220" w:rsidRPr="00CD3457">
        <w:rPr>
          <w:rFonts w:ascii="Times New Roman" w:hAnsi="Times New Roman" w:cs="Times New Roman"/>
          <w:lang w:val="en-US"/>
        </w:rPr>
        <w:t xml:space="preserve">type of </w:t>
      </w:r>
      <w:r w:rsidR="00FB04B2" w:rsidRPr="00CD3457">
        <w:rPr>
          <w:rFonts w:ascii="Times New Roman" w:hAnsi="Times New Roman" w:cs="Times New Roman"/>
          <w:lang w:val="en-US"/>
        </w:rPr>
        <w:t xml:space="preserve">morphology is </w:t>
      </w:r>
      <w:r w:rsidR="006B1AC7" w:rsidRPr="00CD3457">
        <w:rPr>
          <w:rFonts w:ascii="Times New Roman" w:hAnsi="Times New Roman" w:cs="Times New Roman"/>
          <w:lang w:val="en-US"/>
        </w:rPr>
        <w:t xml:space="preserve">responsible for </w:t>
      </w:r>
      <w:r w:rsidR="00895396" w:rsidRPr="00CD3457">
        <w:rPr>
          <w:rFonts w:ascii="Times New Roman" w:hAnsi="Times New Roman" w:cs="Times New Roman"/>
          <w:lang w:val="en-US"/>
        </w:rPr>
        <w:t xml:space="preserve">absorption </w:t>
      </w:r>
      <w:r w:rsidR="00F50220" w:rsidRPr="00CD3457">
        <w:rPr>
          <w:rFonts w:ascii="Times New Roman" w:hAnsi="Times New Roman" w:cs="Times New Roman"/>
          <w:lang w:val="en-US"/>
        </w:rPr>
        <w:t xml:space="preserve">or reflection mechanism </w:t>
      </w:r>
      <w:r w:rsidR="006B1AC7" w:rsidRPr="00CD3457">
        <w:rPr>
          <w:rFonts w:ascii="Times New Roman" w:hAnsi="Times New Roman" w:cs="Times New Roman"/>
          <w:lang w:val="en-US"/>
        </w:rPr>
        <w:t xml:space="preserve">of EMI shielding. </w:t>
      </w:r>
      <w:r w:rsidR="00680098" w:rsidRPr="00CD3457">
        <w:rPr>
          <w:rFonts w:ascii="Times New Roman" w:hAnsi="Times New Roman" w:cs="Times New Roman"/>
          <w:lang w:val="en-US"/>
        </w:rPr>
        <w:t>Hence, t</w:t>
      </w:r>
      <w:r w:rsidR="00817667" w:rsidRPr="00CD3457">
        <w:rPr>
          <w:rFonts w:ascii="Times New Roman" w:hAnsi="Times New Roman" w:cs="Times New Roman"/>
          <w:lang w:val="en-US"/>
        </w:rPr>
        <w:t xml:space="preserve">he </w:t>
      </w:r>
      <w:r w:rsidR="00680098" w:rsidRPr="00CD3457">
        <w:rPr>
          <w:rFonts w:ascii="Times New Roman" w:hAnsi="Times New Roman" w:cs="Times New Roman"/>
          <w:lang w:val="en-US"/>
        </w:rPr>
        <w:t>appropriate adjustment o</w:t>
      </w:r>
      <w:r w:rsidR="00817667" w:rsidRPr="00CD3457">
        <w:rPr>
          <w:rFonts w:ascii="Times New Roman" w:hAnsi="Times New Roman" w:cs="Times New Roman"/>
          <w:lang w:val="en-US"/>
        </w:rPr>
        <w:t xml:space="preserve">f both the electrical conductivity and the morphology </w:t>
      </w:r>
      <w:r w:rsidR="007E3591" w:rsidRPr="00CD3457">
        <w:rPr>
          <w:rFonts w:ascii="Times New Roman" w:hAnsi="Times New Roman" w:cs="Times New Roman"/>
          <w:lang w:val="en-US"/>
        </w:rPr>
        <w:t xml:space="preserve">should be used </w:t>
      </w:r>
      <w:r w:rsidR="0062212D" w:rsidRPr="00CD3457">
        <w:rPr>
          <w:rFonts w:ascii="Times New Roman" w:hAnsi="Times New Roman" w:cs="Times New Roman"/>
          <w:lang w:val="en-US"/>
        </w:rPr>
        <w:t>in</w:t>
      </w:r>
      <w:r w:rsidR="007E3591" w:rsidRPr="00CD3457">
        <w:rPr>
          <w:rFonts w:ascii="Times New Roman" w:hAnsi="Times New Roman" w:cs="Times New Roman"/>
          <w:lang w:val="en-US"/>
        </w:rPr>
        <w:t xml:space="preserve"> </w:t>
      </w:r>
      <w:r w:rsidR="009C6A1C" w:rsidRPr="00CD3457">
        <w:rPr>
          <w:rFonts w:ascii="Times New Roman" w:hAnsi="Times New Roman" w:cs="Times New Roman"/>
          <w:lang w:val="en-US"/>
        </w:rPr>
        <w:t>the future</w:t>
      </w:r>
      <w:r w:rsidR="00BD53E7" w:rsidRPr="00CD3457">
        <w:rPr>
          <w:rFonts w:ascii="Times New Roman" w:hAnsi="Times New Roman" w:cs="Times New Roman"/>
          <w:lang w:val="en-US"/>
        </w:rPr>
        <w:t xml:space="preserve"> </w:t>
      </w:r>
      <w:r w:rsidR="009C6A1C" w:rsidRPr="00CD3457">
        <w:rPr>
          <w:rFonts w:ascii="Times New Roman" w:hAnsi="Times New Roman" w:cs="Times New Roman"/>
          <w:lang w:val="en-US"/>
        </w:rPr>
        <w:t xml:space="preserve">lightweight </w:t>
      </w:r>
      <w:r w:rsidR="00D34A67" w:rsidRPr="00CD3457">
        <w:rPr>
          <w:rFonts w:ascii="Times New Roman" w:hAnsi="Times New Roman" w:cs="Times New Roman"/>
          <w:lang w:val="en-US"/>
        </w:rPr>
        <w:t>and flexible</w:t>
      </w:r>
      <w:r w:rsidR="0062212D" w:rsidRPr="00CD3457">
        <w:rPr>
          <w:rFonts w:ascii="Times New Roman" w:hAnsi="Times New Roman" w:cs="Times New Roman"/>
          <w:lang w:val="en-US"/>
        </w:rPr>
        <w:t xml:space="preserve"> </w:t>
      </w:r>
      <w:r w:rsidR="007E3591" w:rsidRPr="00CD3457">
        <w:rPr>
          <w:rFonts w:ascii="Times New Roman" w:hAnsi="Times New Roman" w:cs="Times New Roman"/>
          <w:lang w:val="en-US"/>
        </w:rPr>
        <w:t>EMI shield</w:t>
      </w:r>
      <w:r w:rsidR="00224164" w:rsidRPr="00CD3457">
        <w:rPr>
          <w:rFonts w:ascii="Times New Roman" w:hAnsi="Times New Roman" w:cs="Times New Roman"/>
          <w:lang w:val="en-US"/>
        </w:rPr>
        <w:t xml:space="preserve">s with </w:t>
      </w:r>
      <w:r w:rsidR="00BD53E7" w:rsidRPr="00CD3457">
        <w:rPr>
          <w:rFonts w:ascii="Times New Roman" w:hAnsi="Times New Roman" w:cs="Times New Roman"/>
          <w:lang w:val="en-US"/>
        </w:rPr>
        <w:t xml:space="preserve">tunable shielding </w:t>
      </w:r>
      <w:r w:rsidR="008C300D" w:rsidRPr="00CD3457">
        <w:rPr>
          <w:rFonts w:ascii="Times New Roman" w:hAnsi="Times New Roman" w:cs="Times New Roman"/>
          <w:lang w:val="en-US"/>
        </w:rPr>
        <w:t>efficiency and mechanism</w:t>
      </w:r>
      <w:r w:rsidR="007863A0" w:rsidRPr="00CD3457">
        <w:rPr>
          <w:rFonts w:ascii="Times New Roman" w:hAnsi="Times New Roman" w:cs="Times New Roman"/>
          <w:lang w:val="en-US"/>
        </w:rPr>
        <w:t xml:space="preserve"> of shielding</w:t>
      </w:r>
      <w:r w:rsidR="008C300D" w:rsidRPr="00CD3457">
        <w:rPr>
          <w:rFonts w:ascii="Times New Roman" w:hAnsi="Times New Roman" w:cs="Times New Roman"/>
          <w:lang w:val="en-US"/>
        </w:rPr>
        <w:t>.</w:t>
      </w:r>
      <w:r w:rsidR="00607327" w:rsidRPr="00CD3457">
        <w:rPr>
          <w:rFonts w:ascii="Times New Roman" w:hAnsi="Times New Roman" w:cs="Times New Roman"/>
          <w:lang w:val="en-US"/>
        </w:rPr>
        <w:t xml:space="preserve"> </w:t>
      </w:r>
      <w:r w:rsidR="007E3591" w:rsidRPr="00CD3457">
        <w:rPr>
          <w:rFonts w:ascii="Times New Roman" w:hAnsi="Times New Roman" w:cs="Times New Roman"/>
          <w:lang w:val="en-US"/>
        </w:rPr>
        <w:t xml:space="preserve"> </w:t>
      </w:r>
    </w:p>
    <w:p w14:paraId="274EB21E" w14:textId="77777777" w:rsidR="001E7CF1" w:rsidRPr="00CD3457" w:rsidRDefault="001E7CF1" w:rsidP="00AE35CB">
      <w:pPr>
        <w:pStyle w:val="Normlnweb"/>
        <w:pBdr>
          <w:bottom w:val="single" w:sz="6" w:space="2" w:color="000000"/>
        </w:pBdr>
        <w:spacing w:before="0" w:beforeAutospacing="0" w:after="0" w:line="360" w:lineRule="auto"/>
        <w:jc w:val="both"/>
        <w:rPr>
          <w:b/>
          <w:bCs/>
          <w:sz w:val="22"/>
          <w:szCs w:val="22"/>
          <w:lang w:val="en-GB"/>
        </w:rPr>
      </w:pPr>
    </w:p>
    <w:p w14:paraId="3FF2BAE4" w14:textId="744FA1F1" w:rsidR="001E7CF1" w:rsidRPr="00CD3457" w:rsidRDefault="0067493B" w:rsidP="00AE35CB">
      <w:pPr>
        <w:pStyle w:val="Normlnweb"/>
        <w:pBdr>
          <w:bottom w:val="single" w:sz="6" w:space="2" w:color="000000"/>
        </w:pBdr>
        <w:spacing w:before="0" w:beforeAutospacing="0" w:after="0" w:line="360" w:lineRule="auto"/>
        <w:jc w:val="both"/>
        <w:rPr>
          <w:sz w:val="22"/>
          <w:szCs w:val="22"/>
          <w:lang w:val="en-GB"/>
        </w:rPr>
      </w:pPr>
      <w:r w:rsidRPr="00CD3457">
        <w:rPr>
          <w:b/>
          <w:bCs/>
          <w:sz w:val="22"/>
          <w:szCs w:val="22"/>
          <w:lang w:val="en-GB"/>
        </w:rPr>
        <w:t xml:space="preserve">Keywords: </w:t>
      </w:r>
      <w:r w:rsidR="00460BF9" w:rsidRPr="00CD3457">
        <w:rPr>
          <w:bCs/>
          <w:sz w:val="22"/>
          <w:szCs w:val="22"/>
          <w:lang w:val="en-GB"/>
        </w:rPr>
        <w:t>p</w:t>
      </w:r>
      <w:r w:rsidR="005544D1" w:rsidRPr="00CD3457">
        <w:rPr>
          <w:bCs/>
          <w:sz w:val="22"/>
          <w:szCs w:val="22"/>
          <w:lang w:val="en-GB"/>
        </w:rPr>
        <w:t>olypyrrole</w:t>
      </w:r>
      <w:r w:rsidR="00E1549E" w:rsidRPr="00CD3457">
        <w:rPr>
          <w:bCs/>
          <w:sz w:val="22"/>
          <w:szCs w:val="22"/>
          <w:lang w:val="en-GB"/>
        </w:rPr>
        <w:t xml:space="preserve"> nano</w:t>
      </w:r>
      <w:r w:rsidR="00B76BE6" w:rsidRPr="00CD3457">
        <w:rPr>
          <w:bCs/>
          <w:sz w:val="22"/>
          <w:szCs w:val="22"/>
          <w:lang w:val="en-GB"/>
        </w:rPr>
        <w:t>structures</w:t>
      </w:r>
      <w:r w:rsidR="00E1549E" w:rsidRPr="00CD3457">
        <w:rPr>
          <w:bCs/>
          <w:sz w:val="22"/>
          <w:szCs w:val="22"/>
          <w:lang w:val="en-GB"/>
        </w:rPr>
        <w:t>;</w:t>
      </w:r>
      <w:r w:rsidR="00B76BE6" w:rsidRPr="00CD3457">
        <w:rPr>
          <w:bCs/>
          <w:sz w:val="22"/>
          <w:szCs w:val="22"/>
          <w:lang w:val="en-GB"/>
        </w:rPr>
        <w:t xml:space="preserve"> </w:t>
      </w:r>
      <w:r w:rsidR="00460BF9" w:rsidRPr="00CD3457">
        <w:rPr>
          <w:bCs/>
          <w:sz w:val="22"/>
          <w:szCs w:val="22"/>
          <w:lang w:val="en-GB"/>
        </w:rPr>
        <w:t>p</w:t>
      </w:r>
      <w:r w:rsidR="00B76BE6" w:rsidRPr="00CD3457">
        <w:rPr>
          <w:bCs/>
          <w:sz w:val="22"/>
          <w:szCs w:val="22"/>
          <w:lang w:val="en-GB"/>
        </w:rPr>
        <w:t>olypyrrole nanotubes;</w:t>
      </w:r>
      <w:r w:rsidRPr="00CD3457">
        <w:rPr>
          <w:bCs/>
          <w:sz w:val="22"/>
          <w:szCs w:val="22"/>
          <w:lang w:val="en-GB"/>
        </w:rPr>
        <w:t xml:space="preserve"> </w:t>
      </w:r>
      <w:r w:rsidR="00460BF9" w:rsidRPr="00CD3457">
        <w:rPr>
          <w:bCs/>
          <w:sz w:val="22"/>
          <w:szCs w:val="22"/>
          <w:lang w:val="en-GB"/>
        </w:rPr>
        <w:t>g</w:t>
      </w:r>
      <w:r w:rsidR="00B32DC2" w:rsidRPr="00CD3457">
        <w:rPr>
          <w:bCs/>
          <w:sz w:val="22"/>
          <w:szCs w:val="22"/>
          <w:lang w:val="en-GB"/>
        </w:rPr>
        <w:t>lobular polypyrrole</w:t>
      </w:r>
      <w:r w:rsidR="00295A6D" w:rsidRPr="00CD3457">
        <w:rPr>
          <w:bCs/>
          <w:sz w:val="22"/>
          <w:szCs w:val="22"/>
          <w:lang w:val="en-GB"/>
        </w:rPr>
        <w:t>;</w:t>
      </w:r>
      <w:r w:rsidR="00B32DC2" w:rsidRPr="00CD3457">
        <w:rPr>
          <w:bCs/>
          <w:sz w:val="22"/>
          <w:szCs w:val="22"/>
          <w:lang w:val="en-GB"/>
        </w:rPr>
        <w:t xml:space="preserve"> </w:t>
      </w:r>
      <w:r w:rsidR="00690F10" w:rsidRPr="00CD3457">
        <w:rPr>
          <w:bCs/>
          <w:sz w:val="22"/>
          <w:szCs w:val="22"/>
          <w:lang w:val="en-GB"/>
        </w:rPr>
        <w:t xml:space="preserve">polypyrrole microbarrels; </w:t>
      </w:r>
      <w:r w:rsidR="00460BF9" w:rsidRPr="00CD3457">
        <w:rPr>
          <w:bCs/>
          <w:sz w:val="22"/>
          <w:szCs w:val="22"/>
          <w:lang w:val="en-GB"/>
        </w:rPr>
        <w:t>e</w:t>
      </w:r>
      <w:r w:rsidR="00B76BE6" w:rsidRPr="00CD3457">
        <w:rPr>
          <w:bCs/>
          <w:sz w:val="22"/>
          <w:szCs w:val="22"/>
          <w:lang w:val="en-GB"/>
        </w:rPr>
        <w:t>lectromagnetic interference shielding</w:t>
      </w:r>
      <w:r w:rsidR="00DC73BE" w:rsidRPr="00CD3457">
        <w:rPr>
          <w:bCs/>
          <w:sz w:val="22"/>
          <w:szCs w:val="22"/>
          <w:lang w:val="en-GB"/>
        </w:rPr>
        <w:t xml:space="preserve">; </w:t>
      </w:r>
      <w:r w:rsidR="00460BF9" w:rsidRPr="00CD3457">
        <w:rPr>
          <w:bCs/>
          <w:sz w:val="22"/>
          <w:szCs w:val="22"/>
          <w:lang w:val="en-GB"/>
        </w:rPr>
        <w:t>e</w:t>
      </w:r>
      <w:r w:rsidR="00B76BE6" w:rsidRPr="00CD3457">
        <w:rPr>
          <w:bCs/>
          <w:sz w:val="22"/>
          <w:szCs w:val="22"/>
          <w:lang w:val="en-GB"/>
        </w:rPr>
        <w:t xml:space="preserve">lectrical conductivity; </w:t>
      </w:r>
      <w:r w:rsidR="00460BF9" w:rsidRPr="00CD3457">
        <w:rPr>
          <w:bCs/>
          <w:sz w:val="22"/>
          <w:szCs w:val="22"/>
          <w:lang w:val="en-GB"/>
        </w:rPr>
        <w:t>d</w:t>
      </w:r>
      <w:r w:rsidR="00B76BE6" w:rsidRPr="00CD3457">
        <w:rPr>
          <w:bCs/>
          <w:sz w:val="22"/>
          <w:szCs w:val="22"/>
          <w:lang w:val="en-GB"/>
        </w:rPr>
        <w:t>eprotonation</w:t>
      </w:r>
    </w:p>
    <w:p w14:paraId="758C172E" w14:textId="77777777" w:rsidR="0073362D" w:rsidRPr="00CD3457" w:rsidRDefault="0073362D" w:rsidP="0073362D">
      <w:pPr>
        <w:pStyle w:val="Nadpis1"/>
        <w:numPr>
          <w:ilvl w:val="0"/>
          <w:numId w:val="0"/>
        </w:numPr>
        <w:ind w:left="357" w:hanging="357"/>
      </w:pPr>
    </w:p>
    <w:p w14:paraId="1206A1E9" w14:textId="7B227FC1" w:rsidR="00C95955" w:rsidRPr="00CD3457" w:rsidRDefault="0067493B" w:rsidP="00897596">
      <w:pPr>
        <w:pStyle w:val="Nadpis1"/>
      </w:pPr>
      <w:r w:rsidRPr="00CD3457">
        <w:t>Introduction</w:t>
      </w:r>
    </w:p>
    <w:p w14:paraId="1C2B851E" w14:textId="15B1A36A" w:rsidR="00942812" w:rsidRPr="00CD3457" w:rsidRDefault="002D305A"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Polypyrrole</w:t>
      </w:r>
      <w:r w:rsidR="0069705A" w:rsidRPr="00CD3457">
        <w:rPr>
          <w:rFonts w:ascii="Times New Roman" w:eastAsia="Times New Roman" w:hAnsi="Times New Roman" w:cs="Times New Roman"/>
          <w:lang w:val="en-US" w:eastAsia="cs-CZ"/>
        </w:rPr>
        <w:t xml:space="preserve"> (PPy)</w:t>
      </w:r>
      <w:r w:rsidRPr="00CD3457">
        <w:rPr>
          <w:rFonts w:ascii="Times New Roman" w:eastAsia="Times New Roman" w:hAnsi="Times New Roman" w:cs="Times New Roman"/>
          <w:lang w:val="en-US" w:eastAsia="cs-CZ"/>
        </w:rPr>
        <w:t xml:space="preserve"> is </w:t>
      </w:r>
      <w:r w:rsidR="007C3E5A" w:rsidRPr="00CD3457">
        <w:rPr>
          <w:rFonts w:ascii="Times New Roman" w:eastAsia="Times New Roman" w:hAnsi="Times New Roman" w:cs="Times New Roman"/>
          <w:lang w:val="en-US" w:eastAsia="cs-CZ"/>
        </w:rPr>
        <w:t>a</w:t>
      </w:r>
      <w:r w:rsidRPr="00CD3457">
        <w:rPr>
          <w:rFonts w:ascii="Times New Roman" w:eastAsia="Times New Roman" w:hAnsi="Times New Roman" w:cs="Times New Roman"/>
          <w:lang w:val="en-US" w:eastAsia="cs-CZ"/>
        </w:rPr>
        <w:t xml:space="preserve"> representative of conducting polymers</w:t>
      </w:r>
      <w:r w:rsidR="00C47DB5" w:rsidRPr="00CD3457">
        <w:rPr>
          <w:rFonts w:ascii="Times New Roman" w:eastAsia="Times New Roman" w:hAnsi="Times New Roman" w:cs="Times New Roman"/>
          <w:lang w:val="en-US" w:eastAsia="cs-CZ"/>
        </w:rPr>
        <w:t>,</w:t>
      </w:r>
      <w:r w:rsidRPr="00CD3457">
        <w:rPr>
          <w:rFonts w:ascii="Times New Roman" w:eastAsia="Times New Roman" w:hAnsi="Times New Roman" w:cs="Times New Roman"/>
          <w:lang w:val="en-US" w:eastAsia="cs-CZ"/>
        </w:rPr>
        <w:t xml:space="preserve"> whose electrical properties resemble inorganic semiconductors</w:t>
      </w:r>
      <w:r w:rsidR="00C47DB5" w:rsidRPr="00CD3457">
        <w:rPr>
          <w:rFonts w:ascii="Times New Roman" w:eastAsia="Times New Roman" w:hAnsi="Times New Roman" w:cs="Times New Roman"/>
          <w:lang w:val="en-US" w:eastAsia="cs-CZ"/>
        </w:rPr>
        <w:t xml:space="preserve"> while </w:t>
      </w:r>
      <w:r w:rsidR="00B7735F" w:rsidRPr="00CD3457">
        <w:rPr>
          <w:rFonts w:ascii="Times New Roman" w:eastAsia="Times New Roman" w:hAnsi="Times New Roman" w:cs="Times New Roman"/>
          <w:lang w:val="en-US" w:eastAsia="cs-CZ"/>
        </w:rPr>
        <w:t xml:space="preserve">it </w:t>
      </w:r>
      <w:r w:rsidR="00C47DB5" w:rsidRPr="00CD3457">
        <w:rPr>
          <w:rFonts w:ascii="Times New Roman" w:eastAsia="Times New Roman" w:hAnsi="Times New Roman" w:cs="Times New Roman"/>
          <w:lang w:val="en-US" w:eastAsia="cs-CZ"/>
        </w:rPr>
        <w:t>retain</w:t>
      </w:r>
      <w:r w:rsidR="00B7735F" w:rsidRPr="00CD3457">
        <w:rPr>
          <w:rFonts w:ascii="Times New Roman" w:eastAsia="Times New Roman" w:hAnsi="Times New Roman" w:cs="Times New Roman"/>
          <w:lang w:val="en-US" w:eastAsia="cs-CZ"/>
        </w:rPr>
        <w:t>s</w:t>
      </w:r>
      <w:r w:rsidR="00C47DB5" w:rsidRPr="00CD3457">
        <w:rPr>
          <w:rFonts w:ascii="Times New Roman" w:eastAsia="Times New Roman" w:hAnsi="Times New Roman" w:cs="Times New Roman"/>
          <w:lang w:val="en-US" w:eastAsia="cs-CZ"/>
        </w:rPr>
        <w:t xml:space="preserve"> mechanical </w:t>
      </w:r>
      <w:r w:rsidR="00887F3E" w:rsidRPr="00CD3457">
        <w:rPr>
          <w:rFonts w:ascii="Times New Roman" w:eastAsia="Times New Roman" w:hAnsi="Times New Roman" w:cs="Times New Roman"/>
          <w:lang w:val="en-US" w:eastAsia="cs-CZ"/>
        </w:rPr>
        <w:t>flexibility</w:t>
      </w:r>
      <w:r w:rsidR="00C47DB5" w:rsidRPr="00CD3457">
        <w:rPr>
          <w:rFonts w:ascii="Times New Roman" w:eastAsia="Times New Roman" w:hAnsi="Times New Roman" w:cs="Times New Roman"/>
          <w:lang w:val="en-US" w:eastAsia="cs-CZ"/>
        </w:rPr>
        <w:t xml:space="preserve"> of organic polymers</w:t>
      </w:r>
      <w:r w:rsidRPr="00CD3457">
        <w:rPr>
          <w:rFonts w:ascii="Times New Roman" w:eastAsia="Times New Roman" w:hAnsi="Times New Roman" w:cs="Times New Roman"/>
          <w:lang w:val="en-US" w:eastAsia="cs-CZ"/>
        </w:rPr>
        <w:t xml:space="preserve">. </w:t>
      </w:r>
      <w:r w:rsidR="00C70C2B" w:rsidRPr="00CD3457">
        <w:rPr>
          <w:rFonts w:ascii="Times New Roman" w:eastAsia="Times New Roman" w:hAnsi="Times New Roman" w:cs="Times New Roman"/>
          <w:lang w:val="en-US" w:eastAsia="cs-CZ"/>
        </w:rPr>
        <w:t xml:space="preserve">The </w:t>
      </w:r>
      <w:r w:rsidR="0069705A" w:rsidRPr="00CD3457">
        <w:rPr>
          <w:rFonts w:ascii="Times New Roman" w:eastAsia="Times New Roman" w:hAnsi="Times New Roman" w:cs="Times New Roman"/>
          <w:lang w:val="en-US" w:eastAsia="cs-CZ"/>
        </w:rPr>
        <w:t>PPy</w:t>
      </w:r>
      <w:r w:rsidR="00D72663" w:rsidRPr="00CD3457">
        <w:rPr>
          <w:rFonts w:ascii="Times New Roman" w:eastAsia="Times New Roman" w:hAnsi="Times New Roman" w:cs="Times New Roman"/>
          <w:lang w:val="en-US" w:eastAsia="cs-CZ"/>
        </w:rPr>
        <w:t xml:space="preserve"> in </w:t>
      </w:r>
      <w:r w:rsidR="007A6F9E" w:rsidRPr="00CD3457">
        <w:rPr>
          <w:rFonts w:ascii="Times New Roman" w:eastAsia="Times New Roman" w:hAnsi="Times New Roman" w:cs="Times New Roman"/>
          <w:lang w:val="en-US" w:eastAsia="cs-CZ"/>
        </w:rPr>
        <w:t xml:space="preserve">a </w:t>
      </w:r>
      <w:r w:rsidR="00D72663" w:rsidRPr="00CD3457">
        <w:rPr>
          <w:rFonts w:ascii="Times New Roman" w:eastAsia="Times New Roman" w:hAnsi="Times New Roman" w:cs="Times New Roman"/>
          <w:lang w:val="en-US" w:eastAsia="cs-CZ"/>
        </w:rPr>
        <w:t xml:space="preserve">basic globular morphology (PPy-G) </w:t>
      </w:r>
      <w:r w:rsidR="00B7735F" w:rsidRPr="00CD3457">
        <w:rPr>
          <w:rFonts w:ascii="Times New Roman" w:eastAsia="Times New Roman" w:hAnsi="Times New Roman" w:cs="Times New Roman"/>
          <w:lang w:val="en-US" w:eastAsia="cs-CZ"/>
        </w:rPr>
        <w:t>was</w:t>
      </w:r>
      <w:r w:rsidR="004D505A" w:rsidRPr="00CD3457">
        <w:rPr>
          <w:rFonts w:ascii="Times New Roman" w:eastAsia="Times New Roman" w:hAnsi="Times New Roman" w:cs="Times New Roman"/>
          <w:lang w:val="en-US" w:eastAsia="cs-CZ"/>
        </w:rPr>
        <w:t xml:space="preserve"> studied t</w:t>
      </w:r>
      <w:r w:rsidR="007C3E5A" w:rsidRPr="00CD3457">
        <w:rPr>
          <w:rFonts w:ascii="Times New Roman" w:eastAsia="Times New Roman" w:hAnsi="Times New Roman" w:cs="Times New Roman"/>
          <w:lang w:val="en-US" w:eastAsia="cs-CZ"/>
        </w:rPr>
        <w:t>horoughly</w:t>
      </w:r>
      <w:r w:rsidR="00C47DB5" w:rsidRPr="00CD3457">
        <w:rPr>
          <w:rFonts w:ascii="Times New Roman" w:eastAsia="Times New Roman" w:hAnsi="Times New Roman" w:cs="Times New Roman"/>
          <w:lang w:val="en-US" w:eastAsia="cs-CZ"/>
        </w:rPr>
        <w:t xml:space="preserve"> in the past</w:t>
      </w:r>
      <w:r w:rsidR="00D72663" w:rsidRPr="00CD3457">
        <w:rPr>
          <w:rFonts w:ascii="Times New Roman" w:eastAsia="Times New Roman" w:hAnsi="Times New Roman" w:cs="Times New Roman"/>
          <w:lang w:val="en-US" w:eastAsia="cs-CZ"/>
        </w:rPr>
        <w:t xml:space="preserve"> and thus </w:t>
      </w:r>
      <w:r w:rsidR="009F45AB" w:rsidRPr="00CD3457">
        <w:rPr>
          <w:rFonts w:ascii="Times New Roman" w:eastAsia="Times New Roman" w:hAnsi="Times New Roman" w:cs="Times New Roman"/>
          <w:lang w:val="en-US" w:eastAsia="cs-CZ"/>
        </w:rPr>
        <w:t xml:space="preserve">most of </w:t>
      </w:r>
      <w:r w:rsidR="00D72663" w:rsidRPr="00CD3457">
        <w:rPr>
          <w:rFonts w:ascii="Times New Roman" w:eastAsia="Times New Roman" w:hAnsi="Times New Roman" w:cs="Times New Roman"/>
          <w:lang w:val="en-US" w:eastAsia="cs-CZ"/>
        </w:rPr>
        <w:t xml:space="preserve">its fundamental properties are </w:t>
      </w:r>
      <w:r w:rsidR="007C3E5A" w:rsidRPr="00CD3457">
        <w:rPr>
          <w:rFonts w:ascii="Times New Roman" w:eastAsia="Times New Roman" w:hAnsi="Times New Roman" w:cs="Times New Roman"/>
          <w:lang w:val="en-US" w:eastAsia="cs-CZ"/>
        </w:rPr>
        <w:t>well known</w:t>
      </w:r>
      <w:r w:rsidR="00C90503" w:rsidRPr="00CD3457">
        <w:rPr>
          <w:rFonts w:ascii="Times New Roman" w:eastAsia="Times New Roman" w:hAnsi="Times New Roman" w:cs="Times New Roman"/>
          <w:lang w:val="en-US" w:eastAsia="cs-CZ"/>
        </w:rPr>
        <w:t>.</w:t>
      </w:r>
      <w:r w:rsidR="00C238AB" w:rsidRPr="00CD3457">
        <w:rPr>
          <w:rFonts w:ascii="Times New Roman" w:eastAsia="Times New Roman" w:hAnsi="Times New Roman" w:cs="Times New Roman"/>
          <w:lang w:val="en-US" w:eastAsia="cs-CZ"/>
        </w:rPr>
        <w:t xml:space="preserve"> </w:t>
      </w:r>
      <w:r w:rsidR="00C238AB" w:rsidRPr="00CD3457">
        <w:rPr>
          <w:rFonts w:ascii="Times New Roman" w:eastAsia="Times New Roman" w:hAnsi="Times New Roman" w:cs="Times New Roman"/>
          <w:noProof/>
          <w:lang w:val="en-US" w:eastAsia="cs-CZ"/>
        </w:rPr>
        <w:t>[1]</w:t>
      </w:r>
      <w:r w:rsidR="00C90503" w:rsidRPr="00CD3457">
        <w:rPr>
          <w:rFonts w:ascii="Times New Roman" w:eastAsia="Times New Roman" w:hAnsi="Times New Roman" w:cs="Times New Roman"/>
          <w:lang w:val="en-US" w:eastAsia="cs-CZ"/>
        </w:rPr>
        <w:t xml:space="preserve"> </w:t>
      </w:r>
      <w:r w:rsidR="00221538" w:rsidRPr="00CD3457">
        <w:rPr>
          <w:rFonts w:ascii="Times New Roman" w:eastAsia="Times New Roman" w:hAnsi="Times New Roman" w:cs="Times New Roman"/>
          <w:lang w:val="en-US" w:eastAsia="cs-CZ"/>
        </w:rPr>
        <w:t>Nowadays</w:t>
      </w:r>
      <w:r w:rsidR="00C90503" w:rsidRPr="00CD3457">
        <w:rPr>
          <w:rFonts w:ascii="Times New Roman" w:eastAsia="Times New Roman" w:hAnsi="Times New Roman" w:cs="Times New Roman"/>
          <w:lang w:val="en-US" w:eastAsia="cs-CZ"/>
        </w:rPr>
        <w:t xml:space="preserve">, </w:t>
      </w:r>
      <w:r w:rsidR="0069705A" w:rsidRPr="00CD3457">
        <w:rPr>
          <w:rFonts w:ascii="Times New Roman" w:eastAsia="Times New Roman" w:hAnsi="Times New Roman" w:cs="Times New Roman"/>
          <w:lang w:val="en-US" w:eastAsia="cs-CZ"/>
        </w:rPr>
        <w:t>PPy</w:t>
      </w:r>
      <w:r w:rsidR="00C90503" w:rsidRPr="00CD3457">
        <w:rPr>
          <w:rFonts w:ascii="Times New Roman" w:eastAsia="Times New Roman" w:hAnsi="Times New Roman" w:cs="Times New Roman"/>
          <w:lang w:val="en-US" w:eastAsia="cs-CZ"/>
        </w:rPr>
        <w:t xml:space="preserve"> research is </w:t>
      </w:r>
      <w:r w:rsidR="00093A41" w:rsidRPr="00CD3457">
        <w:rPr>
          <w:rFonts w:ascii="Times New Roman" w:eastAsia="Times New Roman" w:hAnsi="Times New Roman" w:cs="Times New Roman"/>
          <w:lang w:val="en-US" w:eastAsia="cs-CZ"/>
        </w:rPr>
        <w:t xml:space="preserve">therefore </w:t>
      </w:r>
      <w:r w:rsidR="00C90503" w:rsidRPr="00CD3457">
        <w:rPr>
          <w:rFonts w:ascii="Times New Roman" w:eastAsia="Times New Roman" w:hAnsi="Times New Roman" w:cs="Times New Roman"/>
          <w:lang w:val="en-US" w:eastAsia="cs-CZ"/>
        </w:rPr>
        <w:t xml:space="preserve">focused on </w:t>
      </w:r>
      <w:r w:rsidR="007C7081" w:rsidRPr="00CD3457">
        <w:rPr>
          <w:rFonts w:ascii="Times New Roman" w:eastAsia="Times New Roman" w:hAnsi="Times New Roman" w:cs="Times New Roman"/>
          <w:lang w:val="en-US" w:eastAsia="cs-CZ"/>
        </w:rPr>
        <w:t xml:space="preserve">morphologies </w:t>
      </w:r>
      <w:r w:rsidR="0039495A" w:rsidRPr="00CD3457">
        <w:rPr>
          <w:rFonts w:ascii="Times New Roman" w:eastAsia="Times New Roman" w:hAnsi="Times New Roman" w:cs="Times New Roman"/>
          <w:lang w:val="en-US" w:eastAsia="cs-CZ"/>
        </w:rPr>
        <w:t>containing</w:t>
      </w:r>
      <w:r w:rsidR="0042285E" w:rsidRPr="00CD3457">
        <w:rPr>
          <w:rFonts w:ascii="Times New Roman" w:eastAsia="Times New Roman" w:hAnsi="Times New Roman" w:cs="Times New Roman"/>
          <w:lang w:val="en-US" w:eastAsia="cs-CZ"/>
        </w:rPr>
        <w:t xml:space="preserve"> novel</w:t>
      </w:r>
      <w:r w:rsidR="007C7081" w:rsidRPr="00CD3457">
        <w:rPr>
          <w:rFonts w:ascii="Times New Roman" w:eastAsia="Times New Roman" w:hAnsi="Times New Roman" w:cs="Times New Roman"/>
          <w:lang w:val="en-US" w:eastAsia="cs-CZ"/>
        </w:rPr>
        <w:t xml:space="preserve"> </w:t>
      </w:r>
      <w:r w:rsidR="007A6F9E" w:rsidRPr="00CD3457">
        <w:rPr>
          <w:rFonts w:ascii="Times New Roman" w:eastAsia="Times New Roman" w:hAnsi="Times New Roman" w:cs="Times New Roman"/>
          <w:lang w:val="en-US" w:eastAsia="cs-CZ"/>
        </w:rPr>
        <w:t>nano- and micro- structure</w:t>
      </w:r>
      <w:r w:rsidR="0039495A" w:rsidRPr="00CD3457">
        <w:rPr>
          <w:rFonts w:ascii="Times New Roman" w:eastAsia="Times New Roman" w:hAnsi="Times New Roman" w:cs="Times New Roman"/>
          <w:lang w:val="en-US" w:eastAsia="cs-CZ"/>
        </w:rPr>
        <w:t>s</w:t>
      </w:r>
      <w:r w:rsidR="00C90503" w:rsidRPr="00CD3457">
        <w:rPr>
          <w:rFonts w:ascii="Times New Roman" w:eastAsia="Times New Roman" w:hAnsi="Times New Roman" w:cs="Times New Roman"/>
          <w:lang w:val="en-US" w:eastAsia="cs-CZ"/>
        </w:rPr>
        <w:t>.</w:t>
      </w:r>
      <w:r w:rsidR="00C238AB" w:rsidRPr="00CD3457">
        <w:rPr>
          <w:rFonts w:ascii="Times New Roman" w:eastAsia="Times New Roman" w:hAnsi="Times New Roman" w:cs="Times New Roman"/>
          <w:lang w:val="en-US" w:eastAsia="cs-CZ"/>
        </w:rPr>
        <w:t xml:space="preserve"> </w:t>
      </w:r>
      <w:r w:rsidR="00C238AB" w:rsidRPr="00CD3457">
        <w:rPr>
          <w:rFonts w:ascii="Times New Roman" w:eastAsia="Times New Roman" w:hAnsi="Times New Roman" w:cs="Times New Roman"/>
          <w:noProof/>
          <w:lang w:val="en-US" w:eastAsia="cs-CZ"/>
        </w:rPr>
        <w:t>[2]</w:t>
      </w:r>
    </w:p>
    <w:p w14:paraId="5CE58331" w14:textId="0207F6FD" w:rsidR="00942812" w:rsidRPr="00CD3457" w:rsidRDefault="00BC34F0"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One of the most in</w:t>
      </w:r>
      <w:r w:rsidR="00776EB7" w:rsidRPr="00CD3457">
        <w:rPr>
          <w:rFonts w:ascii="Times New Roman" w:eastAsia="Times New Roman" w:hAnsi="Times New Roman" w:cs="Times New Roman"/>
          <w:lang w:val="en-US" w:eastAsia="cs-CZ"/>
        </w:rPr>
        <w:t>tensively studied</w:t>
      </w:r>
      <w:r w:rsidR="000A4CC5" w:rsidRPr="00CD3457">
        <w:rPr>
          <w:rFonts w:ascii="Times New Roman" w:eastAsia="Times New Roman" w:hAnsi="Times New Roman" w:cs="Times New Roman"/>
          <w:lang w:val="en-US" w:eastAsia="cs-CZ"/>
        </w:rPr>
        <w:t xml:space="preserve"> m</w:t>
      </w:r>
      <w:r w:rsidR="002705A1" w:rsidRPr="00CD3457">
        <w:rPr>
          <w:rFonts w:ascii="Times New Roman" w:eastAsia="Times New Roman" w:hAnsi="Times New Roman" w:cs="Times New Roman"/>
          <w:lang w:val="en-US" w:eastAsia="cs-CZ"/>
        </w:rPr>
        <w:t>orphology</w:t>
      </w:r>
      <w:r w:rsidR="00C90503" w:rsidRPr="00CD3457">
        <w:rPr>
          <w:rFonts w:ascii="Times New Roman" w:eastAsia="Times New Roman" w:hAnsi="Times New Roman" w:cs="Times New Roman"/>
          <w:lang w:val="en-US" w:eastAsia="cs-CZ"/>
        </w:rPr>
        <w:t xml:space="preserve"> of </w:t>
      </w:r>
      <w:r w:rsidR="00776EB7" w:rsidRPr="00CD3457">
        <w:rPr>
          <w:rFonts w:ascii="Times New Roman" w:eastAsia="Times New Roman" w:hAnsi="Times New Roman" w:cs="Times New Roman"/>
          <w:lang w:val="en-US" w:eastAsia="cs-CZ"/>
        </w:rPr>
        <w:t>PPy</w:t>
      </w:r>
      <w:r w:rsidR="00C90503" w:rsidRPr="00CD3457">
        <w:rPr>
          <w:rFonts w:ascii="Times New Roman" w:eastAsia="Times New Roman" w:hAnsi="Times New Roman" w:cs="Times New Roman"/>
          <w:lang w:val="en-US" w:eastAsia="cs-CZ"/>
        </w:rPr>
        <w:t xml:space="preserve"> are nanotubes (PPy-NT)</w:t>
      </w:r>
      <w:r w:rsidR="00897596" w:rsidRPr="00CD3457">
        <w:rPr>
          <w:rFonts w:ascii="Times New Roman" w:eastAsia="Times New Roman" w:hAnsi="Times New Roman" w:cs="Times New Roman"/>
          <w:lang w:val="en-US" w:eastAsia="cs-CZ"/>
        </w:rPr>
        <w:t>,</w:t>
      </w:r>
      <w:r w:rsidR="00C90503" w:rsidRPr="00CD3457">
        <w:rPr>
          <w:rFonts w:ascii="Times New Roman" w:eastAsia="Times New Roman" w:hAnsi="Times New Roman" w:cs="Times New Roman"/>
          <w:lang w:val="en-US" w:eastAsia="cs-CZ"/>
        </w:rPr>
        <w:t xml:space="preserve"> which have tens to hundreds of nm in diameter and </w:t>
      </w:r>
      <w:r w:rsidR="002705A1" w:rsidRPr="00CD3457">
        <w:rPr>
          <w:rFonts w:ascii="Times New Roman" w:eastAsia="Times New Roman" w:hAnsi="Times New Roman" w:cs="Times New Roman"/>
          <w:lang w:val="en-US" w:eastAsia="cs-CZ"/>
        </w:rPr>
        <w:t xml:space="preserve">are </w:t>
      </w:r>
      <w:r w:rsidR="00C90503" w:rsidRPr="00CD3457">
        <w:rPr>
          <w:rFonts w:ascii="Times New Roman" w:eastAsia="Times New Roman" w:hAnsi="Times New Roman" w:cs="Times New Roman"/>
          <w:lang w:val="en-US" w:eastAsia="cs-CZ"/>
        </w:rPr>
        <w:t xml:space="preserve">several µm </w:t>
      </w:r>
      <w:r w:rsidR="002705A1" w:rsidRPr="00CD3457">
        <w:rPr>
          <w:rFonts w:ascii="Times New Roman" w:eastAsia="Times New Roman" w:hAnsi="Times New Roman" w:cs="Times New Roman"/>
          <w:lang w:val="en-US" w:eastAsia="cs-CZ"/>
        </w:rPr>
        <w:t>long</w:t>
      </w:r>
      <w:r w:rsidR="00C90503" w:rsidRPr="00CD3457">
        <w:rPr>
          <w:rFonts w:ascii="Times New Roman" w:eastAsia="Times New Roman" w:hAnsi="Times New Roman" w:cs="Times New Roman"/>
          <w:lang w:val="en-US" w:eastAsia="cs-CZ"/>
        </w:rPr>
        <w:t xml:space="preserve">. </w:t>
      </w:r>
      <w:r w:rsidR="00C70C2B" w:rsidRPr="00CD3457">
        <w:rPr>
          <w:rFonts w:ascii="Times New Roman" w:eastAsia="Times New Roman" w:hAnsi="Times New Roman" w:cs="Times New Roman"/>
          <w:lang w:val="en-US" w:eastAsia="cs-CZ"/>
        </w:rPr>
        <w:t xml:space="preserve">The </w:t>
      </w:r>
      <w:r w:rsidR="00C90503" w:rsidRPr="00CD3457">
        <w:rPr>
          <w:rFonts w:ascii="Times New Roman" w:eastAsia="Times New Roman" w:hAnsi="Times New Roman" w:cs="Times New Roman"/>
          <w:lang w:val="en-US" w:eastAsia="cs-CZ"/>
        </w:rPr>
        <w:t xml:space="preserve">PPy-NT </w:t>
      </w:r>
      <w:r w:rsidR="00181B1E" w:rsidRPr="00CD3457">
        <w:rPr>
          <w:rFonts w:ascii="Times New Roman" w:eastAsia="Times New Roman" w:hAnsi="Times New Roman" w:cs="Times New Roman"/>
          <w:lang w:val="en-US" w:eastAsia="cs-CZ"/>
        </w:rPr>
        <w:t>exhibits higher electrical conductivity (order of tens to hundreds of S</w:t>
      </w:r>
      <w:r w:rsidR="002705A1" w:rsidRPr="00CD3457">
        <w:rPr>
          <w:rFonts w:ascii="Times New Roman" w:eastAsia="Times New Roman" w:hAnsi="Times New Roman" w:cs="Times New Roman"/>
          <w:lang w:val="en-US" w:eastAsia="cs-CZ"/>
        </w:rPr>
        <w:t> </w:t>
      </w:r>
      <w:r w:rsidR="00181B1E" w:rsidRPr="00CD3457">
        <w:rPr>
          <w:rFonts w:ascii="Times New Roman" w:eastAsia="Times New Roman" w:hAnsi="Times New Roman" w:cs="Times New Roman"/>
          <w:lang w:val="en-US" w:eastAsia="cs-CZ"/>
        </w:rPr>
        <w:t>cm</w:t>
      </w:r>
      <w:r w:rsidR="002705A1" w:rsidRPr="00CD3457">
        <w:rPr>
          <w:rFonts w:ascii="Times New Roman" w:eastAsia="Times New Roman" w:hAnsi="Times New Roman" w:cs="Times New Roman"/>
          <w:vertAlign w:val="superscript"/>
          <w:lang w:val="en-US" w:eastAsia="cs-CZ"/>
        </w:rPr>
        <w:t>–</w:t>
      </w:r>
      <w:r w:rsidR="00181B1E" w:rsidRPr="00CD3457">
        <w:rPr>
          <w:rFonts w:ascii="Times New Roman" w:eastAsia="Times New Roman" w:hAnsi="Times New Roman" w:cs="Times New Roman"/>
          <w:vertAlign w:val="superscript"/>
          <w:lang w:val="en-US" w:eastAsia="cs-CZ"/>
        </w:rPr>
        <w:t>1</w:t>
      </w:r>
      <w:r w:rsidR="00181B1E" w:rsidRPr="00CD3457">
        <w:rPr>
          <w:rFonts w:ascii="Times New Roman" w:eastAsia="Times New Roman" w:hAnsi="Times New Roman" w:cs="Times New Roman"/>
          <w:lang w:val="en-US" w:eastAsia="cs-CZ"/>
        </w:rPr>
        <w:t xml:space="preserve">), </w:t>
      </w:r>
      <w:r w:rsidR="003A37C6" w:rsidRPr="00CD3457">
        <w:rPr>
          <w:rFonts w:ascii="Times New Roman" w:eastAsia="Times New Roman" w:hAnsi="Times New Roman" w:cs="Times New Roman"/>
          <w:lang w:val="en-US" w:eastAsia="cs-CZ"/>
        </w:rPr>
        <w:t xml:space="preserve">better </w:t>
      </w:r>
      <w:r w:rsidR="00181B1E" w:rsidRPr="00CD3457">
        <w:rPr>
          <w:rFonts w:ascii="Times New Roman" w:eastAsia="Times New Roman" w:hAnsi="Times New Roman" w:cs="Times New Roman"/>
          <w:lang w:val="en-US" w:eastAsia="cs-CZ"/>
        </w:rPr>
        <w:t>long</w:t>
      </w:r>
      <w:r w:rsidR="00F4775B" w:rsidRPr="00CD3457">
        <w:rPr>
          <w:rFonts w:ascii="Times New Roman" w:eastAsia="Times New Roman" w:hAnsi="Times New Roman" w:cs="Times New Roman"/>
          <w:lang w:val="en-US" w:eastAsia="cs-CZ"/>
        </w:rPr>
        <w:t>-</w:t>
      </w:r>
      <w:r w:rsidR="00181B1E" w:rsidRPr="00CD3457">
        <w:rPr>
          <w:rFonts w:ascii="Times New Roman" w:eastAsia="Times New Roman" w:hAnsi="Times New Roman" w:cs="Times New Roman"/>
          <w:lang w:val="en-US" w:eastAsia="cs-CZ"/>
        </w:rPr>
        <w:t>term stability (</w:t>
      </w:r>
      <w:r w:rsidR="00592AF2" w:rsidRPr="00CD3457">
        <w:rPr>
          <w:rFonts w:ascii="Times New Roman" w:eastAsia="Times New Roman" w:hAnsi="Times New Roman" w:cs="Times New Roman"/>
          <w:lang w:val="en-US" w:eastAsia="cs-CZ"/>
        </w:rPr>
        <w:t xml:space="preserve">from months to years </w:t>
      </w:r>
      <w:r w:rsidR="003D0772" w:rsidRPr="00CD3457">
        <w:rPr>
          <w:rFonts w:ascii="Times New Roman" w:eastAsia="Times New Roman" w:hAnsi="Times New Roman" w:cs="Times New Roman"/>
          <w:lang w:val="en-US" w:eastAsia="cs-CZ"/>
        </w:rPr>
        <w:t xml:space="preserve">until conductivity </w:t>
      </w:r>
      <w:r w:rsidR="00B7735F" w:rsidRPr="00CD3457">
        <w:rPr>
          <w:rFonts w:ascii="Times New Roman" w:eastAsia="Times New Roman" w:hAnsi="Times New Roman" w:cs="Times New Roman"/>
          <w:lang w:val="en-US" w:eastAsia="cs-CZ"/>
        </w:rPr>
        <w:t>deteriorates to half of its initial value</w:t>
      </w:r>
      <w:r w:rsidR="00181B1E" w:rsidRPr="00CD3457">
        <w:rPr>
          <w:rFonts w:ascii="Times New Roman" w:eastAsia="Times New Roman" w:hAnsi="Times New Roman" w:cs="Times New Roman"/>
          <w:lang w:val="en-US" w:eastAsia="cs-CZ"/>
        </w:rPr>
        <w:t xml:space="preserve">) and resistance against deprotonation </w:t>
      </w:r>
      <w:r w:rsidR="00C90503" w:rsidRPr="00CD3457">
        <w:rPr>
          <w:rFonts w:ascii="Times New Roman" w:eastAsia="Times New Roman" w:hAnsi="Times New Roman" w:cs="Times New Roman"/>
          <w:lang w:val="en-US" w:eastAsia="cs-CZ"/>
        </w:rPr>
        <w:t>compared to PPy-G</w:t>
      </w:r>
      <w:r w:rsidR="00181B1E" w:rsidRPr="00CD3457">
        <w:rPr>
          <w:rFonts w:ascii="Times New Roman" w:eastAsia="Times New Roman" w:hAnsi="Times New Roman" w:cs="Times New Roman"/>
          <w:lang w:val="en-US" w:eastAsia="cs-CZ"/>
        </w:rPr>
        <w:t>.</w:t>
      </w:r>
      <w:r w:rsidR="00F458D7" w:rsidRPr="00CD3457">
        <w:rPr>
          <w:rFonts w:ascii="Times New Roman" w:eastAsia="Times New Roman" w:hAnsi="Times New Roman" w:cs="Times New Roman"/>
          <w:lang w:val="en-US" w:eastAsia="cs-CZ"/>
        </w:rPr>
        <w:t xml:space="preserve"> </w:t>
      </w:r>
      <w:r w:rsidR="00F458D7" w:rsidRPr="00CD3457">
        <w:rPr>
          <w:rFonts w:ascii="Times New Roman" w:eastAsia="Times New Roman" w:hAnsi="Times New Roman" w:cs="Times New Roman"/>
          <w:noProof/>
          <w:lang w:val="en-US" w:eastAsia="cs-CZ"/>
        </w:rPr>
        <w:t>[3]</w:t>
      </w:r>
      <w:r w:rsidR="00D31797" w:rsidRPr="00CD3457">
        <w:rPr>
          <w:rFonts w:ascii="Times New Roman" w:eastAsia="Times New Roman" w:hAnsi="Times New Roman" w:cs="Times New Roman"/>
          <w:color w:val="FF0000"/>
          <w:lang w:val="en-US" w:eastAsia="cs-CZ"/>
        </w:rPr>
        <w:t xml:space="preserve"> </w:t>
      </w:r>
      <w:r w:rsidR="00EF1736" w:rsidRPr="00CD3457">
        <w:rPr>
          <w:rFonts w:ascii="Times New Roman" w:eastAsia="Times New Roman" w:hAnsi="Times New Roman" w:cs="Times New Roman"/>
          <w:lang w:val="en-US" w:eastAsia="cs-CZ"/>
        </w:rPr>
        <w:t xml:space="preserve">These extraordinary features </w:t>
      </w:r>
      <w:r w:rsidR="00B90413" w:rsidRPr="00CD3457">
        <w:rPr>
          <w:rFonts w:ascii="Times New Roman" w:eastAsia="Times New Roman" w:hAnsi="Times New Roman" w:cs="Times New Roman"/>
          <w:lang w:val="en-US" w:eastAsia="cs-CZ"/>
        </w:rPr>
        <w:t xml:space="preserve">of PPy-NT </w:t>
      </w:r>
      <w:r w:rsidR="004530B8" w:rsidRPr="00CD3457">
        <w:rPr>
          <w:rFonts w:ascii="Times New Roman" w:eastAsia="Times New Roman" w:hAnsi="Times New Roman" w:cs="Times New Roman"/>
          <w:lang w:val="en-US" w:eastAsia="cs-CZ"/>
        </w:rPr>
        <w:t>encourage</w:t>
      </w:r>
      <w:r w:rsidR="00D26EE1" w:rsidRPr="00CD3457">
        <w:rPr>
          <w:rFonts w:ascii="Times New Roman" w:eastAsia="Times New Roman" w:hAnsi="Times New Roman" w:cs="Times New Roman"/>
          <w:lang w:val="en-US" w:eastAsia="cs-CZ"/>
        </w:rPr>
        <w:t xml:space="preserve"> applications </w:t>
      </w:r>
      <w:r w:rsidR="009D7A70" w:rsidRPr="00CD3457">
        <w:rPr>
          <w:rFonts w:ascii="Times New Roman" w:eastAsia="Times New Roman" w:hAnsi="Times New Roman" w:cs="Times New Roman"/>
          <w:lang w:val="en-US" w:eastAsia="cs-CZ"/>
        </w:rPr>
        <w:t xml:space="preserve">in </w:t>
      </w:r>
      <w:r w:rsidR="00E73CE7" w:rsidRPr="00CD3457">
        <w:rPr>
          <w:rFonts w:ascii="Times New Roman" w:eastAsia="Times New Roman" w:hAnsi="Times New Roman" w:cs="Times New Roman"/>
          <w:lang w:val="en-US" w:eastAsia="cs-CZ"/>
        </w:rPr>
        <w:t>chemistry (</w:t>
      </w:r>
      <w:r w:rsidR="009B1364" w:rsidRPr="00CD3457">
        <w:rPr>
          <w:rFonts w:ascii="Times New Roman" w:eastAsia="Times New Roman" w:hAnsi="Times New Roman" w:cs="Times New Roman"/>
          <w:lang w:val="en-US" w:eastAsia="cs-CZ"/>
        </w:rPr>
        <w:t>catalysis and absorption</w:t>
      </w:r>
      <w:r w:rsidR="00466E5A" w:rsidRPr="00CD3457">
        <w:rPr>
          <w:rFonts w:ascii="Times New Roman" w:eastAsia="Times New Roman" w:hAnsi="Times New Roman" w:cs="Times New Roman"/>
          <w:lang w:val="en-US" w:eastAsia="cs-CZ"/>
        </w:rPr>
        <w:t xml:space="preserve"> of chemicals)</w:t>
      </w:r>
      <w:r w:rsidR="00F458D7" w:rsidRPr="00CD3457">
        <w:rPr>
          <w:rFonts w:ascii="Times New Roman" w:eastAsia="Times New Roman" w:hAnsi="Times New Roman" w:cs="Times New Roman"/>
          <w:lang w:val="en-US" w:eastAsia="cs-CZ"/>
        </w:rPr>
        <w:t xml:space="preserve"> </w:t>
      </w:r>
      <w:r w:rsidR="00F458D7" w:rsidRPr="00CD3457">
        <w:rPr>
          <w:rFonts w:ascii="Times New Roman" w:eastAsia="Times New Roman" w:hAnsi="Times New Roman" w:cs="Times New Roman"/>
          <w:noProof/>
          <w:lang w:val="en-US" w:eastAsia="cs-CZ"/>
        </w:rPr>
        <w:t>[4]</w:t>
      </w:r>
      <w:r w:rsidR="00447D41" w:rsidRPr="00CD3457">
        <w:rPr>
          <w:rFonts w:ascii="Times New Roman" w:eastAsia="Times New Roman" w:hAnsi="Times New Roman" w:cs="Times New Roman"/>
          <w:color w:val="FF0000"/>
          <w:lang w:val="en-US" w:eastAsia="cs-CZ"/>
        </w:rPr>
        <w:t xml:space="preserve"> </w:t>
      </w:r>
      <w:r w:rsidR="00447D41" w:rsidRPr="00CD3457">
        <w:rPr>
          <w:rFonts w:ascii="Times New Roman" w:eastAsia="Times New Roman" w:hAnsi="Times New Roman" w:cs="Times New Roman"/>
          <w:lang w:val="en-US" w:eastAsia="cs-CZ"/>
        </w:rPr>
        <w:t>and</w:t>
      </w:r>
      <w:r w:rsidR="009B1364" w:rsidRPr="00CD3457">
        <w:rPr>
          <w:rFonts w:ascii="Times New Roman" w:eastAsia="Times New Roman" w:hAnsi="Times New Roman" w:cs="Times New Roman"/>
          <w:color w:val="FF0000"/>
          <w:lang w:val="en-US" w:eastAsia="cs-CZ"/>
        </w:rPr>
        <w:t xml:space="preserve"> </w:t>
      </w:r>
      <w:r w:rsidR="000E2689" w:rsidRPr="00CD3457">
        <w:rPr>
          <w:rFonts w:ascii="Times New Roman" w:eastAsia="Times New Roman" w:hAnsi="Times New Roman" w:cs="Times New Roman"/>
          <w:lang w:val="en-US" w:eastAsia="cs-CZ"/>
        </w:rPr>
        <w:t>electronics</w:t>
      </w:r>
      <w:r w:rsidR="00466E5A" w:rsidRPr="00CD3457">
        <w:rPr>
          <w:rFonts w:ascii="Times New Roman" w:eastAsia="Times New Roman" w:hAnsi="Times New Roman" w:cs="Times New Roman"/>
          <w:lang w:val="en-US" w:eastAsia="cs-CZ"/>
        </w:rPr>
        <w:t xml:space="preserve"> </w:t>
      </w:r>
      <w:r w:rsidR="007E7C4B" w:rsidRPr="00CD3457">
        <w:rPr>
          <w:rFonts w:ascii="Times New Roman" w:eastAsia="Times New Roman" w:hAnsi="Times New Roman" w:cs="Times New Roman"/>
          <w:lang w:val="en-US" w:eastAsia="cs-CZ"/>
        </w:rPr>
        <w:t>(various physical</w:t>
      </w:r>
      <w:r w:rsidR="00805CFA" w:rsidRPr="00CD3457">
        <w:rPr>
          <w:rFonts w:ascii="Times New Roman" w:eastAsia="Times New Roman" w:hAnsi="Times New Roman" w:cs="Times New Roman"/>
          <w:lang w:val="en-US" w:eastAsia="cs-CZ"/>
        </w:rPr>
        <w:t>,</w:t>
      </w:r>
      <w:r w:rsidR="007E7C4B" w:rsidRPr="00CD3457">
        <w:rPr>
          <w:rFonts w:ascii="Times New Roman" w:eastAsia="Times New Roman" w:hAnsi="Times New Roman" w:cs="Times New Roman"/>
          <w:lang w:val="en-US" w:eastAsia="cs-CZ"/>
        </w:rPr>
        <w:t xml:space="preserve"> chemical</w:t>
      </w:r>
      <w:r w:rsidR="00805CFA" w:rsidRPr="00CD3457">
        <w:rPr>
          <w:rFonts w:ascii="Times New Roman" w:eastAsia="Times New Roman" w:hAnsi="Times New Roman" w:cs="Times New Roman"/>
          <w:lang w:val="en-US" w:eastAsia="cs-CZ"/>
        </w:rPr>
        <w:t xml:space="preserve"> or bio-</w:t>
      </w:r>
      <w:r w:rsidR="007E7C4B" w:rsidRPr="00CD3457">
        <w:rPr>
          <w:rFonts w:ascii="Times New Roman" w:eastAsia="Times New Roman" w:hAnsi="Times New Roman" w:cs="Times New Roman"/>
          <w:lang w:val="en-US" w:eastAsia="cs-CZ"/>
        </w:rPr>
        <w:t xml:space="preserve"> sensors, actuators</w:t>
      </w:r>
      <w:r w:rsidR="00965299" w:rsidRPr="00CD3457">
        <w:rPr>
          <w:rFonts w:ascii="Times New Roman" w:eastAsia="Times New Roman" w:hAnsi="Times New Roman" w:cs="Times New Roman"/>
          <w:lang w:val="en-US" w:eastAsia="cs-CZ"/>
        </w:rPr>
        <w:t>, batteries and supercapacitors)</w:t>
      </w:r>
      <w:r w:rsidR="00E0425A" w:rsidRPr="00CD3457">
        <w:rPr>
          <w:rFonts w:ascii="Times New Roman" w:eastAsia="Times New Roman" w:hAnsi="Times New Roman" w:cs="Times New Roman"/>
          <w:lang w:val="en-US" w:eastAsia="cs-CZ"/>
        </w:rPr>
        <w:t>.</w:t>
      </w:r>
      <w:r w:rsidR="00F458D7" w:rsidRPr="00CD3457">
        <w:rPr>
          <w:rFonts w:ascii="Times New Roman" w:eastAsia="Times New Roman" w:hAnsi="Times New Roman" w:cs="Times New Roman"/>
          <w:lang w:val="en-US" w:eastAsia="cs-CZ"/>
        </w:rPr>
        <w:t xml:space="preserve"> </w:t>
      </w:r>
      <w:r w:rsidR="00F458D7" w:rsidRPr="00CD3457">
        <w:rPr>
          <w:rFonts w:ascii="Times New Roman" w:eastAsia="Times New Roman" w:hAnsi="Times New Roman" w:cs="Times New Roman"/>
          <w:noProof/>
          <w:lang w:val="en-US" w:eastAsia="cs-CZ"/>
        </w:rPr>
        <w:t>[5]</w:t>
      </w:r>
      <w:r w:rsidR="00F458D7" w:rsidRPr="00CD3457">
        <w:rPr>
          <w:rFonts w:ascii="Times New Roman" w:eastAsia="Times New Roman" w:hAnsi="Times New Roman" w:cs="Times New Roman"/>
          <w:color w:val="FF0000"/>
          <w:lang w:val="en-US" w:eastAsia="cs-CZ"/>
        </w:rPr>
        <w:t xml:space="preserve"> </w:t>
      </w:r>
    </w:p>
    <w:p w14:paraId="06B30604" w14:textId="7582C2BF" w:rsidR="006149C5" w:rsidRPr="00CD3457" w:rsidRDefault="00467486"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O</w:t>
      </w:r>
      <w:r w:rsidR="00247DF4" w:rsidRPr="00CD3457">
        <w:rPr>
          <w:rFonts w:ascii="Times New Roman" w:eastAsia="Times New Roman" w:hAnsi="Times New Roman" w:cs="Times New Roman"/>
          <w:lang w:val="en-US" w:eastAsia="cs-CZ"/>
        </w:rPr>
        <w:t xml:space="preserve">ur past </w:t>
      </w:r>
      <w:r w:rsidR="00DA78BA" w:rsidRPr="00CD3457">
        <w:rPr>
          <w:rFonts w:ascii="Times New Roman" w:eastAsia="Times New Roman" w:hAnsi="Times New Roman" w:cs="Times New Roman"/>
          <w:lang w:val="en-US" w:eastAsia="cs-CZ"/>
        </w:rPr>
        <w:t>research</w:t>
      </w:r>
      <w:r w:rsidR="00247DF4" w:rsidRPr="00CD3457">
        <w:rPr>
          <w:rFonts w:ascii="Times New Roman" w:eastAsia="Times New Roman" w:hAnsi="Times New Roman" w:cs="Times New Roman"/>
          <w:lang w:val="en-US" w:eastAsia="cs-CZ"/>
        </w:rPr>
        <w:t xml:space="preserve"> </w:t>
      </w:r>
      <w:r w:rsidR="00FF181E" w:rsidRPr="00CD3457">
        <w:rPr>
          <w:rFonts w:ascii="Times New Roman" w:eastAsia="Times New Roman" w:hAnsi="Times New Roman" w:cs="Times New Roman"/>
          <w:lang w:val="en-US" w:eastAsia="cs-CZ"/>
        </w:rPr>
        <w:t xml:space="preserve">in the field of conducting polymers </w:t>
      </w:r>
      <w:r w:rsidR="00243B10" w:rsidRPr="00CD3457">
        <w:rPr>
          <w:rFonts w:ascii="Times New Roman" w:eastAsia="Times New Roman" w:hAnsi="Times New Roman" w:cs="Times New Roman"/>
          <w:lang w:val="en-US" w:eastAsia="cs-CZ"/>
        </w:rPr>
        <w:t>was</w:t>
      </w:r>
      <w:r w:rsidR="00247DF4" w:rsidRPr="00CD3457">
        <w:rPr>
          <w:rFonts w:ascii="Times New Roman" w:eastAsia="Times New Roman" w:hAnsi="Times New Roman" w:cs="Times New Roman"/>
          <w:lang w:val="en-US" w:eastAsia="cs-CZ"/>
        </w:rPr>
        <w:t xml:space="preserve"> focused on </w:t>
      </w:r>
      <w:r w:rsidR="006149C5" w:rsidRPr="00CD3457">
        <w:rPr>
          <w:rFonts w:ascii="Times New Roman" w:eastAsia="Times New Roman" w:hAnsi="Times New Roman" w:cs="Times New Roman"/>
          <w:lang w:val="en-US" w:eastAsia="cs-CZ"/>
        </w:rPr>
        <w:t xml:space="preserve">the </w:t>
      </w:r>
      <w:r w:rsidR="00247DF4" w:rsidRPr="00CD3457">
        <w:rPr>
          <w:rFonts w:ascii="Times New Roman" w:eastAsia="Times New Roman" w:hAnsi="Times New Roman" w:cs="Times New Roman"/>
          <w:lang w:val="en-US" w:eastAsia="cs-CZ"/>
        </w:rPr>
        <w:t xml:space="preserve">development and optimization of </w:t>
      </w:r>
      <w:r w:rsidR="0011200E" w:rsidRPr="00CD3457">
        <w:rPr>
          <w:rFonts w:ascii="Times New Roman" w:eastAsia="Times New Roman" w:hAnsi="Times New Roman" w:cs="Times New Roman"/>
          <w:lang w:val="en-US" w:eastAsia="cs-CZ"/>
        </w:rPr>
        <w:t>PPy</w:t>
      </w:r>
      <w:r w:rsidR="00135D28" w:rsidRPr="00CD3457">
        <w:rPr>
          <w:rFonts w:ascii="Times New Roman" w:eastAsia="Times New Roman" w:hAnsi="Times New Roman" w:cs="Times New Roman"/>
          <w:lang w:val="en-US" w:eastAsia="cs-CZ"/>
        </w:rPr>
        <w:t xml:space="preserve"> </w:t>
      </w:r>
      <w:r w:rsidR="002865B1" w:rsidRPr="00CD3457">
        <w:rPr>
          <w:rFonts w:ascii="Times New Roman" w:eastAsia="Times New Roman" w:hAnsi="Times New Roman" w:cs="Times New Roman"/>
          <w:lang w:val="en-US" w:eastAsia="cs-CZ"/>
        </w:rPr>
        <w:t>morphology</w:t>
      </w:r>
      <w:r w:rsidR="00247DF4" w:rsidRPr="00CD3457">
        <w:rPr>
          <w:rFonts w:ascii="Times New Roman" w:eastAsia="Times New Roman" w:hAnsi="Times New Roman" w:cs="Times New Roman"/>
          <w:lang w:val="en-US" w:eastAsia="cs-CZ"/>
        </w:rPr>
        <w:t xml:space="preserve"> including </w:t>
      </w:r>
      <w:r w:rsidR="006F352E" w:rsidRPr="00CD3457">
        <w:rPr>
          <w:rFonts w:ascii="Times New Roman" w:eastAsia="Times New Roman" w:hAnsi="Times New Roman" w:cs="Times New Roman"/>
          <w:lang w:val="en-US" w:eastAsia="cs-CZ"/>
        </w:rPr>
        <w:t xml:space="preserve">a </w:t>
      </w:r>
      <w:r w:rsidR="00243B10" w:rsidRPr="00CD3457">
        <w:rPr>
          <w:rFonts w:ascii="Times New Roman" w:eastAsia="Times New Roman" w:hAnsi="Times New Roman" w:cs="Times New Roman"/>
          <w:lang w:val="en-US" w:eastAsia="cs-CZ"/>
        </w:rPr>
        <w:t>new kind of</w:t>
      </w:r>
      <w:r w:rsidR="00247DF4" w:rsidRPr="00CD3457">
        <w:rPr>
          <w:rFonts w:ascii="Times New Roman" w:eastAsia="Times New Roman" w:hAnsi="Times New Roman" w:cs="Times New Roman"/>
          <w:lang w:val="en-US" w:eastAsia="cs-CZ"/>
        </w:rPr>
        <w:t xml:space="preserve"> uniform </w:t>
      </w:r>
      <w:r w:rsidR="002865B1" w:rsidRPr="00CD3457">
        <w:rPr>
          <w:rFonts w:ascii="Times New Roman" w:eastAsia="Times New Roman" w:hAnsi="Times New Roman" w:cs="Times New Roman"/>
          <w:lang w:val="en-US" w:eastAsia="cs-CZ"/>
        </w:rPr>
        <w:t>structures</w:t>
      </w:r>
      <w:r w:rsidR="002705A1" w:rsidRPr="00CD3457">
        <w:rPr>
          <w:rFonts w:ascii="Times New Roman" w:eastAsia="Times New Roman" w:hAnsi="Times New Roman" w:cs="Times New Roman"/>
          <w:lang w:val="en-US" w:eastAsia="cs-CZ"/>
        </w:rPr>
        <w:t>,</w:t>
      </w:r>
      <w:r w:rsidR="00247DF4" w:rsidRPr="00CD3457">
        <w:rPr>
          <w:rFonts w:ascii="Times New Roman" w:eastAsia="Times New Roman" w:hAnsi="Times New Roman" w:cs="Times New Roman"/>
          <w:lang w:val="en-US" w:eastAsia="cs-CZ"/>
        </w:rPr>
        <w:t xml:space="preserve"> </w:t>
      </w:r>
      <w:r w:rsidR="002705A1" w:rsidRPr="00CD3457">
        <w:rPr>
          <w:rFonts w:ascii="Times New Roman" w:eastAsia="Times New Roman" w:hAnsi="Times New Roman" w:cs="Times New Roman"/>
          <w:lang w:val="en-US" w:eastAsia="cs-CZ"/>
        </w:rPr>
        <w:t xml:space="preserve">such </w:t>
      </w:r>
      <w:r w:rsidR="00247DF4" w:rsidRPr="00CD3457">
        <w:rPr>
          <w:rFonts w:ascii="Times New Roman" w:eastAsia="Times New Roman" w:hAnsi="Times New Roman" w:cs="Times New Roman"/>
          <w:lang w:val="en-US" w:eastAsia="cs-CZ"/>
        </w:rPr>
        <w:t xml:space="preserve">as </w:t>
      </w:r>
      <w:r w:rsidR="0011200E" w:rsidRPr="00CD3457">
        <w:rPr>
          <w:rFonts w:ascii="Times New Roman" w:eastAsia="Times New Roman" w:hAnsi="Times New Roman" w:cs="Times New Roman"/>
          <w:lang w:val="en-US" w:eastAsia="cs-CZ"/>
        </w:rPr>
        <w:t>PPy</w:t>
      </w:r>
      <w:r w:rsidR="00247DF4" w:rsidRPr="00CD3457">
        <w:rPr>
          <w:rFonts w:ascii="Times New Roman" w:eastAsia="Times New Roman" w:hAnsi="Times New Roman" w:cs="Times New Roman"/>
          <w:lang w:val="en-US" w:eastAsia="cs-CZ"/>
        </w:rPr>
        <w:t xml:space="preserve"> microbarrels (PPy-MB).</w:t>
      </w:r>
      <w:r w:rsidR="00254911" w:rsidRPr="00CD3457">
        <w:rPr>
          <w:rFonts w:ascii="Times New Roman" w:eastAsia="Times New Roman" w:hAnsi="Times New Roman" w:cs="Times New Roman"/>
          <w:lang w:val="en-US" w:eastAsia="cs-CZ"/>
        </w:rPr>
        <w:t xml:space="preserve"> </w:t>
      </w:r>
      <w:r w:rsidR="00254911" w:rsidRPr="00CD3457">
        <w:rPr>
          <w:rFonts w:ascii="Times New Roman" w:eastAsia="Times New Roman" w:hAnsi="Times New Roman" w:cs="Times New Roman"/>
          <w:noProof/>
          <w:lang w:val="en-US" w:eastAsia="cs-CZ"/>
        </w:rPr>
        <w:t>[6, 7]</w:t>
      </w:r>
      <w:r w:rsidR="006149C5" w:rsidRPr="00CD3457">
        <w:rPr>
          <w:rFonts w:ascii="Times New Roman" w:eastAsia="Times New Roman" w:hAnsi="Times New Roman" w:cs="Times New Roman"/>
          <w:lang w:val="en-US" w:eastAsia="cs-CZ"/>
        </w:rPr>
        <w:t xml:space="preserve"> We also experimented with switching and tuning of the </w:t>
      </w:r>
      <w:r w:rsidR="00B92ACE" w:rsidRPr="00CD3457">
        <w:rPr>
          <w:rFonts w:ascii="Times New Roman" w:eastAsia="Times New Roman" w:hAnsi="Times New Roman" w:cs="Times New Roman"/>
          <w:lang w:val="en-US" w:eastAsia="cs-CZ"/>
        </w:rPr>
        <w:t>magnitude</w:t>
      </w:r>
      <w:r w:rsidR="006149C5" w:rsidRPr="00CD3457">
        <w:rPr>
          <w:rFonts w:ascii="Times New Roman" w:eastAsia="Times New Roman" w:hAnsi="Times New Roman" w:cs="Times New Roman"/>
          <w:lang w:val="en-US" w:eastAsia="cs-CZ"/>
        </w:rPr>
        <w:t xml:space="preserve"> of </w:t>
      </w:r>
      <w:r w:rsidRPr="00CD3457">
        <w:rPr>
          <w:rFonts w:ascii="Times New Roman" w:eastAsia="Times New Roman" w:hAnsi="Times New Roman" w:cs="Times New Roman"/>
          <w:lang w:val="en-US" w:eastAsia="cs-CZ"/>
        </w:rPr>
        <w:t xml:space="preserve">PPy-G and PPy-NT </w:t>
      </w:r>
      <w:r w:rsidR="006149C5" w:rsidRPr="00CD3457">
        <w:rPr>
          <w:rFonts w:ascii="Times New Roman" w:eastAsia="Times New Roman" w:hAnsi="Times New Roman" w:cs="Times New Roman"/>
          <w:lang w:val="en-US" w:eastAsia="cs-CZ"/>
        </w:rPr>
        <w:t>electrical conductivity</w:t>
      </w:r>
      <w:r w:rsidR="001F5283" w:rsidRPr="00CD3457">
        <w:rPr>
          <w:rFonts w:ascii="Times New Roman" w:eastAsia="Times New Roman" w:hAnsi="Times New Roman" w:cs="Times New Roman"/>
          <w:lang w:val="en-US" w:eastAsia="cs-CZ"/>
        </w:rPr>
        <w:t xml:space="preserve"> </w:t>
      </w:r>
      <w:r w:rsidR="00AF4C52" w:rsidRPr="00CD3457">
        <w:rPr>
          <w:rFonts w:ascii="Times New Roman" w:eastAsia="Times New Roman" w:hAnsi="Times New Roman" w:cs="Times New Roman"/>
          <w:lang w:val="en-US" w:eastAsia="cs-CZ"/>
        </w:rPr>
        <w:t>using</w:t>
      </w:r>
      <w:r w:rsidR="009C0719" w:rsidRPr="00CD3457">
        <w:rPr>
          <w:rFonts w:ascii="Times New Roman" w:eastAsia="Times New Roman" w:hAnsi="Times New Roman" w:cs="Times New Roman"/>
          <w:lang w:val="en-US" w:eastAsia="cs-CZ"/>
        </w:rPr>
        <w:t xml:space="preserve"> protonation and deprotonation</w:t>
      </w:r>
      <w:r w:rsidRPr="00CD3457">
        <w:rPr>
          <w:rFonts w:ascii="Times New Roman" w:eastAsia="Times New Roman" w:hAnsi="Times New Roman" w:cs="Times New Roman"/>
          <w:lang w:val="en-US" w:eastAsia="cs-CZ"/>
        </w:rPr>
        <w:t xml:space="preserve"> approaches</w:t>
      </w:r>
      <w:r w:rsidR="009C0719" w:rsidRPr="00CD3457">
        <w:rPr>
          <w:rFonts w:ascii="Times New Roman" w:eastAsia="Times New Roman" w:hAnsi="Times New Roman" w:cs="Times New Roman"/>
          <w:lang w:val="en-US" w:eastAsia="cs-CZ"/>
        </w:rPr>
        <w:t xml:space="preserve"> </w:t>
      </w:r>
      <w:r w:rsidR="00000A21" w:rsidRPr="00CD3457">
        <w:rPr>
          <w:rFonts w:ascii="Times New Roman" w:eastAsia="Times New Roman" w:hAnsi="Times New Roman" w:cs="Times New Roman"/>
          <w:lang w:val="en-US" w:eastAsia="cs-CZ"/>
        </w:rPr>
        <w:t>by acids and bases, respectively.</w:t>
      </w:r>
      <w:r w:rsidR="00254911" w:rsidRPr="00CD3457">
        <w:rPr>
          <w:rFonts w:ascii="Times New Roman" w:eastAsia="Times New Roman" w:hAnsi="Times New Roman" w:cs="Times New Roman"/>
          <w:lang w:val="en-US" w:eastAsia="cs-CZ"/>
        </w:rPr>
        <w:t xml:space="preserve"> </w:t>
      </w:r>
      <w:r w:rsidR="00254911" w:rsidRPr="00CD3457">
        <w:rPr>
          <w:rFonts w:ascii="Times New Roman" w:eastAsia="Times New Roman" w:hAnsi="Times New Roman" w:cs="Times New Roman"/>
          <w:noProof/>
          <w:lang w:val="en-US" w:eastAsia="cs-CZ"/>
        </w:rPr>
        <w:t>[8, 9]</w:t>
      </w:r>
      <w:r w:rsidR="00FD2F60" w:rsidRPr="00CD3457">
        <w:rPr>
          <w:rFonts w:ascii="Times New Roman" w:eastAsia="Times New Roman" w:hAnsi="Times New Roman" w:cs="Times New Roman"/>
          <w:lang w:val="en-US" w:eastAsia="cs-CZ"/>
        </w:rPr>
        <w:t xml:space="preserve"> </w:t>
      </w:r>
      <w:r w:rsidR="00826CC3" w:rsidRPr="00CD3457">
        <w:rPr>
          <w:rFonts w:ascii="Times New Roman" w:eastAsia="Times New Roman" w:hAnsi="Times New Roman" w:cs="Times New Roman"/>
          <w:lang w:val="en-US" w:eastAsia="cs-CZ"/>
        </w:rPr>
        <w:t xml:space="preserve">Moreover, </w:t>
      </w:r>
      <w:r w:rsidR="004371E7" w:rsidRPr="00CD3457">
        <w:rPr>
          <w:rFonts w:ascii="Times New Roman" w:eastAsia="Times New Roman" w:hAnsi="Times New Roman" w:cs="Times New Roman"/>
          <w:lang w:val="en-US" w:eastAsia="cs-CZ"/>
        </w:rPr>
        <w:t xml:space="preserve">we </w:t>
      </w:r>
      <w:r w:rsidR="00232D73" w:rsidRPr="00CD3457">
        <w:rPr>
          <w:rFonts w:ascii="Times New Roman" w:eastAsia="Times New Roman" w:hAnsi="Times New Roman" w:cs="Times New Roman"/>
          <w:lang w:val="en-US" w:eastAsia="cs-CZ"/>
        </w:rPr>
        <w:t xml:space="preserve">performed a study </w:t>
      </w:r>
      <w:r w:rsidR="009A39FF" w:rsidRPr="00CD3457">
        <w:rPr>
          <w:rFonts w:ascii="Times New Roman" w:eastAsia="Times New Roman" w:hAnsi="Times New Roman" w:cs="Times New Roman"/>
          <w:lang w:val="en-US" w:eastAsia="cs-CZ"/>
        </w:rPr>
        <w:t xml:space="preserve">whose </w:t>
      </w:r>
      <w:r w:rsidR="003E227E" w:rsidRPr="00CD3457">
        <w:rPr>
          <w:rFonts w:ascii="Times New Roman" w:eastAsia="Times New Roman" w:hAnsi="Times New Roman" w:cs="Times New Roman"/>
          <w:lang w:val="en-US" w:eastAsia="cs-CZ"/>
        </w:rPr>
        <w:t>aim</w:t>
      </w:r>
      <w:r w:rsidR="009A39FF" w:rsidRPr="00CD3457">
        <w:rPr>
          <w:rFonts w:ascii="Times New Roman" w:eastAsia="Times New Roman" w:hAnsi="Times New Roman" w:cs="Times New Roman"/>
          <w:lang w:val="en-US" w:eastAsia="cs-CZ"/>
        </w:rPr>
        <w:t xml:space="preserve"> was to </w:t>
      </w:r>
      <w:r w:rsidR="00D45B7D" w:rsidRPr="00CD3457">
        <w:rPr>
          <w:rFonts w:ascii="Times New Roman" w:eastAsia="Times New Roman" w:hAnsi="Times New Roman" w:cs="Times New Roman"/>
          <w:lang w:val="en-US" w:eastAsia="cs-CZ"/>
        </w:rPr>
        <w:t xml:space="preserve">find relationships between </w:t>
      </w:r>
      <w:r w:rsidR="0011200E" w:rsidRPr="00CD3457">
        <w:rPr>
          <w:rFonts w:ascii="Times New Roman" w:eastAsia="Times New Roman" w:hAnsi="Times New Roman" w:cs="Times New Roman"/>
          <w:lang w:val="en-US" w:eastAsia="cs-CZ"/>
        </w:rPr>
        <w:t>PPy</w:t>
      </w:r>
      <w:r w:rsidR="00D45B7D" w:rsidRPr="00CD3457">
        <w:rPr>
          <w:rFonts w:ascii="Times New Roman" w:eastAsia="Times New Roman" w:hAnsi="Times New Roman" w:cs="Times New Roman"/>
          <w:lang w:val="en-US" w:eastAsia="cs-CZ"/>
        </w:rPr>
        <w:t xml:space="preserve"> morphology and long</w:t>
      </w:r>
      <w:r w:rsidR="0009727B" w:rsidRPr="00CD3457">
        <w:rPr>
          <w:rFonts w:ascii="Times New Roman" w:eastAsia="Times New Roman" w:hAnsi="Times New Roman" w:cs="Times New Roman"/>
          <w:lang w:val="en-US" w:eastAsia="cs-CZ"/>
        </w:rPr>
        <w:t>-</w:t>
      </w:r>
      <w:r w:rsidR="00D45B7D" w:rsidRPr="00CD3457">
        <w:rPr>
          <w:rFonts w:ascii="Times New Roman" w:eastAsia="Times New Roman" w:hAnsi="Times New Roman" w:cs="Times New Roman"/>
          <w:lang w:val="en-US" w:eastAsia="cs-CZ"/>
        </w:rPr>
        <w:t xml:space="preserve">term stability of </w:t>
      </w:r>
      <w:r w:rsidR="001E0D74" w:rsidRPr="00CD3457">
        <w:rPr>
          <w:rFonts w:ascii="Times New Roman" w:eastAsia="Times New Roman" w:hAnsi="Times New Roman" w:cs="Times New Roman"/>
          <w:lang w:val="en-US" w:eastAsia="cs-CZ"/>
        </w:rPr>
        <w:t xml:space="preserve">its </w:t>
      </w:r>
      <w:r w:rsidR="00D45B7D" w:rsidRPr="00CD3457">
        <w:rPr>
          <w:rFonts w:ascii="Times New Roman" w:eastAsia="Times New Roman" w:hAnsi="Times New Roman" w:cs="Times New Roman"/>
          <w:lang w:val="en-US" w:eastAsia="cs-CZ"/>
        </w:rPr>
        <w:t>electrical parameters.</w:t>
      </w:r>
      <w:r w:rsidR="00254911" w:rsidRPr="00CD3457">
        <w:rPr>
          <w:rFonts w:ascii="Times New Roman" w:eastAsia="Times New Roman" w:hAnsi="Times New Roman" w:cs="Times New Roman"/>
          <w:lang w:val="en-US" w:eastAsia="cs-CZ"/>
        </w:rPr>
        <w:t xml:space="preserve"> </w:t>
      </w:r>
      <w:r w:rsidR="00254911" w:rsidRPr="00CD3457">
        <w:rPr>
          <w:rFonts w:ascii="Times New Roman" w:eastAsia="Times New Roman" w:hAnsi="Times New Roman" w:cs="Times New Roman"/>
          <w:noProof/>
          <w:lang w:val="en-US" w:eastAsia="cs-CZ"/>
        </w:rPr>
        <w:t>[10]</w:t>
      </w:r>
    </w:p>
    <w:p w14:paraId="04E64121" w14:textId="2C9164B0" w:rsidR="00700219" w:rsidRPr="00CD3457" w:rsidRDefault="00B92ACE"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P</w:t>
      </w:r>
      <w:r w:rsidR="006149C5" w:rsidRPr="00CD3457">
        <w:rPr>
          <w:rFonts w:ascii="Times New Roman" w:eastAsia="Times New Roman" w:hAnsi="Times New Roman" w:cs="Times New Roman"/>
          <w:lang w:val="en-US" w:eastAsia="cs-CZ"/>
        </w:rPr>
        <w:t xml:space="preserve">resented work </w:t>
      </w:r>
      <w:r w:rsidR="004B5035" w:rsidRPr="00CD3457">
        <w:rPr>
          <w:rFonts w:ascii="Times New Roman" w:eastAsia="Times New Roman" w:hAnsi="Times New Roman" w:cs="Times New Roman"/>
          <w:lang w:val="en-US" w:eastAsia="cs-CZ"/>
        </w:rPr>
        <w:t xml:space="preserve">continues in </w:t>
      </w:r>
      <w:r w:rsidR="00D7367D" w:rsidRPr="00CD3457">
        <w:rPr>
          <w:rFonts w:ascii="Times New Roman" w:eastAsia="Times New Roman" w:hAnsi="Times New Roman" w:cs="Times New Roman"/>
          <w:lang w:val="en-US" w:eastAsia="cs-CZ"/>
        </w:rPr>
        <w:t xml:space="preserve">our fundamental </w:t>
      </w:r>
      <w:r w:rsidR="00553F3E" w:rsidRPr="00CD3457">
        <w:rPr>
          <w:rFonts w:ascii="Times New Roman" w:eastAsia="Times New Roman" w:hAnsi="Times New Roman" w:cs="Times New Roman"/>
          <w:lang w:val="en-US" w:eastAsia="cs-CZ"/>
        </w:rPr>
        <w:t>research</w:t>
      </w:r>
      <w:r w:rsidR="00D7367D" w:rsidRPr="00CD3457">
        <w:rPr>
          <w:rFonts w:ascii="Times New Roman" w:eastAsia="Times New Roman" w:hAnsi="Times New Roman" w:cs="Times New Roman"/>
          <w:lang w:val="en-US" w:eastAsia="cs-CZ"/>
        </w:rPr>
        <w:t xml:space="preserve"> of</w:t>
      </w:r>
      <w:r w:rsidR="00AE144D" w:rsidRPr="00CD3457">
        <w:rPr>
          <w:rFonts w:ascii="Times New Roman" w:eastAsia="Times New Roman" w:hAnsi="Times New Roman" w:cs="Times New Roman"/>
          <w:lang w:val="en-US" w:eastAsia="cs-CZ"/>
        </w:rPr>
        <w:t xml:space="preserve"> </w:t>
      </w:r>
      <w:r w:rsidR="0011200E" w:rsidRPr="00CD3457">
        <w:rPr>
          <w:rFonts w:ascii="Times New Roman" w:eastAsia="Times New Roman" w:hAnsi="Times New Roman" w:cs="Times New Roman"/>
          <w:lang w:val="en-US" w:eastAsia="cs-CZ"/>
        </w:rPr>
        <w:t>PPy</w:t>
      </w:r>
      <w:r w:rsidR="00C43DF8" w:rsidRPr="00CD3457">
        <w:rPr>
          <w:rFonts w:ascii="Times New Roman" w:eastAsia="Times New Roman" w:hAnsi="Times New Roman" w:cs="Times New Roman"/>
          <w:lang w:val="en-US" w:eastAsia="cs-CZ"/>
        </w:rPr>
        <w:t xml:space="preserve"> morpholog</w:t>
      </w:r>
      <w:r w:rsidR="00CB760C" w:rsidRPr="00CD3457">
        <w:rPr>
          <w:rFonts w:ascii="Times New Roman" w:eastAsia="Times New Roman" w:hAnsi="Times New Roman" w:cs="Times New Roman"/>
          <w:lang w:val="en-US" w:eastAsia="cs-CZ"/>
        </w:rPr>
        <w:t>y</w:t>
      </w:r>
      <w:r w:rsidR="00EE2EC7" w:rsidRPr="00CD3457">
        <w:rPr>
          <w:rFonts w:ascii="Times New Roman" w:eastAsia="Times New Roman" w:hAnsi="Times New Roman" w:cs="Times New Roman"/>
          <w:lang w:val="en-US" w:eastAsia="cs-CZ"/>
        </w:rPr>
        <w:t xml:space="preserve">. </w:t>
      </w:r>
      <w:r w:rsidR="00DB6245" w:rsidRPr="00CD3457">
        <w:rPr>
          <w:rFonts w:ascii="Times New Roman" w:eastAsia="Times New Roman" w:hAnsi="Times New Roman" w:cs="Times New Roman"/>
          <w:lang w:val="en-US" w:eastAsia="cs-CZ"/>
        </w:rPr>
        <w:t>Herein, w</w:t>
      </w:r>
      <w:r w:rsidR="00946930" w:rsidRPr="00CD3457">
        <w:rPr>
          <w:rFonts w:ascii="Times New Roman" w:eastAsia="Times New Roman" w:hAnsi="Times New Roman" w:cs="Times New Roman"/>
          <w:lang w:val="en-US" w:eastAsia="cs-CZ"/>
        </w:rPr>
        <w:t xml:space="preserve">e </w:t>
      </w:r>
      <w:r w:rsidR="006F352E" w:rsidRPr="00CD3457">
        <w:rPr>
          <w:rFonts w:ascii="Times New Roman" w:eastAsia="Times New Roman" w:hAnsi="Times New Roman" w:cs="Times New Roman"/>
          <w:lang w:val="en-US" w:eastAsia="cs-CZ"/>
        </w:rPr>
        <w:t xml:space="preserve">have </w:t>
      </w:r>
      <w:r w:rsidR="00BF4F12" w:rsidRPr="00CD3457">
        <w:rPr>
          <w:rFonts w:ascii="Times New Roman" w:eastAsia="Times New Roman" w:hAnsi="Times New Roman" w:cs="Times New Roman"/>
          <w:lang w:val="en-US" w:eastAsia="cs-CZ"/>
        </w:rPr>
        <w:t>focused on</w:t>
      </w:r>
      <w:r w:rsidR="00946930" w:rsidRPr="00CD3457">
        <w:rPr>
          <w:rFonts w:ascii="Times New Roman" w:eastAsia="Times New Roman" w:hAnsi="Times New Roman" w:cs="Times New Roman"/>
          <w:lang w:val="en-US" w:eastAsia="cs-CZ"/>
        </w:rPr>
        <w:t xml:space="preserve"> </w:t>
      </w:r>
      <w:r w:rsidR="00885164" w:rsidRPr="00CD3457">
        <w:rPr>
          <w:rFonts w:ascii="Times New Roman" w:eastAsia="Times New Roman" w:hAnsi="Times New Roman" w:cs="Times New Roman"/>
          <w:lang w:val="en-US" w:eastAsia="cs-CZ"/>
        </w:rPr>
        <w:t xml:space="preserve">electromagnetic </w:t>
      </w:r>
      <w:r w:rsidR="00B23F8B" w:rsidRPr="00CD3457">
        <w:rPr>
          <w:rFonts w:ascii="Times New Roman" w:eastAsia="Times New Roman" w:hAnsi="Times New Roman" w:cs="Times New Roman"/>
          <w:lang w:val="en-US" w:eastAsia="cs-CZ"/>
        </w:rPr>
        <w:t>interference (</w:t>
      </w:r>
      <w:r w:rsidR="00BF4F12" w:rsidRPr="00CD3457">
        <w:rPr>
          <w:rFonts w:ascii="Times New Roman" w:eastAsia="Times New Roman" w:hAnsi="Times New Roman" w:cs="Times New Roman"/>
          <w:lang w:val="en-US" w:eastAsia="cs-CZ"/>
        </w:rPr>
        <w:t>EMI</w:t>
      </w:r>
      <w:r w:rsidR="00B23F8B" w:rsidRPr="00CD3457">
        <w:rPr>
          <w:rFonts w:ascii="Times New Roman" w:eastAsia="Times New Roman" w:hAnsi="Times New Roman" w:cs="Times New Roman"/>
          <w:lang w:val="en-US" w:eastAsia="cs-CZ"/>
        </w:rPr>
        <w:t>)</w:t>
      </w:r>
      <w:r w:rsidR="00BF4F12" w:rsidRPr="00CD3457">
        <w:rPr>
          <w:rFonts w:ascii="Times New Roman" w:eastAsia="Times New Roman" w:hAnsi="Times New Roman" w:cs="Times New Roman"/>
          <w:lang w:val="en-US" w:eastAsia="cs-CZ"/>
        </w:rPr>
        <w:t xml:space="preserve"> shielding properties</w:t>
      </w:r>
      <w:r w:rsidR="00B23F8B" w:rsidRPr="00CD3457">
        <w:rPr>
          <w:rFonts w:ascii="Times New Roman" w:eastAsia="Times New Roman" w:hAnsi="Times New Roman" w:cs="Times New Roman"/>
          <w:lang w:val="en-US" w:eastAsia="cs-CZ"/>
        </w:rPr>
        <w:t xml:space="preserve"> (</w:t>
      </w:r>
      <w:r w:rsidR="00B23F8B" w:rsidRPr="00CD3457">
        <w:rPr>
          <w:rFonts w:ascii="Times New Roman" w:eastAsia="Times New Roman" w:hAnsi="Times New Roman" w:cs="Times New Roman"/>
          <w:i/>
          <w:iCs/>
          <w:lang w:val="en-US" w:eastAsia="cs-CZ"/>
        </w:rPr>
        <w:t>i.e.</w:t>
      </w:r>
      <w:r w:rsidR="00B23F8B" w:rsidRPr="00CD3457">
        <w:rPr>
          <w:rFonts w:ascii="Times New Roman" w:eastAsia="Times New Roman" w:hAnsi="Times New Roman" w:cs="Times New Roman"/>
          <w:lang w:val="en-US" w:eastAsia="cs-CZ"/>
        </w:rPr>
        <w:t xml:space="preserve"> on the </w:t>
      </w:r>
      <w:r w:rsidR="0011200E" w:rsidRPr="00CD3457">
        <w:rPr>
          <w:rFonts w:ascii="Times New Roman" w:eastAsia="Times New Roman" w:hAnsi="Times New Roman" w:cs="Times New Roman"/>
          <w:lang w:val="en-US" w:eastAsia="cs-CZ"/>
        </w:rPr>
        <w:t>PPy</w:t>
      </w:r>
      <w:r w:rsidR="008743E3" w:rsidRPr="00CD3457">
        <w:rPr>
          <w:rFonts w:ascii="Times New Roman" w:eastAsia="Times New Roman" w:hAnsi="Times New Roman" w:cs="Times New Roman"/>
          <w:lang w:val="en-US" w:eastAsia="cs-CZ"/>
        </w:rPr>
        <w:t xml:space="preserve"> </w:t>
      </w:r>
      <w:r w:rsidR="00995BC3" w:rsidRPr="00CD3457">
        <w:rPr>
          <w:rFonts w:ascii="Times New Roman" w:eastAsia="Times New Roman" w:hAnsi="Times New Roman" w:cs="Times New Roman"/>
          <w:lang w:val="en-US" w:eastAsia="cs-CZ"/>
        </w:rPr>
        <w:t xml:space="preserve">ability </w:t>
      </w:r>
      <w:r w:rsidR="00B23F8B" w:rsidRPr="00CD3457">
        <w:rPr>
          <w:rFonts w:ascii="Times New Roman" w:eastAsia="Times New Roman" w:hAnsi="Times New Roman" w:cs="Times New Roman"/>
          <w:lang w:val="en-US" w:eastAsia="cs-CZ"/>
        </w:rPr>
        <w:t>to attenuate or reflect electromagnetic radiation)</w:t>
      </w:r>
      <w:r w:rsidR="00BF4F12" w:rsidRPr="00CD3457">
        <w:rPr>
          <w:rFonts w:ascii="Times New Roman" w:eastAsia="Times New Roman" w:hAnsi="Times New Roman" w:cs="Times New Roman"/>
          <w:lang w:val="en-US" w:eastAsia="cs-CZ"/>
        </w:rPr>
        <w:t xml:space="preserve"> of three </w:t>
      </w:r>
      <w:r w:rsidR="0011200E" w:rsidRPr="00CD3457">
        <w:rPr>
          <w:rFonts w:ascii="Times New Roman" w:eastAsia="Times New Roman" w:hAnsi="Times New Roman" w:cs="Times New Roman"/>
          <w:lang w:val="en-US" w:eastAsia="cs-CZ"/>
        </w:rPr>
        <w:t>PPy</w:t>
      </w:r>
      <w:r w:rsidR="00BF4F12" w:rsidRPr="00CD3457">
        <w:rPr>
          <w:rFonts w:ascii="Times New Roman" w:eastAsia="Times New Roman" w:hAnsi="Times New Roman" w:cs="Times New Roman"/>
          <w:lang w:val="en-US" w:eastAsia="cs-CZ"/>
        </w:rPr>
        <w:t xml:space="preserve"> morphologies </w:t>
      </w:r>
      <w:r w:rsidR="00444CD7" w:rsidRPr="00CD3457">
        <w:rPr>
          <w:rFonts w:ascii="Times New Roman" w:eastAsia="Times New Roman" w:hAnsi="Times New Roman" w:cs="Times New Roman"/>
          <w:lang w:val="en-US" w:eastAsia="cs-CZ"/>
        </w:rPr>
        <w:t>(</w:t>
      </w:r>
      <w:r w:rsidR="007A6F9E" w:rsidRPr="00CD3457">
        <w:rPr>
          <w:rFonts w:ascii="Times New Roman" w:eastAsia="Times New Roman" w:hAnsi="Times New Roman" w:cs="Times New Roman"/>
          <w:lang w:val="en-US" w:eastAsia="cs-CZ"/>
        </w:rPr>
        <w:t>PPy-G, PPy-NT and PPy-MB</w:t>
      </w:r>
      <w:r w:rsidR="00444CD7" w:rsidRPr="00CD3457">
        <w:rPr>
          <w:rFonts w:ascii="Times New Roman" w:eastAsia="Times New Roman" w:hAnsi="Times New Roman" w:cs="Times New Roman"/>
          <w:lang w:val="en-US" w:eastAsia="cs-CZ"/>
        </w:rPr>
        <w:t>)</w:t>
      </w:r>
      <w:r w:rsidRPr="00CD3457">
        <w:rPr>
          <w:rFonts w:ascii="Times New Roman" w:eastAsia="Times New Roman" w:hAnsi="Times New Roman" w:cs="Times New Roman"/>
          <w:lang w:val="en-US" w:eastAsia="cs-CZ"/>
        </w:rPr>
        <w:t>,</w:t>
      </w:r>
      <w:r w:rsidR="007A6F9E" w:rsidRPr="00CD3457">
        <w:rPr>
          <w:rFonts w:ascii="Times New Roman" w:eastAsia="Times New Roman" w:hAnsi="Times New Roman" w:cs="Times New Roman"/>
          <w:lang w:val="en-US" w:eastAsia="cs-CZ"/>
        </w:rPr>
        <w:t xml:space="preserve"> each of </w:t>
      </w:r>
      <w:r w:rsidRPr="00CD3457">
        <w:rPr>
          <w:rFonts w:ascii="Times New Roman" w:eastAsia="Times New Roman" w:hAnsi="Times New Roman" w:cs="Times New Roman"/>
          <w:lang w:val="en-US" w:eastAsia="cs-CZ"/>
        </w:rPr>
        <w:t>which</w:t>
      </w:r>
      <w:r w:rsidR="007A6F9E" w:rsidRPr="00CD3457">
        <w:rPr>
          <w:rFonts w:ascii="Times New Roman" w:eastAsia="Times New Roman" w:hAnsi="Times New Roman" w:cs="Times New Roman"/>
          <w:lang w:val="en-US" w:eastAsia="cs-CZ"/>
        </w:rPr>
        <w:t xml:space="preserve"> was studied in protonated and deprotonated form</w:t>
      </w:r>
      <w:r w:rsidR="003D1D7E" w:rsidRPr="00CD3457">
        <w:rPr>
          <w:rFonts w:ascii="Times New Roman" w:eastAsia="Times New Roman" w:hAnsi="Times New Roman" w:cs="Times New Roman"/>
          <w:lang w:val="en-US" w:eastAsia="cs-CZ"/>
        </w:rPr>
        <w:t xml:space="preserve">. </w:t>
      </w:r>
      <w:r w:rsidR="00154015" w:rsidRPr="00CD3457">
        <w:rPr>
          <w:rFonts w:ascii="Times New Roman" w:eastAsia="Times New Roman" w:hAnsi="Times New Roman" w:cs="Times New Roman"/>
          <w:lang w:val="en-US" w:eastAsia="cs-CZ"/>
        </w:rPr>
        <w:t xml:space="preserve">The powdered </w:t>
      </w:r>
      <w:r w:rsidR="00DB62D7" w:rsidRPr="00CD3457">
        <w:rPr>
          <w:rFonts w:ascii="Times New Roman" w:eastAsia="Times New Roman" w:hAnsi="Times New Roman" w:cs="Times New Roman"/>
          <w:lang w:val="en-US" w:eastAsia="cs-CZ"/>
        </w:rPr>
        <w:t>PPy</w:t>
      </w:r>
      <w:r w:rsidR="00154015" w:rsidRPr="00CD3457">
        <w:rPr>
          <w:rFonts w:ascii="Times New Roman" w:eastAsia="Times New Roman" w:hAnsi="Times New Roman" w:cs="Times New Roman"/>
          <w:lang w:val="en-US" w:eastAsia="cs-CZ"/>
        </w:rPr>
        <w:t xml:space="preserve"> w</w:t>
      </w:r>
      <w:r w:rsidR="00DB62D7" w:rsidRPr="00CD3457">
        <w:rPr>
          <w:rFonts w:ascii="Times New Roman" w:eastAsia="Times New Roman" w:hAnsi="Times New Roman" w:cs="Times New Roman"/>
          <w:lang w:val="en-US" w:eastAsia="cs-CZ"/>
        </w:rPr>
        <w:t>as</w:t>
      </w:r>
      <w:r w:rsidR="007A6F9E" w:rsidRPr="00CD3457">
        <w:rPr>
          <w:rFonts w:ascii="Times New Roman" w:eastAsia="Times New Roman" w:hAnsi="Times New Roman" w:cs="Times New Roman"/>
          <w:lang w:val="en-US" w:eastAsia="cs-CZ"/>
        </w:rPr>
        <w:t xml:space="preserve"> </w:t>
      </w:r>
      <w:r w:rsidRPr="00CD3457">
        <w:rPr>
          <w:rFonts w:ascii="Times New Roman" w:eastAsia="Times New Roman" w:hAnsi="Times New Roman" w:cs="Times New Roman"/>
          <w:lang w:val="en-US" w:eastAsia="cs-CZ"/>
        </w:rPr>
        <w:t xml:space="preserve">embedded </w:t>
      </w:r>
      <w:r w:rsidR="007A6F9E" w:rsidRPr="00CD3457">
        <w:rPr>
          <w:rFonts w:ascii="Times New Roman" w:eastAsia="Times New Roman" w:hAnsi="Times New Roman" w:cs="Times New Roman"/>
          <w:lang w:val="en-US" w:eastAsia="cs-CZ"/>
        </w:rPr>
        <w:t xml:space="preserve">in </w:t>
      </w:r>
      <w:r w:rsidR="006F352E" w:rsidRPr="00CD3457">
        <w:rPr>
          <w:rFonts w:ascii="Times New Roman" w:eastAsia="Times New Roman" w:hAnsi="Times New Roman" w:cs="Times New Roman"/>
          <w:lang w:val="en-US" w:eastAsia="cs-CZ"/>
        </w:rPr>
        <w:t xml:space="preserve">a </w:t>
      </w:r>
      <w:r w:rsidR="007A6F9E" w:rsidRPr="00CD3457">
        <w:rPr>
          <w:rFonts w:ascii="Times New Roman" w:eastAsia="Times New Roman" w:hAnsi="Times New Roman" w:cs="Times New Roman"/>
          <w:lang w:val="en-US" w:eastAsia="cs-CZ"/>
        </w:rPr>
        <w:t>silicone matrix</w:t>
      </w:r>
      <w:r w:rsidR="00DB62D7" w:rsidRPr="00CD3457">
        <w:rPr>
          <w:rFonts w:ascii="Times New Roman" w:eastAsia="Times New Roman" w:hAnsi="Times New Roman" w:cs="Times New Roman"/>
          <w:lang w:val="en-US" w:eastAsia="cs-CZ"/>
        </w:rPr>
        <w:t xml:space="preserve"> transparent for electromagnetic radiation</w:t>
      </w:r>
      <w:r w:rsidR="004E18F6" w:rsidRPr="00CD3457">
        <w:rPr>
          <w:rFonts w:ascii="Times New Roman" w:eastAsia="Times New Roman" w:hAnsi="Times New Roman" w:cs="Times New Roman"/>
          <w:lang w:val="en-US" w:eastAsia="cs-CZ"/>
        </w:rPr>
        <w:t xml:space="preserve"> under the study</w:t>
      </w:r>
      <w:r w:rsidR="00C12675" w:rsidRPr="00CD3457">
        <w:rPr>
          <w:rFonts w:ascii="Times New Roman" w:eastAsia="Times New Roman" w:hAnsi="Times New Roman" w:cs="Times New Roman"/>
          <w:lang w:val="en-US" w:eastAsia="cs-CZ"/>
        </w:rPr>
        <w:t>. A</w:t>
      </w:r>
      <w:r w:rsidR="00700219" w:rsidRPr="00CD3457">
        <w:rPr>
          <w:rFonts w:ascii="Times New Roman" w:eastAsia="Times New Roman" w:hAnsi="Times New Roman" w:cs="Times New Roman"/>
          <w:lang w:val="en-US" w:eastAsia="cs-CZ"/>
        </w:rPr>
        <w:t xml:space="preserve">s the preparation of samples for EMI shielding measurement plays </w:t>
      </w:r>
      <w:r w:rsidRPr="00CD3457">
        <w:rPr>
          <w:rFonts w:ascii="Times New Roman" w:eastAsia="Times New Roman" w:hAnsi="Times New Roman" w:cs="Times New Roman"/>
          <w:lang w:val="en-US" w:eastAsia="cs-CZ"/>
        </w:rPr>
        <w:t>a key</w:t>
      </w:r>
      <w:r w:rsidR="00700219" w:rsidRPr="00CD3457">
        <w:rPr>
          <w:rFonts w:ascii="Times New Roman" w:eastAsia="Times New Roman" w:hAnsi="Times New Roman" w:cs="Times New Roman"/>
          <w:lang w:val="en-US" w:eastAsia="cs-CZ"/>
        </w:rPr>
        <w:t xml:space="preserve"> role, we have also tested </w:t>
      </w:r>
      <w:r w:rsidRPr="00CD3457">
        <w:rPr>
          <w:rFonts w:ascii="Times New Roman" w:eastAsia="Times New Roman" w:hAnsi="Times New Roman" w:cs="Times New Roman"/>
          <w:lang w:val="en-US" w:eastAsia="cs-CZ"/>
        </w:rPr>
        <w:t xml:space="preserve">the </w:t>
      </w:r>
      <w:r w:rsidR="00700219" w:rsidRPr="00CD3457">
        <w:rPr>
          <w:rFonts w:ascii="Times New Roman" w:eastAsia="Times New Roman" w:hAnsi="Times New Roman" w:cs="Times New Roman"/>
          <w:lang w:val="en-US" w:eastAsia="cs-CZ"/>
        </w:rPr>
        <w:t xml:space="preserve">contribution of </w:t>
      </w:r>
      <w:r w:rsidR="0011200E" w:rsidRPr="00CD3457">
        <w:rPr>
          <w:rFonts w:ascii="Times New Roman" w:eastAsia="Times New Roman" w:hAnsi="Times New Roman" w:cs="Times New Roman"/>
          <w:lang w:val="en-US" w:eastAsia="cs-CZ"/>
        </w:rPr>
        <w:t>PPy</w:t>
      </w:r>
      <w:r w:rsidR="00700219" w:rsidRPr="00CD3457">
        <w:rPr>
          <w:rFonts w:ascii="Times New Roman" w:eastAsia="Times New Roman" w:hAnsi="Times New Roman" w:cs="Times New Roman"/>
          <w:lang w:val="en-US" w:eastAsia="cs-CZ"/>
        </w:rPr>
        <w:t xml:space="preserve"> </w:t>
      </w:r>
      <w:r w:rsidRPr="00CD3457">
        <w:rPr>
          <w:rFonts w:ascii="Times New Roman" w:eastAsia="Times New Roman" w:hAnsi="Times New Roman" w:cs="Times New Roman"/>
          <w:lang w:val="en-US" w:eastAsia="cs-CZ"/>
        </w:rPr>
        <w:t xml:space="preserve">concentration </w:t>
      </w:r>
      <w:r w:rsidR="000861F2" w:rsidRPr="00CD3457">
        <w:rPr>
          <w:rFonts w:ascii="Times New Roman" w:eastAsia="Times New Roman" w:hAnsi="Times New Roman" w:cs="Times New Roman"/>
          <w:lang w:val="en-US" w:eastAsia="cs-CZ"/>
        </w:rPr>
        <w:t>(</w:t>
      </w:r>
      <w:r w:rsidR="00700219" w:rsidRPr="00CD3457">
        <w:rPr>
          <w:rFonts w:ascii="Times New Roman" w:eastAsia="Times New Roman" w:hAnsi="Times New Roman" w:cs="Times New Roman"/>
          <w:lang w:val="en-US" w:eastAsia="cs-CZ"/>
        </w:rPr>
        <w:t>load</w:t>
      </w:r>
      <w:r w:rsidR="000861F2" w:rsidRPr="00CD3457">
        <w:rPr>
          <w:rFonts w:ascii="Times New Roman" w:eastAsia="Times New Roman" w:hAnsi="Times New Roman" w:cs="Times New Roman"/>
          <w:lang w:val="en-US" w:eastAsia="cs-CZ"/>
        </w:rPr>
        <w:t>) in matrix</w:t>
      </w:r>
      <w:r w:rsidR="00700219" w:rsidRPr="00CD3457">
        <w:rPr>
          <w:rFonts w:ascii="Times New Roman" w:eastAsia="Times New Roman" w:hAnsi="Times New Roman" w:cs="Times New Roman"/>
          <w:lang w:val="en-US" w:eastAsia="cs-CZ"/>
        </w:rPr>
        <w:t xml:space="preserve"> and temperature of sample preparation. The EMI measurement was made in the </w:t>
      </w:r>
      <w:r w:rsidR="003B316E" w:rsidRPr="00CD3457">
        <w:rPr>
          <w:rFonts w:ascii="Times New Roman" w:eastAsia="Times New Roman" w:hAnsi="Times New Roman" w:cs="Times New Roman"/>
          <w:lang w:val="en-US" w:eastAsia="cs-CZ"/>
        </w:rPr>
        <w:t>C</w:t>
      </w:r>
      <w:r w:rsidR="00690F10" w:rsidRPr="00CD3457">
        <w:rPr>
          <w:rFonts w:ascii="Times New Roman" w:eastAsia="Times New Roman" w:hAnsi="Times New Roman" w:cs="Times New Roman"/>
          <w:lang w:val="en-US" w:eastAsia="cs-CZ"/>
        </w:rPr>
        <w:t>-</w:t>
      </w:r>
      <w:r w:rsidR="00700219" w:rsidRPr="00CD3457">
        <w:rPr>
          <w:rFonts w:ascii="Times New Roman" w:eastAsia="Times New Roman" w:hAnsi="Times New Roman" w:cs="Times New Roman"/>
          <w:lang w:val="en-US" w:eastAsia="cs-CZ"/>
        </w:rPr>
        <w:t xml:space="preserve">band region covering </w:t>
      </w:r>
      <w:r w:rsidRPr="00CD3457">
        <w:rPr>
          <w:rFonts w:ascii="Times New Roman" w:eastAsia="Times New Roman" w:hAnsi="Times New Roman" w:cs="Times New Roman"/>
          <w:lang w:val="en-US" w:eastAsia="cs-CZ"/>
        </w:rPr>
        <w:t xml:space="preserve">frequencies from </w:t>
      </w:r>
      <w:r w:rsidR="00700219" w:rsidRPr="00CD3457">
        <w:rPr>
          <w:rFonts w:ascii="Times New Roman" w:eastAsia="Times New Roman" w:hAnsi="Times New Roman" w:cs="Times New Roman"/>
          <w:lang w:val="en-US" w:eastAsia="cs-CZ"/>
        </w:rPr>
        <w:t>5.85 to 8.2 GHz</w:t>
      </w:r>
      <w:r w:rsidR="00F50B59" w:rsidRPr="00CD3457">
        <w:rPr>
          <w:rFonts w:ascii="Times New Roman" w:eastAsia="Times New Roman" w:hAnsi="Times New Roman" w:cs="Times New Roman"/>
          <w:lang w:val="en-US" w:eastAsia="cs-CZ"/>
        </w:rPr>
        <w:t>. This</w:t>
      </w:r>
      <w:r w:rsidRPr="00CD3457">
        <w:rPr>
          <w:rFonts w:ascii="Times New Roman" w:eastAsia="Times New Roman" w:hAnsi="Times New Roman" w:cs="Times New Roman"/>
          <w:lang w:val="en-US" w:eastAsia="cs-CZ"/>
        </w:rPr>
        <w:t xml:space="preserve"> </w:t>
      </w:r>
      <w:r w:rsidR="00700219" w:rsidRPr="00CD3457">
        <w:rPr>
          <w:rFonts w:ascii="Times New Roman" w:eastAsia="Times New Roman" w:hAnsi="Times New Roman" w:cs="Times New Roman"/>
          <w:lang w:val="en-US" w:eastAsia="cs-CZ"/>
        </w:rPr>
        <w:t>region</w:t>
      </w:r>
      <w:r w:rsidR="00DF7B9E" w:rsidRPr="00CD3457">
        <w:rPr>
          <w:rFonts w:ascii="Times New Roman" w:eastAsia="Times New Roman" w:hAnsi="Times New Roman" w:cs="Times New Roman"/>
          <w:lang w:val="en-US" w:eastAsia="cs-CZ"/>
        </w:rPr>
        <w:t xml:space="preserve"> is especially important for the future application of </w:t>
      </w:r>
      <w:r w:rsidR="003820FB" w:rsidRPr="00CD3457">
        <w:rPr>
          <w:rFonts w:ascii="Times New Roman" w:eastAsia="Times New Roman" w:hAnsi="Times New Roman" w:cs="Times New Roman"/>
          <w:lang w:val="en-US" w:eastAsia="cs-CZ"/>
        </w:rPr>
        <w:t>conducting polymers in the radar, wireless and satellite EMI</w:t>
      </w:r>
      <w:r w:rsidR="0009440F" w:rsidRPr="00CD3457">
        <w:rPr>
          <w:rFonts w:ascii="Times New Roman" w:eastAsia="Times New Roman" w:hAnsi="Times New Roman" w:cs="Times New Roman"/>
          <w:lang w:val="en-US" w:eastAsia="cs-CZ"/>
        </w:rPr>
        <w:t xml:space="preserve"> shielding</w:t>
      </w:r>
      <w:r w:rsidR="003820FB" w:rsidRPr="00CD3457">
        <w:rPr>
          <w:rFonts w:ascii="Times New Roman" w:eastAsia="Times New Roman" w:hAnsi="Times New Roman" w:cs="Times New Roman"/>
          <w:lang w:val="en-US" w:eastAsia="cs-CZ"/>
        </w:rPr>
        <w:t>.</w:t>
      </w:r>
      <w:r w:rsidR="00700219" w:rsidRPr="00CD3457">
        <w:rPr>
          <w:rFonts w:ascii="Times New Roman" w:eastAsia="Times New Roman" w:hAnsi="Times New Roman" w:cs="Times New Roman"/>
          <w:lang w:val="en-US" w:eastAsia="cs-CZ"/>
        </w:rPr>
        <w:t xml:space="preserve"> </w:t>
      </w:r>
    </w:p>
    <w:p w14:paraId="3DC67D8F" w14:textId="5FB1E4FB" w:rsidR="00882959" w:rsidRPr="00CD3457" w:rsidRDefault="00CD3BAC"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A</w:t>
      </w:r>
      <w:r w:rsidR="00700219" w:rsidRPr="00CD3457">
        <w:rPr>
          <w:rFonts w:ascii="Times New Roman" w:eastAsia="Times New Roman" w:hAnsi="Times New Roman" w:cs="Times New Roman"/>
          <w:lang w:val="en-US" w:eastAsia="cs-CZ"/>
        </w:rPr>
        <w:t>dmit</w:t>
      </w:r>
      <w:r w:rsidR="006924E6" w:rsidRPr="00CD3457">
        <w:rPr>
          <w:rFonts w:ascii="Times New Roman" w:eastAsia="Times New Roman" w:hAnsi="Times New Roman" w:cs="Times New Roman"/>
          <w:lang w:val="en-US" w:eastAsia="cs-CZ"/>
        </w:rPr>
        <w:t>tedly</w:t>
      </w:r>
      <w:r w:rsidRPr="00CD3457">
        <w:rPr>
          <w:rFonts w:ascii="Times New Roman" w:eastAsia="Times New Roman" w:hAnsi="Times New Roman" w:cs="Times New Roman"/>
          <w:lang w:val="en-US" w:eastAsia="cs-CZ"/>
        </w:rPr>
        <w:t>,</w:t>
      </w:r>
      <w:r w:rsidR="00700219" w:rsidRPr="00CD3457">
        <w:rPr>
          <w:rFonts w:ascii="Times New Roman" w:eastAsia="Times New Roman" w:hAnsi="Times New Roman" w:cs="Times New Roman"/>
          <w:lang w:val="en-US" w:eastAsia="cs-CZ"/>
        </w:rPr>
        <w:t xml:space="preserve"> </w:t>
      </w:r>
      <w:r w:rsidR="00F4684B" w:rsidRPr="00CD3457">
        <w:rPr>
          <w:rFonts w:ascii="Times New Roman" w:eastAsia="Times New Roman" w:hAnsi="Times New Roman" w:cs="Times New Roman"/>
          <w:lang w:val="en-US" w:eastAsia="cs-CZ"/>
        </w:rPr>
        <w:t xml:space="preserve">PPy </w:t>
      </w:r>
      <w:r w:rsidR="00B6207A" w:rsidRPr="00CD3457">
        <w:rPr>
          <w:rFonts w:ascii="Times New Roman" w:eastAsia="Times New Roman" w:hAnsi="Times New Roman" w:cs="Times New Roman"/>
          <w:lang w:val="en-US" w:eastAsia="cs-CZ"/>
        </w:rPr>
        <w:t xml:space="preserve">have been </w:t>
      </w:r>
      <w:r w:rsidR="00F4684B" w:rsidRPr="00CD3457">
        <w:rPr>
          <w:rFonts w:ascii="Times New Roman" w:eastAsia="Times New Roman" w:hAnsi="Times New Roman" w:cs="Times New Roman"/>
          <w:lang w:val="en-US" w:eastAsia="cs-CZ"/>
        </w:rPr>
        <w:t>attract</w:t>
      </w:r>
      <w:r w:rsidR="00B6207A" w:rsidRPr="00CD3457">
        <w:rPr>
          <w:rFonts w:ascii="Times New Roman" w:eastAsia="Times New Roman" w:hAnsi="Times New Roman" w:cs="Times New Roman"/>
          <w:lang w:val="en-US" w:eastAsia="cs-CZ"/>
        </w:rPr>
        <w:t>ing</w:t>
      </w:r>
      <w:r w:rsidR="00F4684B" w:rsidRPr="00CD3457">
        <w:rPr>
          <w:rFonts w:ascii="Times New Roman" w:eastAsia="Times New Roman" w:hAnsi="Times New Roman" w:cs="Times New Roman"/>
          <w:lang w:val="en-US" w:eastAsia="cs-CZ"/>
        </w:rPr>
        <w:t xml:space="preserve"> attention of experts from the field of EMI shielding for </w:t>
      </w:r>
      <w:r w:rsidR="00483CDC" w:rsidRPr="00CD3457">
        <w:rPr>
          <w:rFonts w:ascii="Times New Roman" w:eastAsia="Times New Roman" w:hAnsi="Times New Roman" w:cs="Times New Roman"/>
          <w:lang w:val="en-US" w:eastAsia="cs-CZ"/>
        </w:rPr>
        <w:t>several decades</w:t>
      </w:r>
      <w:r w:rsidR="00F4684B" w:rsidRPr="00CD3457">
        <w:rPr>
          <w:rFonts w:ascii="Times New Roman" w:eastAsia="Times New Roman" w:hAnsi="Times New Roman" w:cs="Times New Roman"/>
          <w:lang w:val="en-US" w:eastAsia="cs-CZ"/>
        </w:rPr>
        <w:t>. However, most of published results focus on PPy-G and its composites</w:t>
      </w:r>
      <w:r w:rsidR="00C87D65" w:rsidRPr="00CD3457">
        <w:rPr>
          <w:rFonts w:ascii="Times New Roman" w:eastAsia="Times New Roman" w:hAnsi="Times New Roman" w:cs="Times New Roman"/>
          <w:lang w:val="en-US" w:eastAsia="cs-CZ"/>
        </w:rPr>
        <w:t xml:space="preserve"> (metallic, carbonaceous, polymeric, etc.)</w:t>
      </w:r>
      <w:r w:rsidR="004121EF" w:rsidRPr="00CD3457">
        <w:rPr>
          <w:rFonts w:ascii="Times New Roman" w:eastAsia="Times New Roman" w:hAnsi="Times New Roman" w:cs="Times New Roman"/>
          <w:lang w:val="en-US" w:eastAsia="cs-CZ"/>
        </w:rPr>
        <w:t xml:space="preserve"> used as </w:t>
      </w:r>
      <w:r w:rsidR="000B5DBC" w:rsidRPr="00CD3457">
        <w:rPr>
          <w:rFonts w:ascii="Times New Roman" w:eastAsia="Times New Roman" w:hAnsi="Times New Roman" w:cs="Times New Roman"/>
          <w:lang w:val="en-US" w:eastAsia="cs-CZ"/>
        </w:rPr>
        <w:t xml:space="preserve">a </w:t>
      </w:r>
      <w:r w:rsidR="004121EF" w:rsidRPr="00CD3457">
        <w:rPr>
          <w:rFonts w:ascii="Times New Roman" w:eastAsia="Times New Roman" w:hAnsi="Times New Roman" w:cs="Times New Roman"/>
          <w:lang w:val="en-US" w:eastAsia="cs-CZ"/>
        </w:rPr>
        <w:t xml:space="preserve">powder in </w:t>
      </w:r>
      <w:r w:rsidR="000B5DBC" w:rsidRPr="00CD3457">
        <w:rPr>
          <w:rFonts w:ascii="Times New Roman" w:eastAsia="Times New Roman" w:hAnsi="Times New Roman" w:cs="Times New Roman"/>
          <w:lang w:val="en-US" w:eastAsia="cs-CZ"/>
        </w:rPr>
        <w:t xml:space="preserve">a </w:t>
      </w:r>
      <w:r w:rsidR="004121EF" w:rsidRPr="00CD3457">
        <w:rPr>
          <w:rFonts w:ascii="Times New Roman" w:eastAsia="Times New Roman" w:hAnsi="Times New Roman" w:cs="Times New Roman"/>
          <w:lang w:val="en-US" w:eastAsia="cs-CZ"/>
        </w:rPr>
        <w:t>transparent matrix</w:t>
      </w:r>
      <w:r w:rsidR="00F4684B" w:rsidRPr="00CD3457">
        <w:rPr>
          <w:rFonts w:ascii="Times New Roman" w:eastAsia="Times New Roman" w:hAnsi="Times New Roman" w:cs="Times New Roman"/>
          <w:lang w:val="en-US" w:eastAsia="cs-CZ"/>
        </w:rPr>
        <w:t xml:space="preserve">. </w:t>
      </w:r>
      <w:r w:rsidR="00DD5C37" w:rsidRPr="00CD3457">
        <w:rPr>
          <w:rFonts w:ascii="Times New Roman" w:eastAsia="Times New Roman" w:hAnsi="Times New Roman" w:cs="Times New Roman"/>
          <w:lang w:val="en-US" w:eastAsia="cs-CZ"/>
        </w:rPr>
        <w:t>Recently, two</w:t>
      </w:r>
      <w:r w:rsidR="00C87D65" w:rsidRPr="00CD3457">
        <w:rPr>
          <w:rFonts w:ascii="Times New Roman" w:eastAsia="Times New Roman" w:hAnsi="Times New Roman" w:cs="Times New Roman"/>
          <w:lang w:val="en-US" w:eastAsia="cs-CZ"/>
        </w:rPr>
        <w:t xml:space="preserve"> important reviews written by Jiang et al.</w:t>
      </w:r>
      <w:r w:rsidR="008D7437" w:rsidRPr="00CD3457">
        <w:rPr>
          <w:rFonts w:ascii="Times New Roman" w:eastAsia="Times New Roman" w:hAnsi="Times New Roman" w:cs="Times New Roman"/>
          <w:lang w:val="en-US" w:eastAsia="cs-CZ"/>
        </w:rPr>
        <w:t xml:space="preserve"> </w:t>
      </w:r>
      <w:r w:rsidR="008D7437" w:rsidRPr="00CD3457">
        <w:rPr>
          <w:rFonts w:ascii="Times New Roman" w:eastAsia="Times New Roman" w:hAnsi="Times New Roman" w:cs="Times New Roman"/>
          <w:noProof/>
          <w:lang w:val="en-US" w:eastAsia="cs-CZ"/>
        </w:rPr>
        <w:t>[11]</w:t>
      </w:r>
      <w:r w:rsidR="00C87D65" w:rsidRPr="00CD3457">
        <w:rPr>
          <w:rFonts w:ascii="Times New Roman" w:eastAsia="Times New Roman" w:hAnsi="Times New Roman" w:cs="Times New Roman"/>
          <w:lang w:val="en-US" w:eastAsia="cs-CZ"/>
        </w:rPr>
        <w:t xml:space="preserve"> and Kumar et al.</w:t>
      </w:r>
      <w:r w:rsidR="008D7437" w:rsidRPr="00CD3457">
        <w:rPr>
          <w:rFonts w:ascii="Times New Roman" w:eastAsia="Times New Roman" w:hAnsi="Times New Roman" w:cs="Times New Roman"/>
          <w:lang w:val="en-US" w:eastAsia="cs-CZ"/>
        </w:rPr>
        <w:t xml:space="preserve"> </w:t>
      </w:r>
      <w:r w:rsidR="008D7437" w:rsidRPr="00CD3457">
        <w:rPr>
          <w:rFonts w:ascii="Times New Roman" w:eastAsia="Times New Roman" w:hAnsi="Times New Roman" w:cs="Times New Roman"/>
          <w:noProof/>
          <w:lang w:val="en-US" w:eastAsia="cs-CZ"/>
        </w:rPr>
        <w:t>[12]</w:t>
      </w:r>
      <w:r w:rsidR="008337E2" w:rsidRPr="00CD3457">
        <w:rPr>
          <w:rFonts w:ascii="Times New Roman" w:eastAsia="Times New Roman" w:hAnsi="Times New Roman" w:cs="Times New Roman"/>
          <w:color w:val="FF0000"/>
          <w:lang w:val="en-US" w:eastAsia="cs-CZ"/>
        </w:rPr>
        <w:t xml:space="preserve"> </w:t>
      </w:r>
      <w:r w:rsidR="00B6207A" w:rsidRPr="00CD3457">
        <w:rPr>
          <w:rFonts w:ascii="Times New Roman" w:eastAsia="Times New Roman" w:hAnsi="Times New Roman" w:cs="Times New Roman"/>
          <w:lang w:val="en-US" w:eastAsia="cs-CZ"/>
        </w:rPr>
        <w:t>have been</w:t>
      </w:r>
      <w:r w:rsidR="00DD5C37" w:rsidRPr="00CD3457">
        <w:rPr>
          <w:rFonts w:ascii="Times New Roman" w:eastAsia="Times New Roman" w:hAnsi="Times New Roman" w:cs="Times New Roman"/>
          <w:lang w:val="en-US" w:eastAsia="cs-CZ"/>
        </w:rPr>
        <w:t xml:space="preserve"> published </w:t>
      </w:r>
      <w:r w:rsidR="00483CDC" w:rsidRPr="00CD3457">
        <w:rPr>
          <w:rFonts w:ascii="Times New Roman" w:eastAsia="Times New Roman" w:hAnsi="Times New Roman" w:cs="Times New Roman"/>
          <w:lang w:val="en-US" w:eastAsia="cs-CZ"/>
        </w:rPr>
        <w:t xml:space="preserve">covering </w:t>
      </w:r>
      <w:r w:rsidR="00C87D65" w:rsidRPr="00CD3457">
        <w:rPr>
          <w:rFonts w:ascii="Times New Roman" w:eastAsia="Times New Roman" w:hAnsi="Times New Roman" w:cs="Times New Roman"/>
          <w:lang w:val="en-US" w:eastAsia="cs-CZ"/>
        </w:rPr>
        <w:t>comprehensively this area.</w:t>
      </w:r>
      <w:r w:rsidR="00DE76DD" w:rsidRPr="00CD3457">
        <w:rPr>
          <w:rFonts w:ascii="Times New Roman" w:eastAsia="Times New Roman" w:hAnsi="Times New Roman" w:cs="Times New Roman"/>
          <w:lang w:val="en-US" w:eastAsia="cs-CZ"/>
        </w:rPr>
        <w:t xml:space="preserve"> I</w:t>
      </w:r>
      <w:r w:rsidR="00AC2733" w:rsidRPr="00CD3457">
        <w:rPr>
          <w:rFonts w:ascii="Times New Roman" w:eastAsia="Times New Roman" w:hAnsi="Times New Roman" w:cs="Times New Roman"/>
          <w:lang w:val="en-US" w:eastAsia="cs-CZ"/>
        </w:rPr>
        <w:t xml:space="preserve">t </w:t>
      </w:r>
      <w:r w:rsidR="00B6207A" w:rsidRPr="00CD3457">
        <w:rPr>
          <w:rFonts w:ascii="Times New Roman" w:eastAsia="Times New Roman" w:hAnsi="Times New Roman" w:cs="Times New Roman"/>
          <w:lang w:val="en-US" w:eastAsia="cs-CZ"/>
        </w:rPr>
        <w:t xml:space="preserve">is </w:t>
      </w:r>
      <w:r w:rsidR="00DE76DD" w:rsidRPr="00CD3457">
        <w:rPr>
          <w:rFonts w:ascii="Times New Roman" w:eastAsia="Times New Roman" w:hAnsi="Times New Roman" w:cs="Times New Roman"/>
          <w:lang w:val="en-US" w:eastAsia="cs-CZ"/>
        </w:rPr>
        <w:t xml:space="preserve">also </w:t>
      </w:r>
      <w:r w:rsidR="00AC2733" w:rsidRPr="00CD3457">
        <w:rPr>
          <w:rFonts w:ascii="Times New Roman" w:eastAsia="Times New Roman" w:hAnsi="Times New Roman" w:cs="Times New Roman"/>
          <w:lang w:val="en-US" w:eastAsia="cs-CZ"/>
        </w:rPr>
        <w:t>worth mention</w:t>
      </w:r>
      <w:r w:rsidR="00B6207A" w:rsidRPr="00CD3457">
        <w:rPr>
          <w:rFonts w:ascii="Times New Roman" w:eastAsia="Times New Roman" w:hAnsi="Times New Roman" w:cs="Times New Roman"/>
          <w:lang w:val="en-US" w:eastAsia="cs-CZ"/>
        </w:rPr>
        <w:t>ing</w:t>
      </w:r>
      <w:r w:rsidR="00AC2733" w:rsidRPr="00CD3457">
        <w:rPr>
          <w:rFonts w:ascii="Times New Roman" w:eastAsia="Times New Roman" w:hAnsi="Times New Roman" w:cs="Times New Roman"/>
          <w:lang w:val="en-US" w:eastAsia="cs-CZ"/>
        </w:rPr>
        <w:t xml:space="preserve"> </w:t>
      </w:r>
      <w:r w:rsidR="00B52998" w:rsidRPr="00CD3457">
        <w:rPr>
          <w:rFonts w:ascii="Times New Roman" w:eastAsia="Times New Roman" w:hAnsi="Times New Roman" w:cs="Times New Roman"/>
          <w:lang w:val="en-US" w:eastAsia="cs-CZ"/>
        </w:rPr>
        <w:t xml:space="preserve">various advanced </w:t>
      </w:r>
      <w:r w:rsidR="00AC2733" w:rsidRPr="00CD3457">
        <w:rPr>
          <w:rFonts w:ascii="Times New Roman" w:eastAsia="Times New Roman" w:hAnsi="Times New Roman" w:cs="Times New Roman"/>
          <w:lang w:val="en-US" w:eastAsia="cs-CZ"/>
        </w:rPr>
        <w:t xml:space="preserve">structures based on PPy-G (intermediates </w:t>
      </w:r>
      <w:r w:rsidR="00AC2733" w:rsidRPr="00CD3457">
        <w:rPr>
          <w:rFonts w:ascii="Times New Roman" w:eastAsia="Times New Roman" w:hAnsi="Times New Roman" w:cs="Times New Roman"/>
          <w:lang w:val="en-US" w:eastAsia="cs-CZ"/>
        </w:rPr>
        <w:lastRenderedPageBreak/>
        <w:t xml:space="preserve">between PPy-G and self-standing supramolecular structures) forming </w:t>
      </w:r>
      <w:r w:rsidR="00B52998" w:rsidRPr="00CD3457">
        <w:rPr>
          <w:rFonts w:ascii="Times New Roman" w:eastAsia="Times New Roman" w:hAnsi="Times New Roman" w:cs="Times New Roman"/>
          <w:i/>
          <w:lang w:val="en-US" w:eastAsia="cs-CZ"/>
        </w:rPr>
        <w:t>e.g.</w:t>
      </w:r>
      <w:r w:rsidR="00B52998" w:rsidRPr="00CD3457">
        <w:rPr>
          <w:rFonts w:ascii="Times New Roman" w:eastAsia="Times New Roman" w:hAnsi="Times New Roman" w:cs="Times New Roman"/>
          <w:lang w:val="en-US" w:eastAsia="cs-CZ"/>
        </w:rPr>
        <w:t xml:space="preserve"> </w:t>
      </w:r>
      <w:r w:rsidR="00AC2733" w:rsidRPr="00CD3457">
        <w:rPr>
          <w:rFonts w:ascii="Times New Roman" w:eastAsia="Times New Roman" w:hAnsi="Times New Roman" w:cs="Times New Roman"/>
          <w:lang w:val="en-US" w:eastAsia="cs-CZ"/>
        </w:rPr>
        <w:t>3D aerogels networks</w:t>
      </w:r>
      <w:r w:rsidR="00E2114C" w:rsidRPr="00CD3457">
        <w:rPr>
          <w:rFonts w:ascii="Times New Roman" w:eastAsia="Times New Roman" w:hAnsi="Times New Roman" w:cs="Times New Roman"/>
          <w:lang w:val="en-US" w:eastAsia="cs-CZ"/>
        </w:rPr>
        <w:t xml:space="preserve"> </w:t>
      </w:r>
      <w:r w:rsidR="00E2114C" w:rsidRPr="00CD3457">
        <w:rPr>
          <w:rFonts w:ascii="Times New Roman" w:eastAsia="Times New Roman" w:hAnsi="Times New Roman" w:cs="Times New Roman"/>
          <w:noProof/>
          <w:lang w:val="en-US" w:eastAsia="cs-CZ"/>
        </w:rPr>
        <w:t>[13]</w:t>
      </w:r>
      <w:r w:rsidR="00AC2733" w:rsidRPr="00CD3457">
        <w:rPr>
          <w:rFonts w:ascii="Times New Roman" w:eastAsia="Times New Roman" w:hAnsi="Times New Roman" w:cs="Times New Roman"/>
          <w:color w:val="FF0000"/>
          <w:lang w:val="en-US" w:eastAsia="cs-CZ"/>
        </w:rPr>
        <w:t xml:space="preserve"> </w:t>
      </w:r>
      <w:r w:rsidR="00AC2733" w:rsidRPr="00CD3457">
        <w:rPr>
          <w:rFonts w:ascii="Times New Roman" w:eastAsia="Times New Roman" w:hAnsi="Times New Roman" w:cs="Times New Roman"/>
          <w:lang w:val="en-US" w:eastAsia="cs-CZ"/>
        </w:rPr>
        <w:t xml:space="preserve">or </w:t>
      </w:r>
      <w:r w:rsidR="00B52998" w:rsidRPr="00CD3457">
        <w:rPr>
          <w:rFonts w:ascii="Times New Roman" w:eastAsia="Times New Roman" w:hAnsi="Times New Roman" w:cs="Times New Roman"/>
          <w:lang w:val="en-US" w:eastAsia="cs-CZ"/>
        </w:rPr>
        <w:t>thin-layered core-shell composites with metallic nanostructures</w:t>
      </w:r>
      <w:r w:rsidR="00D64A22" w:rsidRPr="00CD3457">
        <w:rPr>
          <w:rFonts w:ascii="Times New Roman" w:eastAsia="Times New Roman" w:hAnsi="Times New Roman" w:cs="Times New Roman"/>
          <w:lang w:val="en-US" w:eastAsia="cs-CZ"/>
        </w:rPr>
        <w:t>.</w:t>
      </w:r>
      <w:r w:rsidR="00E2114C" w:rsidRPr="00CD3457">
        <w:rPr>
          <w:rFonts w:ascii="Times New Roman" w:eastAsia="Times New Roman" w:hAnsi="Times New Roman" w:cs="Times New Roman"/>
          <w:lang w:val="en-US" w:eastAsia="cs-CZ"/>
        </w:rPr>
        <w:t xml:space="preserve"> </w:t>
      </w:r>
      <w:r w:rsidR="00E2114C" w:rsidRPr="00CD3457">
        <w:rPr>
          <w:rFonts w:ascii="Times New Roman" w:eastAsia="Times New Roman" w:hAnsi="Times New Roman" w:cs="Times New Roman"/>
          <w:noProof/>
          <w:lang w:val="en-US" w:eastAsia="cs-CZ"/>
        </w:rPr>
        <w:t>[14, 15]</w:t>
      </w:r>
      <w:r w:rsidR="00633A96" w:rsidRPr="00CD3457">
        <w:rPr>
          <w:rFonts w:ascii="Times New Roman" w:eastAsia="Times New Roman" w:hAnsi="Times New Roman" w:cs="Times New Roman"/>
          <w:color w:val="FF0000"/>
          <w:lang w:val="en-US" w:eastAsia="cs-CZ"/>
        </w:rPr>
        <w:t xml:space="preserve"> </w:t>
      </w:r>
      <w:r w:rsidR="00633A96" w:rsidRPr="00CD3457">
        <w:rPr>
          <w:rFonts w:ascii="Times New Roman" w:eastAsia="Times New Roman" w:hAnsi="Times New Roman" w:cs="Times New Roman"/>
          <w:lang w:val="en-US" w:eastAsia="cs-CZ"/>
        </w:rPr>
        <w:t>Those are effective</w:t>
      </w:r>
      <w:r w:rsidR="00DE76DD" w:rsidRPr="00CD3457">
        <w:rPr>
          <w:rFonts w:ascii="Times New Roman" w:eastAsia="Times New Roman" w:hAnsi="Times New Roman" w:cs="Times New Roman"/>
          <w:lang w:val="en-US" w:eastAsia="cs-CZ"/>
        </w:rPr>
        <w:t>,</w:t>
      </w:r>
      <w:r w:rsidR="004E3CCF" w:rsidRPr="00CD3457">
        <w:rPr>
          <w:rFonts w:ascii="Times New Roman" w:eastAsia="Times New Roman" w:hAnsi="Times New Roman" w:cs="Times New Roman"/>
          <w:lang w:val="en-US" w:eastAsia="cs-CZ"/>
        </w:rPr>
        <w:t xml:space="preserve"> </w:t>
      </w:r>
      <w:r w:rsidR="00DE76DD" w:rsidRPr="00CD3457">
        <w:rPr>
          <w:rFonts w:ascii="Times New Roman" w:eastAsia="Times New Roman" w:hAnsi="Times New Roman" w:cs="Times New Roman"/>
          <w:lang w:val="en-US" w:eastAsia="cs-CZ"/>
        </w:rPr>
        <w:t xml:space="preserve">easy-to-obtain, </w:t>
      </w:r>
      <w:r w:rsidR="004E3CCF" w:rsidRPr="00CD3457">
        <w:rPr>
          <w:rFonts w:ascii="Times New Roman" w:eastAsia="Times New Roman" w:hAnsi="Times New Roman" w:cs="Times New Roman"/>
          <w:lang w:val="en-US" w:eastAsia="cs-CZ"/>
        </w:rPr>
        <w:t>shielding materials</w:t>
      </w:r>
      <w:r w:rsidR="00DE76DD" w:rsidRPr="00CD3457">
        <w:rPr>
          <w:rFonts w:ascii="Times New Roman" w:eastAsia="Times New Roman" w:hAnsi="Times New Roman" w:cs="Times New Roman"/>
          <w:lang w:val="en-US" w:eastAsia="cs-CZ"/>
        </w:rPr>
        <w:t xml:space="preserve"> with almost infinite possibilities for modification and tuning</w:t>
      </w:r>
      <w:r w:rsidR="00B52998" w:rsidRPr="00CD3457">
        <w:rPr>
          <w:rFonts w:ascii="Times New Roman" w:eastAsia="Times New Roman" w:hAnsi="Times New Roman" w:cs="Times New Roman"/>
          <w:lang w:val="en-US" w:eastAsia="cs-CZ"/>
        </w:rPr>
        <w:t xml:space="preserve">. </w:t>
      </w:r>
      <w:r w:rsidR="00483CDC" w:rsidRPr="00CD3457">
        <w:rPr>
          <w:rFonts w:ascii="Times New Roman" w:eastAsia="Times New Roman" w:hAnsi="Times New Roman" w:cs="Times New Roman"/>
          <w:lang w:val="en-US" w:eastAsia="cs-CZ"/>
        </w:rPr>
        <w:t xml:space="preserve">Engineering of </w:t>
      </w:r>
      <w:r w:rsidR="004E3CCF" w:rsidRPr="00CD3457">
        <w:rPr>
          <w:rFonts w:ascii="Times New Roman" w:eastAsia="Times New Roman" w:hAnsi="Times New Roman" w:cs="Times New Roman"/>
          <w:lang w:val="en-US" w:eastAsia="cs-CZ"/>
        </w:rPr>
        <w:t xml:space="preserve">supramolecular </w:t>
      </w:r>
      <w:r w:rsidR="009735EF" w:rsidRPr="00CD3457">
        <w:rPr>
          <w:rFonts w:ascii="Times New Roman" w:eastAsia="Times New Roman" w:hAnsi="Times New Roman" w:cs="Times New Roman"/>
          <w:lang w:val="en-US" w:eastAsia="cs-CZ"/>
        </w:rPr>
        <w:t>nano- or micro</w:t>
      </w:r>
      <w:r w:rsidR="00836E38" w:rsidRPr="00CD3457">
        <w:rPr>
          <w:rFonts w:ascii="Times New Roman" w:eastAsia="Times New Roman" w:hAnsi="Times New Roman" w:cs="Times New Roman"/>
          <w:lang w:val="en-US" w:eastAsia="cs-CZ"/>
        </w:rPr>
        <w:t xml:space="preserve">- </w:t>
      </w:r>
      <w:r w:rsidR="009735EF" w:rsidRPr="00CD3457">
        <w:rPr>
          <w:rFonts w:ascii="Times New Roman" w:eastAsia="Times New Roman" w:hAnsi="Times New Roman" w:cs="Times New Roman"/>
          <w:lang w:val="en-US" w:eastAsia="cs-CZ"/>
        </w:rPr>
        <w:t>structures</w:t>
      </w:r>
      <w:r w:rsidR="00483CDC" w:rsidRPr="00CD3457">
        <w:rPr>
          <w:rFonts w:ascii="Times New Roman" w:eastAsia="Times New Roman" w:hAnsi="Times New Roman" w:cs="Times New Roman"/>
          <w:lang w:val="en-US" w:eastAsia="cs-CZ"/>
        </w:rPr>
        <w:t xml:space="preserve"> of PPy is still relatively young and hence experiments devoted to EMI shielding by PPy nano- or micro- structures are rather scarce.</w:t>
      </w:r>
      <w:r w:rsidR="00485125" w:rsidRPr="00CD3457">
        <w:rPr>
          <w:rFonts w:ascii="Times New Roman" w:eastAsia="Times New Roman" w:hAnsi="Times New Roman" w:cs="Times New Roman"/>
          <w:lang w:val="en-US" w:eastAsia="cs-CZ"/>
        </w:rPr>
        <w:t xml:space="preserve"> From the application point of view, various </w:t>
      </w:r>
      <w:r w:rsidR="003920C4" w:rsidRPr="00CD3457">
        <w:rPr>
          <w:rFonts w:ascii="Times New Roman" w:eastAsia="Times New Roman" w:hAnsi="Times New Roman" w:cs="Times New Roman"/>
          <w:lang w:val="en-US" w:eastAsia="cs-CZ"/>
        </w:rPr>
        <w:t xml:space="preserve">nano-tubes, wires or </w:t>
      </w:r>
      <w:r w:rsidR="001F42B0" w:rsidRPr="00CD3457">
        <w:rPr>
          <w:rFonts w:ascii="Times New Roman" w:eastAsia="Times New Roman" w:hAnsi="Times New Roman" w:cs="Times New Roman"/>
          <w:lang w:val="en-US" w:eastAsia="cs-CZ"/>
        </w:rPr>
        <w:t>fibers</w:t>
      </w:r>
      <w:r w:rsidR="00485125" w:rsidRPr="00CD3457">
        <w:rPr>
          <w:rFonts w:ascii="Times New Roman" w:eastAsia="Times New Roman" w:hAnsi="Times New Roman" w:cs="Times New Roman"/>
          <w:lang w:val="en-US" w:eastAsia="cs-CZ"/>
        </w:rPr>
        <w:t xml:space="preserve"> which possess high aspect ratio leading to low </w:t>
      </w:r>
      <w:r w:rsidR="003920C4" w:rsidRPr="00CD3457">
        <w:rPr>
          <w:rFonts w:ascii="Times New Roman" w:eastAsia="Times New Roman" w:hAnsi="Times New Roman" w:cs="Times New Roman"/>
          <w:lang w:val="en-US" w:eastAsia="cs-CZ"/>
        </w:rPr>
        <w:t>concentration</w:t>
      </w:r>
      <w:r w:rsidR="00485125" w:rsidRPr="00CD3457">
        <w:rPr>
          <w:rFonts w:ascii="Times New Roman" w:eastAsia="Times New Roman" w:hAnsi="Times New Roman" w:cs="Times New Roman"/>
          <w:lang w:val="en-US" w:eastAsia="cs-CZ"/>
        </w:rPr>
        <w:t xml:space="preserve"> in </w:t>
      </w:r>
      <w:r w:rsidR="003920C4" w:rsidRPr="00CD3457">
        <w:rPr>
          <w:rFonts w:ascii="Times New Roman" w:eastAsia="Times New Roman" w:hAnsi="Times New Roman" w:cs="Times New Roman"/>
          <w:lang w:val="en-US" w:eastAsia="cs-CZ"/>
        </w:rPr>
        <w:t xml:space="preserve">their respective </w:t>
      </w:r>
      <w:r w:rsidR="00485125" w:rsidRPr="00CD3457">
        <w:rPr>
          <w:rFonts w:ascii="Times New Roman" w:eastAsia="Times New Roman" w:hAnsi="Times New Roman" w:cs="Times New Roman"/>
          <w:lang w:val="en-US" w:eastAsia="cs-CZ"/>
        </w:rPr>
        <w:t>composites</w:t>
      </w:r>
      <w:r w:rsidR="00952A74" w:rsidRPr="00CD3457">
        <w:rPr>
          <w:rFonts w:ascii="Times New Roman" w:eastAsia="Times New Roman" w:hAnsi="Times New Roman" w:cs="Times New Roman"/>
          <w:lang w:val="en-US" w:eastAsia="cs-CZ"/>
        </w:rPr>
        <w:t xml:space="preserve"> are very promising</w:t>
      </w:r>
      <w:r w:rsidR="00485125" w:rsidRPr="00CD3457">
        <w:rPr>
          <w:rFonts w:ascii="Times New Roman" w:eastAsia="Times New Roman" w:hAnsi="Times New Roman" w:cs="Times New Roman"/>
          <w:lang w:val="en-US" w:eastAsia="cs-CZ"/>
        </w:rPr>
        <w:t xml:space="preserve">. </w:t>
      </w:r>
      <w:r w:rsidR="00DE76DD" w:rsidRPr="00CD3457">
        <w:rPr>
          <w:rFonts w:ascii="Times New Roman" w:eastAsia="Times New Roman" w:hAnsi="Times New Roman" w:cs="Times New Roman"/>
          <w:lang w:val="en-US" w:eastAsia="cs-CZ"/>
        </w:rPr>
        <w:t xml:space="preserve">Recently, PPy-NT and PPy fibers </w:t>
      </w:r>
      <w:r w:rsidR="00952A74" w:rsidRPr="00CD3457">
        <w:rPr>
          <w:rFonts w:ascii="Times New Roman" w:eastAsia="Times New Roman" w:hAnsi="Times New Roman" w:cs="Times New Roman"/>
          <w:lang w:val="en-US" w:eastAsia="cs-CZ"/>
        </w:rPr>
        <w:t>have been</w:t>
      </w:r>
      <w:r w:rsidR="00DE76DD" w:rsidRPr="00CD3457">
        <w:rPr>
          <w:rFonts w:ascii="Times New Roman" w:eastAsia="Times New Roman" w:hAnsi="Times New Roman" w:cs="Times New Roman"/>
          <w:lang w:val="en-US" w:eastAsia="cs-CZ"/>
        </w:rPr>
        <w:t xml:space="preserve"> tested as EMI shielding material</w:t>
      </w:r>
      <w:r w:rsidR="00633A96" w:rsidRPr="00CD3457">
        <w:rPr>
          <w:rFonts w:ascii="Times New Roman" w:eastAsia="Times New Roman" w:hAnsi="Times New Roman" w:cs="Times New Roman"/>
          <w:lang w:val="en-US" w:eastAsia="cs-CZ"/>
        </w:rPr>
        <w:t>s</w:t>
      </w:r>
      <w:r w:rsidR="00DE76DD" w:rsidRPr="00CD3457">
        <w:rPr>
          <w:rFonts w:ascii="Times New Roman" w:eastAsia="Times New Roman" w:hAnsi="Times New Roman" w:cs="Times New Roman"/>
          <w:lang w:val="en-US" w:eastAsia="cs-CZ"/>
        </w:rPr>
        <w:t xml:space="preserve"> in several experiments</w:t>
      </w:r>
      <w:r w:rsidR="00E2114C" w:rsidRPr="00CD3457">
        <w:rPr>
          <w:rFonts w:ascii="Times New Roman" w:eastAsia="Times New Roman" w:hAnsi="Times New Roman" w:cs="Times New Roman"/>
          <w:lang w:val="en-US" w:eastAsia="cs-CZ"/>
        </w:rPr>
        <w:t xml:space="preserve">. </w:t>
      </w:r>
      <w:r w:rsidR="00E2114C" w:rsidRPr="00CD3457">
        <w:rPr>
          <w:rFonts w:ascii="Times New Roman" w:eastAsia="Times New Roman" w:hAnsi="Times New Roman" w:cs="Times New Roman"/>
          <w:noProof/>
          <w:lang w:val="en-US" w:eastAsia="cs-CZ"/>
        </w:rPr>
        <w:t>[16-18]</w:t>
      </w:r>
      <w:r w:rsidR="00633A96" w:rsidRPr="00CD3457">
        <w:rPr>
          <w:rFonts w:ascii="Times New Roman" w:eastAsia="Times New Roman" w:hAnsi="Times New Roman" w:cs="Times New Roman"/>
          <w:lang w:val="en-US" w:eastAsia="cs-CZ"/>
        </w:rPr>
        <w:t xml:space="preserve"> </w:t>
      </w:r>
    </w:p>
    <w:p w14:paraId="133E37CA" w14:textId="68609818" w:rsidR="00A1347F" w:rsidRPr="00CD3457" w:rsidRDefault="00633A96" w:rsidP="003C70FA">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In the light of these works</w:t>
      </w:r>
      <w:r w:rsidRPr="00CD3457" w:rsidDel="00633A96">
        <w:rPr>
          <w:rFonts w:ascii="Times New Roman" w:eastAsia="Times New Roman" w:hAnsi="Times New Roman" w:cs="Times New Roman"/>
          <w:lang w:val="en-US" w:eastAsia="cs-CZ"/>
        </w:rPr>
        <w:t xml:space="preserve"> </w:t>
      </w:r>
      <w:r w:rsidRPr="00CD3457">
        <w:rPr>
          <w:rFonts w:ascii="Times New Roman" w:eastAsia="Times New Roman" w:hAnsi="Times New Roman" w:cs="Times New Roman"/>
          <w:lang w:val="en-US" w:eastAsia="cs-CZ"/>
        </w:rPr>
        <w:t xml:space="preserve">we </w:t>
      </w:r>
      <w:r w:rsidR="00952A74" w:rsidRPr="00CD3457">
        <w:rPr>
          <w:rFonts w:ascii="Times New Roman" w:eastAsia="Times New Roman" w:hAnsi="Times New Roman" w:cs="Times New Roman"/>
          <w:lang w:val="en-US" w:eastAsia="cs-CZ"/>
        </w:rPr>
        <w:t xml:space="preserve">have </w:t>
      </w:r>
      <w:r w:rsidRPr="00CD3457">
        <w:rPr>
          <w:rFonts w:ascii="Times New Roman" w:eastAsia="Times New Roman" w:hAnsi="Times New Roman" w:cs="Times New Roman"/>
          <w:lang w:val="en-US" w:eastAsia="cs-CZ"/>
        </w:rPr>
        <w:t>tried to focus on the currently most popular nano- and micro-structures of PPy synthesized in the presence of azo-dyes</w:t>
      </w:r>
      <w:r w:rsidR="00155276" w:rsidRPr="00CD3457">
        <w:rPr>
          <w:rFonts w:ascii="Times New Roman" w:eastAsia="Times New Roman" w:hAnsi="Times New Roman" w:cs="Times New Roman"/>
          <w:lang w:val="en-US" w:eastAsia="cs-CZ"/>
        </w:rPr>
        <w:t xml:space="preserve"> including their deprotonated forms (PPy structures with decreased content of dopants exhibiting similar morphology but low conductivity)</w:t>
      </w:r>
      <w:r w:rsidRPr="00CD3457">
        <w:rPr>
          <w:rFonts w:ascii="Times New Roman" w:eastAsia="Times New Roman" w:hAnsi="Times New Roman" w:cs="Times New Roman"/>
          <w:lang w:val="en-US" w:eastAsia="cs-CZ"/>
        </w:rPr>
        <w:t xml:space="preserve">. Our </w:t>
      </w:r>
      <w:r w:rsidR="001858EB" w:rsidRPr="00CD3457">
        <w:rPr>
          <w:rFonts w:ascii="Times New Roman" w:eastAsia="Times New Roman" w:hAnsi="Times New Roman" w:cs="Times New Roman"/>
          <w:lang w:val="en-US" w:eastAsia="cs-CZ"/>
        </w:rPr>
        <w:t xml:space="preserve">goal was to obtain fundamental </w:t>
      </w:r>
      <w:r w:rsidR="0024751D" w:rsidRPr="00CD3457">
        <w:rPr>
          <w:rFonts w:ascii="Times New Roman" w:eastAsia="Times New Roman" w:hAnsi="Times New Roman" w:cs="Times New Roman"/>
          <w:lang w:val="en-US" w:eastAsia="cs-CZ"/>
        </w:rPr>
        <w:t>relationship between</w:t>
      </w:r>
      <w:r w:rsidR="00952A74" w:rsidRPr="00CD3457">
        <w:rPr>
          <w:rFonts w:ascii="Times New Roman" w:eastAsia="Times New Roman" w:hAnsi="Times New Roman" w:cs="Times New Roman"/>
          <w:lang w:val="en-US" w:eastAsia="cs-CZ"/>
        </w:rPr>
        <w:t xml:space="preserve"> </w:t>
      </w:r>
      <w:r w:rsidR="001858EB" w:rsidRPr="00CD3457">
        <w:rPr>
          <w:rFonts w:ascii="Times New Roman" w:eastAsia="Times New Roman" w:hAnsi="Times New Roman" w:cs="Times New Roman"/>
          <w:lang w:val="en-US" w:eastAsia="cs-CZ"/>
        </w:rPr>
        <w:t xml:space="preserve">morphology, </w:t>
      </w:r>
      <w:r w:rsidR="001F42B0" w:rsidRPr="00CD3457">
        <w:rPr>
          <w:rFonts w:ascii="Times New Roman" w:eastAsia="Times New Roman" w:hAnsi="Times New Roman" w:cs="Times New Roman"/>
          <w:lang w:val="en-US" w:eastAsia="cs-CZ"/>
        </w:rPr>
        <w:t xml:space="preserve">DC </w:t>
      </w:r>
      <w:r w:rsidR="001858EB" w:rsidRPr="00CD3457">
        <w:rPr>
          <w:rFonts w:ascii="Times New Roman" w:eastAsia="Times New Roman" w:hAnsi="Times New Roman" w:cs="Times New Roman"/>
          <w:lang w:val="en-US" w:eastAsia="cs-CZ"/>
        </w:rPr>
        <w:t>electrical conductivity</w:t>
      </w:r>
      <w:r w:rsidR="001F42B0" w:rsidRPr="00CD3457">
        <w:rPr>
          <w:rFonts w:ascii="Times New Roman" w:eastAsia="Times New Roman" w:hAnsi="Times New Roman" w:cs="Times New Roman"/>
          <w:lang w:val="en-US" w:eastAsia="cs-CZ"/>
        </w:rPr>
        <w:t xml:space="preserve"> of powders, AC conductivity and complex permittivity of their composites in </w:t>
      </w:r>
      <w:r w:rsidR="00FB1B95" w:rsidRPr="00CD3457">
        <w:rPr>
          <w:rFonts w:ascii="Times New Roman" w:eastAsia="Times New Roman" w:hAnsi="Times New Roman" w:cs="Times New Roman"/>
          <w:lang w:val="en-US" w:eastAsia="cs-CZ"/>
        </w:rPr>
        <w:t xml:space="preserve">a </w:t>
      </w:r>
      <w:r w:rsidR="001F42B0" w:rsidRPr="00CD3457">
        <w:rPr>
          <w:rFonts w:ascii="Times New Roman" w:eastAsia="Times New Roman" w:hAnsi="Times New Roman" w:cs="Times New Roman"/>
          <w:lang w:val="en-US" w:eastAsia="cs-CZ"/>
        </w:rPr>
        <w:t>silicone matrix</w:t>
      </w:r>
      <w:r w:rsidR="001858EB" w:rsidRPr="00CD3457">
        <w:rPr>
          <w:rFonts w:ascii="Times New Roman" w:eastAsia="Times New Roman" w:hAnsi="Times New Roman" w:cs="Times New Roman"/>
          <w:lang w:val="en-US" w:eastAsia="cs-CZ"/>
        </w:rPr>
        <w:t xml:space="preserve"> and shielding properties of </w:t>
      </w:r>
      <w:r w:rsidR="0011200E" w:rsidRPr="00CD3457">
        <w:rPr>
          <w:rFonts w:ascii="Times New Roman" w:eastAsia="Times New Roman" w:hAnsi="Times New Roman" w:cs="Times New Roman"/>
          <w:lang w:val="en-US" w:eastAsia="cs-CZ"/>
        </w:rPr>
        <w:t>PPy</w:t>
      </w:r>
      <w:r w:rsidR="00C26C7B" w:rsidRPr="00CD3457">
        <w:rPr>
          <w:rFonts w:ascii="Times New Roman" w:eastAsia="Times New Roman" w:hAnsi="Times New Roman" w:cs="Times New Roman"/>
          <w:lang w:val="en-US" w:eastAsia="cs-CZ"/>
        </w:rPr>
        <w:t xml:space="preserve"> in general</w:t>
      </w:r>
      <w:r w:rsidR="001858EB" w:rsidRPr="00CD3457">
        <w:rPr>
          <w:rFonts w:ascii="Times New Roman" w:eastAsia="Times New Roman" w:hAnsi="Times New Roman" w:cs="Times New Roman"/>
          <w:lang w:val="en-US" w:eastAsia="cs-CZ"/>
        </w:rPr>
        <w:t xml:space="preserve">. According to our best knowledge, such </w:t>
      </w:r>
      <w:r w:rsidR="0092722B" w:rsidRPr="00CD3457">
        <w:rPr>
          <w:rFonts w:ascii="Times New Roman" w:eastAsia="Times New Roman" w:hAnsi="Times New Roman" w:cs="Times New Roman"/>
          <w:lang w:val="en-US" w:eastAsia="cs-CZ"/>
        </w:rPr>
        <w:t>fundamental</w:t>
      </w:r>
      <w:r w:rsidR="001858EB" w:rsidRPr="00CD3457">
        <w:rPr>
          <w:rFonts w:ascii="Times New Roman" w:eastAsia="Times New Roman" w:hAnsi="Times New Roman" w:cs="Times New Roman"/>
          <w:lang w:val="en-US" w:eastAsia="cs-CZ"/>
        </w:rPr>
        <w:t xml:space="preserve"> research </w:t>
      </w:r>
      <w:r w:rsidR="005E7147" w:rsidRPr="00CD3457">
        <w:rPr>
          <w:rFonts w:ascii="Times New Roman" w:eastAsia="Times New Roman" w:hAnsi="Times New Roman" w:cs="Times New Roman"/>
          <w:lang w:val="en-US" w:eastAsia="cs-CZ"/>
        </w:rPr>
        <w:t>in the field of</w:t>
      </w:r>
      <w:r w:rsidR="001858EB" w:rsidRPr="00CD3457">
        <w:rPr>
          <w:rFonts w:ascii="Times New Roman" w:eastAsia="Times New Roman" w:hAnsi="Times New Roman" w:cs="Times New Roman"/>
          <w:lang w:val="en-US" w:eastAsia="cs-CZ"/>
        </w:rPr>
        <w:t xml:space="preserve"> conducting polymers is presented for the first time.</w:t>
      </w:r>
    </w:p>
    <w:p w14:paraId="389726FD" w14:textId="342705EF" w:rsidR="00313C3B" w:rsidRPr="00CD3457" w:rsidRDefault="00313C3B" w:rsidP="00897596">
      <w:pPr>
        <w:pStyle w:val="Nadpis1"/>
      </w:pPr>
      <w:r w:rsidRPr="00CD3457">
        <w:t>Experimental section</w:t>
      </w:r>
    </w:p>
    <w:p w14:paraId="6FFD5828" w14:textId="3B69455B" w:rsidR="005C7950" w:rsidRPr="00CD3457" w:rsidRDefault="005C7950" w:rsidP="00C52DA0">
      <w:pPr>
        <w:rPr>
          <w:rFonts w:ascii="Times New Roman" w:hAnsi="Times New Roman" w:cs="Times New Roman"/>
          <w:i/>
          <w:lang w:val="en-US"/>
        </w:rPr>
      </w:pPr>
      <w:r w:rsidRPr="00CD3457">
        <w:rPr>
          <w:rFonts w:ascii="Times New Roman" w:hAnsi="Times New Roman" w:cs="Times New Roman"/>
          <w:i/>
          <w:lang w:val="en-US"/>
        </w:rPr>
        <w:t xml:space="preserve">2.1 </w:t>
      </w:r>
      <w:r w:rsidR="00A34254" w:rsidRPr="00CD3457">
        <w:rPr>
          <w:rFonts w:ascii="Times New Roman" w:hAnsi="Times New Roman" w:cs="Times New Roman"/>
          <w:i/>
          <w:lang w:val="en-US"/>
        </w:rPr>
        <w:t>Chemicals</w:t>
      </w:r>
    </w:p>
    <w:p w14:paraId="11ADF2D6" w14:textId="70932DD8" w:rsidR="00A34254" w:rsidRPr="00CD3457" w:rsidRDefault="005C7950" w:rsidP="003D35FD">
      <w:pPr>
        <w:autoSpaceDE w:val="0"/>
        <w:autoSpaceDN w:val="0"/>
        <w:adjustRightInd w:val="0"/>
        <w:spacing w:after="100" w:afterAutospacing="1" w:line="360" w:lineRule="auto"/>
        <w:jc w:val="both"/>
        <w:rPr>
          <w:rFonts w:ascii="Times New Roman" w:hAnsi="Times New Roman" w:cs="Times New Roman"/>
          <w:color w:val="000000"/>
          <w:lang w:val="en-GB"/>
        </w:rPr>
      </w:pPr>
      <w:r w:rsidRPr="00CD3457">
        <w:rPr>
          <w:rFonts w:ascii="Times New Roman" w:hAnsi="Times New Roman" w:cs="Times New Roman"/>
          <w:color w:val="000000"/>
          <w:lang w:val="en-GB"/>
        </w:rPr>
        <w:t>Pyrrole (Sigma-Aldrich, 98%</w:t>
      </w:r>
      <w:r w:rsidR="002E056E" w:rsidRPr="00CD3457">
        <w:rPr>
          <w:rFonts w:ascii="Times New Roman" w:hAnsi="Times New Roman" w:cs="Times New Roman"/>
          <w:color w:val="000000"/>
          <w:lang w:val="en-GB"/>
        </w:rPr>
        <w:t>, CAS number</w:t>
      </w:r>
      <w:r w:rsidR="00C24CE0" w:rsidRPr="00CD3457">
        <w:rPr>
          <w:rFonts w:ascii="Times New Roman" w:hAnsi="Times New Roman" w:cs="Times New Roman"/>
          <w:color w:val="000000"/>
          <w:lang w:val="en-GB"/>
        </w:rPr>
        <w:t xml:space="preserve"> </w:t>
      </w:r>
      <w:r w:rsidR="0017028B" w:rsidRPr="00CD3457">
        <w:rPr>
          <w:rFonts w:ascii="Times New Roman" w:hAnsi="Times New Roman" w:cs="Times New Roman"/>
          <w:color w:val="000000"/>
          <w:lang w:val="en-GB"/>
        </w:rPr>
        <w:t>109-97-7</w:t>
      </w:r>
      <w:r w:rsidRPr="00CD3457">
        <w:rPr>
          <w:rFonts w:ascii="Times New Roman" w:hAnsi="Times New Roman" w:cs="Times New Roman"/>
          <w:color w:val="000000"/>
          <w:lang w:val="en-GB"/>
        </w:rPr>
        <w:t>), iron(III) chloride hexahydrate (Sigma-Aldrich, 99%</w:t>
      </w:r>
      <w:r w:rsidR="002E056E" w:rsidRPr="00CD3457">
        <w:rPr>
          <w:rFonts w:ascii="Times New Roman" w:hAnsi="Times New Roman" w:cs="Times New Roman"/>
          <w:color w:val="000000"/>
          <w:lang w:val="en-GB"/>
        </w:rPr>
        <w:t>, CAS number</w:t>
      </w:r>
      <w:r w:rsidR="00C24CE0" w:rsidRPr="00CD3457">
        <w:rPr>
          <w:rFonts w:ascii="Times New Roman" w:hAnsi="Times New Roman" w:cs="Times New Roman"/>
          <w:color w:val="000000"/>
          <w:lang w:val="en-GB"/>
        </w:rPr>
        <w:t xml:space="preserve"> </w:t>
      </w:r>
      <w:r w:rsidR="00894A31" w:rsidRPr="00CD3457">
        <w:rPr>
          <w:rFonts w:ascii="Times New Roman" w:hAnsi="Times New Roman" w:cs="Times New Roman"/>
          <w:color w:val="000000"/>
          <w:lang w:val="en-GB"/>
        </w:rPr>
        <w:t>10025-77-1</w:t>
      </w:r>
      <w:r w:rsidRPr="00CD3457">
        <w:rPr>
          <w:rFonts w:ascii="Times New Roman" w:hAnsi="Times New Roman" w:cs="Times New Roman"/>
          <w:color w:val="000000"/>
          <w:lang w:val="en-GB"/>
        </w:rPr>
        <w:t xml:space="preserve">), </w:t>
      </w:r>
      <w:r w:rsidR="00F9715A" w:rsidRPr="00CD3457">
        <w:rPr>
          <w:rFonts w:ascii="Times New Roman" w:hAnsi="Times New Roman" w:cs="Times New Roman"/>
          <w:color w:val="000000"/>
          <w:lang w:val="en-GB"/>
        </w:rPr>
        <w:t>M</w:t>
      </w:r>
      <w:r w:rsidRPr="00CD3457">
        <w:rPr>
          <w:rFonts w:ascii="Times New Roman" w:hAnsi="Times New Roman" w:cs="Times New Roman"/>
          <w:color w:val="000000"/>
          <w:lang w:val="en-GB"/>
        </w:rPr>
        <w:t xml:space="preserve">ethyl </w:t>
      </w:r>
      <w:r w:rsidR="00F9715A" w:rsidRPr="00CD3457">
        <w:rPr>
          <w:rFonts w:ascii="Times New Roman" w:hAnsi="Times New Roman" w:cs="Times New Roman"/>
          <w:color w:val="000000"/>
          <w:lang w:val="en-GB"/>
        </w:rPr>
        <w:t>O</w:t>
      </w:r>
      <w:r w:rsidRPr="00CD3457">
        <w:rPr>
          <w:rFonts w:ascii="Times New Roman" w:hAnsi="Times New Roman" w:cs="Times New Roman"/>
          <w:color w:val="000000"/>
          <w:lang w:val="en-GB"/>
        </w:rPr>
        <w:t xml:space="preserve">range (Sigma-Aldrich, </w:t>
      </w:r>
      <w:r w:rsidR="003051A9" w:rsidRPr="00CD3457">
        <w:rPr>
          <w:rFonts w:ascii="Times New Roman" w:hAnsi="Times New Roman" w:cs="Times New Roman"/>
          <w:color w:val="000000"/>
          <w:lang w:val="en-GB"/>
        </w:rPr>
        <w:t>dye content 85 %</w:t>
      </w:r>
      <w:r w:rsidR="00C24CE0" w:rsidRPr="00CD3457">
        <w:rPr>
          <w:rFonts w:ascii="Times New Roman" w:hAnsi="Times New Roman" w:cs="Times New Roman"/>
          <w:color w:val="000000"/>
          <w:lang w:val="en-GB"/>
        </w:rPr>
        <w:t xml:space="preserve">, CAS number </w:t>
      </w:r>
      <w:r w:rsidR="00B13ABD" w:rsidRPr="00CD3457">
        <w:rPr>
          <w:rFonts w:ascii="Times New Roman" w:hAnsi="Times New Roman" w:cs="Times New Roman"/>
          <w:color w:val="000000"/>
          <w:lang w:val="en-GB"/>
        </w:rPr>
        <w:t>547-58-0</w:t>
      </w:r>
      <w:r w:rsidR="002E056E" w:rsidRPr="00CD3457">
        <w:rPr>
          <w:rFonts w:ascii="Times New Roman" w:hAnsi="Times New Roman" w:cs="Times New Roman"/>
          <w:color w:val="000000"/>
          <w:lang w:val="en-GB"/>
        </w:rPr>
        <w:t>)</w:t>
      </w:r>
      <w:r w:rsidR="00C24CE0" w:rsidRPr="00CD3457">
        <w:rPr>
          <w:rFonts w:ascii="Times New Roman" w:hAnsi="Times New Roman" w:cs="Times New Roman"/>
          <w:color w:val="000000"/>
          <w:lang w:val="en-GB"/>
        </w:rPr>
        <w:t xml:space="preserve">, Sunset Yellow FCF (Sigma-Aldrich, </w:t>
      </w:r>
      <w:r w:rsidR="00B13ABD" w:rsidRPr="00CD3457">
        <w:rPr>
          <w:rFonts w:ascii="Times New Roman" w:hAnsi="Times New Roman" w:cs="Times New Roman"/>
          <w:color w:val="000000"/>
          <w:lang w:val="en-GB"/>
        </w:rPr>
        <w:t>dye content 90 %</w:t>
      </w:r>
      <w:r w:rsidR="00C24CE0" w:rsidRPr="00CD3457">
        <w:rPr>
          <w:rFonts w:ascii="Times New Roman" w:hAnsi="Times New Roman" w:cs="Times New Roman"/>
          <w:color w:val="000000"/>
          <w:lang w:val="en-GB"/>
        </w:rPr>
        <w:t xml:space="preserve">, CAS number </w:t>
      </w:r>
      <w:r w:rsidR="00B13ABD" w:rsidRPr="00CD3457">
        <w:rPr>
          <w:rFonts w:ascii="Times New Roman" w:hAnsi="Times New Roman" w:cs="Times New Roman"/>
          <w:color w:val="000000"/>
          <w:lang w:val="en-GB"/>
        </w:rPr>
        <w:t>2783-94-0</w:t>
      </w:r>
      <w:r w:rsidR="00C24CE0" w:rsidRPr="00CD3457">
        <w:rPr>
          <w:rFonts w:ascii="Times New Roman" w:hAnsi="Times New Roman" w:cs="Times New Roman"/>
          <w:color w:val="000000"/>
          <w:lang w:val="en-GB"/>
        </w:rPr>
        <w:t xml:space="preserve">), sodium hydroxide (Penta, </w:t>
      </w:r>
      <w:r w:rsidR="00555B4F" w:rsidRPr="00CD3457">
        <w:rPr>
          <w:rFonts w:ascii="Times New Roman" w:hAnsi="Times New Roman" w:cs="Times New Roman"/>
          <w:color w:val="000000"/>
          <w:lang w:val="en-GB"/>
        </w:rPr>
        <w:t>pure pellets</w:t>
      </w:r>
      <w:r w:rsidR="00C24CE0" w:rsidRPr="00CD3457">
        <w:rPr>
          <w:rFonts w:ascii="Times New Roman" w:hAnsi="Times New Roman" w:cs="Times New Roman"/>
          <w:color w:val="000000"/>
          <w:lang w:val="en-GB"/>
        </w:rPr>
        <w:t xml:space="preserve">, CAS number </w:t>
      </w:r>
      <w:r w:rsidR="00555B4F" w:rsidRPr="00CD3457">
        <w:rPr>
          <w:rFonts w:ascii="Times New Roman" w:hAnsi="Times New Roman" w:cs="Times New Roman"/>
          <w:color w:val="000000"/>
          <w:lang w:val="en-GB"/>
        </w:rPr>
        <w:t>1310-73-2</w:t>
      </w:r>
      <w:r w:rsidR="00C24CE0" w:rsidRPr="00CD3457">
        <w:rPr>
          <w:rFonts w:ascii="Times New Roman" w:hAnsi="Times New Roman" w:cs="Times New Roman"/>
          <w:color w:val="000000"/>
          <w:lang w:val="en-GB"/>
        </w:rPr>
        <w:t>) were used as purchased without any other modification. Distilled water was used as a solvent in all reaction</w:t>
      </w:r>
      <w:r w:rsidR="00F9715A" w:rsidRPr="00CD3457">
        <w:rPr>
          <w:rFonts w:ascii="Times New Roman" w:hAnsi="Times New Roman" w:cs="Times New Roman"/>
          <w:color w:val="000000"/>
          <w:lang w:val="en-GB"/>
        </w:rPr>
        <w:t>s</w:t>
      </w:r>
      <w:r w:rsidR="00C24CE0" w:rsidRPr="00CD3457">
        <w:rPr>
          <w:rFonts w:ascii="Times New Roman" w:hAnsi="Times New Roman" w:cs="Times New Roman"/>
          <w:color w:val="000000"/>
          <w:lang w:val="en-GB"/>
        </w:rPr>
        <w:t>. S</w:t>
      </w:r>
      <w:r w:rsidR="00C70C2B" w:rsidRPr="00CD3457">
        <w:rPr>
          <w:rFonts w:ascii="Times New Roman" w:hAnsi="Times New Roman" w:cs="Times New Roman"/>
          <w:color w:val="000000"/>
          <w:lang w:val="en-GB"/>
        </w:rPr>
        <w:t>y</w:t>
      </w:r>
      <w:r w:rsidR="00C24CE0" w:rsidRPr="00CD3457">
        <w:rPr>
          <w:rFonts w:ascii="Times New Roman" w:hAnsi="Times New Roman" w:cs="Times New Roman"/>
          <w:color w:val="000000"/>
          <w:lang w:val="en-GB"/>
        </w:rPr>
        <w:t xml:space="preserve">lgard </w:t>
      </w:r>
      <w:r w:rsidR="00C70C2B" w:rsidRPr="00CD3457">
        <w:rPr>
          <w:rFonts w:ascii="Times New Roman" w:hAnsi="Times New Roman" w:cs="Times New Roman"/>
          <w:color w:val="000000"/>
          <w:lang w:val="en-GB"/>
        </w:rPr>
        <w:t xml:space="preserve">184/catalyst kit </w:t>
      </w:r>
      <w:r w:rsidR="00C24CE0" w:rsidRPr="00CD3457">
        <w:rPr>
          <w:rFonts w:ascii="Times New Roman" w:hAnsi="Times New Roman" w:cs="Times New Roman"/>
          <w:color w:val="000000"/>
          <w:lang w:val="en-GB"/>
        </w:rPr>
        <w:t>(</w:t>
      </w:r>
      <w:r w:rsidR="002074CF" w:rsidRPr="00CD3457">
        <w:rPr>
          <w:rFonts w:ascii="Times New Roman" w:hAnsi="Times New Roman" w:cs="Times New Roman"/>
          <w:color w:val="000000"/>
          <w:lang w:val="en-GB"/>
        </w:rPr>
        <w:t xml:space="preserve">Dow </w:t>
      </w:r>
      <w:r w:rsidR="00C70C2B" w:rsidRPr="00CD3457">
        <w:rPr>
          <w:rFonts w:ascii="Times New Roman" w:hAnsi="Times New Roman" w:cs="Times New Roman"/>
          <w:color w:val="000000"/>
          <w:lang w:val="en-GB"/>
        </w:rPr>
        <w:t>C</w:t>
      </w:r>
      <w:r w:rsidR="002074CF" w:rsidRPr="00CD3457">
        <w:rPr>
          <w:rFonts w:ascii="Times New Roman" w:hAnsi="Times New Roman" w:cs="Times New Roman"/>
          <w:color w:val="000000"/>
          <w:lang w:val="en-GB"/>
        </w:rPr>
        <w:t>orning</w:t>
      </w:r>
      <w:r w:rsidR="00C24CE0" w:rsidRPr="00CD3457">
        <w:rPr>
          <w:rFonts w:ascii="Times New Roman" w:hAnsi="Times New Roman" w:cs="Times New Roman"/>
          <w:color w:val="000000"/>
          <w:lang w:val="en-GB"/>
        </w:rPr>
        <w:t xml:space="preserve">) was used as a </w:t>
      </w:r>
      <w:r w:rsidR="00C70C2B" w:rsidRPr="00CD3457">
        <w:rPr>
          <w:rFonts w:ascii="Times New Roman" w:hAnsi="Times New Roman" w:cs="Times New Roman"/>
          <w:color w:val="000000"/>
          <w:lang w:val="en-GB"/>
        </w:rPr>
        <w:t xml:space="preserve">silicone </w:t>
      </w:r>
      <w:r w:rsidR="00C24CE0" w:rsidRPr="00CD3457">
        <w:rPr>
          <w:rFonts w:ascii="Times New Roman" w:hAnsi="Times New Roman" w:cs="Times New Roman"/>
          <w:color w:val="000000"/>
          <w:lang w:val="en-GB"/>
        </w:rPr>
        <w:t xml:space="preserve">matrix transparent in studied </w:t>
      </w:r>
      <w:r w:rsidR="003B316E" w:rsidRPr="00CD3457">
        <w:rPr>
          <w:rFonts w:ascii="Times New Roman" w:hAnsi="Times New Roman" w:cs="Times New Roman"/>
          <w:color w:val="000000"/>
          <w:lang w:val="en-GB"/>
        </w:rPr>
        <w:t>C</w:t>
      </w:r>
      <w:r w:rsidR="00690F10" w:rsidRPr="00CD3457">
        <w:rPr>
          <w:rFonts w:ascii="Times New Roman" w:hAnsi="Times New Roman" w:cs="Times New Roman"/>
          <w:color w:val="000000"/>
          <w:lang w:val="en-GB"/>
        </w:rPr>
        <w:t>-</w:t>
      </w:r>
      <w:r w:rsidR="00C24CE0" w:rsidRPr="00CD3457">
        <w:rPr>
          <w:rFonts w:ascii="Times New Roman" w:hAnsi="Times New Roman" w:cs="Times New Roman"/>
          <w:color w:val="000000"/>
          <w:lang w:val="en-GB"/>
        </w:rPr>
        <w:t>band range</w:t>
      </w:r>
      <w:r w:rsidR="00FD20B4" w:rsidRPr="00CD3457">
        <w:rPr>
          <w:rFonts w:ascii="Times New Roman" w:hAnsi="Times New Roman" w:cs="Times New Roman"/>
          <w:color w:val="000000"/>
          <w:lang w:val="en-GB"/>
        </w:rPr>
        <w:t xml:space="preserve"> for </w:t>
      </w:r>
      <w:r w:rsidR="0011200E" w:rsidRPr="00CD3457">
        <w:rPr>
          <w:rFonts w:ascii="Times New Roman" w:hAnsi="Times New Roman" w:cs="Times New Roman"/>
          <w:color w:val="000000"/>
          <w:lang w:val="en-GB"/>
        </w:rPr>
        <w:t>PPy</w:t>
      </w:r>
      <w:r w:rsidR="00FD20B4" w:rsidRPr="00CD3457">
        <w:rPr>
          <w:rFonts w:ascii="Times New Roman" w:hAnsi="Times New Roman" w:cs="Times New Roman"/>
          <w:color w:val="000000"/>
          <w:lang w:val="en-GB"/>
        </w:rPr>
        <w:t xml:space="preserve"> dispersion</w:t>
      </w:r>
      <w:r w:rsidR="00C24CE0" w:rsidRPr="00CD3457">
        <w:rPr>
          <w:rFonts w:ascii="Times New Roman" w:hAnsi="Times New Roman" w:cs="Times New Roman"/>
          <w:color w:val="000000"/>
          <w:lang w:val="en-GB"/>
        </w:rPr>
        <w:t>.</w:t>
      </w:r>
    </w:p>
    <w:p w14:paraId="3D227151" w14:textId="10265B9B" w:rsidR="00502218" w:rsidRPr="00CD3457" w:rsidRDefault="00A34254" w:rsidP="00A34254">
      <w:pPr>
        <w:autoSpaceDE w:val="0"/>
        <w:autoSpaceDN w:val="0"/>
        <w:adjustRightInd w:val="0"/>
        <w:spacing w:line="360" w:lineRule="auto"/>
        <w:jc w:val="both"/>
        <w:rPr>
          <w:rFonts w:ascii="Times New Roman" w:hAnsi="Times New Roman" w:cs="Times New Roman"/>
          <w:i/>
          <w:color w:val="000000"/>
          <w:lang w:val="en-GB"/>
        </w:rPr>
      </w:pPr>
      <w:r w:rsidRPr="00CD3457">
        <w:rPr>
          <w:rFonts w:ascii="Times New Roman" w:hAnsi="Times New Roman" w:cs="Times New Roman"/>
          <w:i/>
          <w:color w:val="000000"/>
          <w:lang w:val="en-GB"/>
        </w:rPr>
        <w:t>2.2 Synthesis of polypyrrole</w:t>
      </w:r>
      <w:r w:rsidR="00C24CE0" w:rsidRPr="00CD3457">
        <w:rPr>
          <w:rFonts w:ascii="Times New Roman" w:hAnsi="Times New Roman" w:cs="Times New Roman"/>
          <w:i/>
          <w:color w:val="000000"/>
          <w:lang w:val="en-GB"/>
        </w:rPr>
        <w:t xml:space="preserve">  </w:t>
      </w:r>
    </w:p>
    <w:p w14:paraId="33416C28" w14:textId="7270C795" w:rsidR="00265429" w:rsidRPr="00CD3457" w:rsidRDefault="00C70C2B" w:rsidP="003C70FA">
      <w:pPr>
        <w:autoSpaceDE w:val="0"/>
        <w:autoSpaceDN w:val="0"/>
        <w:adjustRightInd w:val="0"/>
        <w:spacing w:after="100" w:afterAutospacing="1" w:line="360" w:lineRule="auto"/>
        <w:jc w:val="both"/>
        <w:rPr>
          <w:rFonts w:ascii="Times New Roman" w:hAnsi="Times New Roman" w:cs="Times New Roman"/>
          <w:color w:val="000000"/>
          <w:lang w:val="en-GB"/>
        </w:rPr>
      </w:pPr>
      <w:r w:rsidRPr="00CD3457">
        <w:rPr>
          <w:rFonts w:ascii="Times New Roman" w:hAnsi="Times New Roman" w:cs="Times New Roman"/>
          <w:color w:val="000000"/>
          <w:lang w:val="en-GB"/>
        </w:rPr>
        <w:t xml:space="preserve">The </w:t>
      </w:r>
      <w:r w:rsidR="00E52C10" w:rsidRPr="00CD3457">
        <w:rPr>
          <w:rFonts w:ascii="Times New Roman" w:hAnsi="Times New Roman" w:cs="Times New Roman"/>
          <w:color w:val="000000"/>
          <w:lang w:val="en-GB"/>
        </w:rPr>
        <w:t xml:space="preserve">PPy-G was synthesized by simple polymerization of pyrrole in aqueous solution of </w:t>
      </w:r>
      <w:proofErr w:type="gramStart"/>
      <w:r w:rsidR="00E52C10" w:rsidRPr="00CD3457">
        <w:rPr>
          <w:rFonts w:ascii="Times New Roman" w:hAnsi="Times New Roman" w:cs="Times New Roman"/>
          <w:color w:val="000000"/>
          <w:lang w:val="en-GB"/>
        </w:rPr>
        <w:t>iron(</w:t>
      </w:r>
      <w:proofErr w:type="gramEnd"/>
      <w:r w:rsidR="00E52C10" w:rsidRPr="00CD3457">
        <w:rPr>
          <w:rFonts w:ascii="Times New Roman" w:hAnsi="Times New Roman" w:cs="Times New Roman"/>
          <w:color w:val="000000"/>
          <w:lang w:val="en-GB"/>
        </w:rPr>
        <w:t xml:space="preserve">III) chloride hexahydrate. The typical procedure was as follows: </w:t>
      </w:r>
      <w:r w:rsidR="00E615A4" w:rsidRPr="00CD3457">
        <w:rPr>
          <w:rFonts w:ascii="Times New Roman" w:hAnsi="Times New Roman" w:cs="Times New Roman"/>
          <w:color w:val="000000"/>
          <w:lang w:val="en-GB"/>
        </w:rPr>
        <w:t>23.38</w:t>
      </w:r>
      <w:r w:rsidR="00905EF7" w:rsidRPr="00CD3457">
        <w:rPr>
          <w:rFonts w:ascii="Times New Roman" w:hAnsi="Times New Roman" w:cs="Times New Roman"/>
          <w:color w:val="000000"/>
          <w:lang w:val="en-GB"/>
        </w:rPr>
        <w:t> </w:t>
      </w:r>
      <w:r w:rsidR="00E615A4" w:rsidRPr="00CD3457">
        <w:rPr>
          <w:rFonts w:ascii="Times New Roman" w:hAnsi="Times New Roman" w:cs="Times New Roman"/>
          <w:color w:val="000000"/>
          <w:lang w:val="en-GB"/>
        </w:rPr>
        <w:t xml:space="preserve">g (0.086 mol) of </w:t>
      </w:r>
      <w:proofErr w:type="gramStart"/>
      <w:r w:rsidR="00E615A4" w:rsidRPr="00CD3457">
        <w:rPr>
          <w:rFonts w:ascii="Times New Roman" w:hAnsi="Times New Roman" w:cs="Times New Roman"/>
          <w:color w:val="000000"/>
          <w:lang w:val="en-GB"/>
        </w:rPr>
        <w:t>iron(</w:t>
      </w:r>
      <w:proofErr w:type="gramEnd"/>
      <w:r w:rsidR="00E615A4" w:rsidRPr="00CD3457">
        <w:rPr>
          <w:rFonts w:ascii="Times New Roman" w:hAnsi="Times New Roman" w:cs="Times New Roman"/>
          <w:color w:val="000000"/>
          <w:lang w:val="en-GB"/>
        </w:rPr>
        <w:t xml:space="preserve">III) chloride hexahydrate was dissolved in 600 mL of distilled water and </w:t>
      </w:r>
      <w:r w:rsidR="00265429" w:rsidRPr="00CD3457">
        <w:rPr>
          <w:rFonts w:ascii="Times New Roman" w:hAnsi="Times New Roman" w:cs="Times New Roman"/>
          <w:color w:val="000000"/>
          <w:lang w:val="en-GB"/>
        </w:rPr>
        <w:t>cooled to 5 °C. After temperature stabilization, 6 mL of pyrrole (0.086 mol) were drop</w:t>
      </w:r>
      <w:r w:rsidR="003C70FA" w:rsidRPr="00CD3457">
        <w:rPr>
          <w:rFonts w:ascii="Times New Roman" w:hAnsi="Times New Roman" w:cs="Times New Roman"/>
          <w:color w:val="000000"/>
          <w:lang w:val="en-GB"/>
        </w:rPr>
        <w:t>-</w:t>
      </w:r>
      <w:r w:rsidR="00265429" w:rsidRPr="00CD3457">
        <w:rPr>
          <w:rFonts w:ascii="Times New Roman" w:hAnsi="Times New Roman" w:cs="Times New Roman"/>
          <w:color w:val="000000"/>
          <w:lang w:val="en-GB"/>
        </w:rPr>
        <w:t xml:space="preserve">wisely added under vigorous mixing. Thus, molar ratio of monomer to oxidant was 1:1. Black coloured polymer was filtered </w:t>
      </w:r>
      <w:r w:rsidR="00DC67E2" w:rsidRPr="00CD3457">
        <w:rPr>
          <w:rFonts w:ascii="Times New Roman" w:hAnsi="Times New Roman" w:cs="Times New Roman"/>
          <w:color w:val="000000"/>
          <w:lang w:val="en-GB"/>
        </w:rPr>
        <w:t xml:space="preserve">out </w:t>
      </w:r>
      <w:r w:rsidR="00265429" w:rsidRPr="00CD3457">
        <w:rPr>
          <w:rFonts w:ascii="Times New Roman" w:hAnsi="Times New Roman" w:cs="Times New Roman"/>
          <w:color w:val="000000"/>
          <w:lang w:val="en-GB"/>
        </w:rPr>
        <w:t xml:space="preserve">after 24 h of polymerization, washed </w:t>
      </w:r>
      <w:r w:rsidR="00DC67E2" w:rsidRPr="00CD3457">
        <w:rPr>
          <w:rFonts w:ascii="Times New Roman" w:hAnsi="Times New Roman" w:cs="Times New Roman"/>
          <w:color w:val="000000"/>
          <w:lang w:val="en-GB"/>
        </w:rPr>
        <w:t>several times with</w:t>
      </w:r>
      <w:r w:rsidR="00265429" w:rsidRPr="00CD3457">
        <w:rPr>
          <w:rFonts w:ascii="Times New Roman" w:hAnsi="Times New Roman" w:cs="Times New Roman"/>
          <w:color w:val="000000"/>
          <w:lang w:val="en-GB"/>
        </w:rPr>
        <w:t xml:space="preserve"> distilled water and ethanol</w:t>
      </w:r>
      <w:r w:rsidR="004D79FA" w:rsidRPr="00CD3457">
        <w:rPr>
          <w:rFonts w:ascii="Times New Roman" w:hAnsi="Times New Roman" w:cs="Times New Roman"/>
          <w:color w:val="000000"/>
          <w:lang w:val="en-GB"/>
        </w:rPr>
        <w:t>,</w:t>
      </w:r>
      <w:r w:rsidR="00265429" w:rsidRPr="00CD3457">
        <w:rPr>
          <w:rFonts w:ascii="Times New Roman" w:hAnsi="Times New Roman" w:cs="Times New Roman"/>
          <w:color w:val="000000"/>
          <w:lang w:val="en-GB"/>
        </w:rPr>
        <w:t xml:space="preserve"> and finally dried under vacuum at 40</w:t>
      </w:r>
      <w:r w:rsidR="00DC67E2" w:rsidRPr="00CD3457">
        <w:rPr>
          <w:rFonts w:ascii="Times New Roman" w:hAnsi="Times New Roman" w:cs="Times New Roman"/>
          <w:color w:val="000000"/>
          <w:lang w:val="en-GB"/>
        </w:rPr>
        <w:t> </w:t>
      </w:r>
      <w:r w:rsidR="00265429" w:rsidRPr="00CD3457">
        <w:rPr>
          <w:rFonts w:ascii="Times New Roman" w:hAnsi="Times New Roman" w:cs="Times New Roman"/>
          <w:color w:val="000000"/>
          <w:lang w:val="en-GB"/>
        </w:rPr>
        <w:t xml:space="preserve">°C. Dried powder was homogenized </w:t>
      </w:r>
      <w:r w:rsidR="00DC67E2" w:rsidRPr="00CD3457">
        <w:rPr>
          <w:rFonts w:ascii="Times New Roman" w:hAnsi="Times New Roman" w:cs="Times New Roman"/>
          <w:color w:val="000000"/>
          <w:lang w:val="en-GB"/>
        </w:rPr>
        <w:t xml:space="preserve">using a pestle and </w:t>
      </w:r>
      <w:r w:rsidR="00265429" w:rsidRPr="00CD3457">
        <w:rPr>
          <w:rFonts w:ascii="Times New Roman" w:hAnsi="Times New Roman" w:cs="Times New Roman"/>
          <w:color w:val="000000"/>
          <w:lang w:val="en-GB"/>
        </w:rPr>
        <w:t xml:space="preserve">mortar. </w:t>
      </w:r>
    </w:p>
    <w:p w14:paraId="21D8A245" w14:textId="42563F44" w:rsidR="00313C3B" w:rsidRPr="00CD3457" w:rsidRDefault="00C70C2B" w:rsidP="003C70FA">
      <w:pPr>
        <w:autoSpaceDE w:val="0"/>
        <w:autoSpaceDN w:val="0"/>
        <w:adjustRightInd w:val="0"/>
        <w:spacing w:after="100" w:afterAutospacing="1" w:line="360" w:lineRule="auto"/>
        <w:jc w:val="both"/>
        <w:rPr>
          <w:rFonts w:ascii="Times New Roman" w:hAnsi="Times New Roman" w:cs="Times New Roman"/>
          <w:color w:val="000000"/>
          <w:lang w:val="en-GB"/>
        </w:rPr>
      </w:pPr>
      <w:r w:rsidRPr="00CD3457">
        <w:rPr>
          <w:rFonts w:ascii="Times New Roman" w:hAnsi="Times New Roman" w:cs="Times New Roman"/>
          <w:color w:val="000000"/>
          <w:lang w:val="en-GB"/>
        </w:rPr>
        <w:t xml:space="preserve">The </w:t>
      </w:r>
      <w:r w:rsidR="00265429" w:rsidRPr="00CD3457">
        <w:rPr>
          <w:rFonts w:ascii="Times New Roman" w:hAnsi="Times New Roman" w:cs="Times New Roman"/>
          <w:color w:val="000000"/>
          <w:lang w:val="en-GB"/>
        </w:rPr>
        <w:t xml:space="preserve">PPy-NT were synthesized according to </w:t>
      </w:r>
      <w:r w:rsidR="00A01766" w:rsidRPr="00CD3457">
        <w:rPr>
          <w:rFonts w:ascii="Times New Roman" w:hAnsi="Times New Roman" w:cs="Times New Roman"/>
          <w:color w:val="000000"/>
          <w:lang w:val="en-GB"/>
        </w:rPr>
        <w:t xml:space="preserve">a </w:t>
      </w:r>
      <w:r w:rsidR="00265429" w:rsidRPr="00CD3457">
        <w:rPr>
          <w:rFonts w:ascii="Times New Roman" w:hAnsi="Times New Roman" w:cs="Times New Roman"/>
          <w:color w:val="000000"/>
          <w:lang w:val="en-GB"/>
        </w:rPr>
        <w:t xml:space="preserve">popular soft-template method using </w:t>
      </w:r>
      <w:r w:rsidR="004977F2" w:rsidRPr="00CD3457">
        <w:rPr>
          <w:rFonts w:ascii="Times New Roman" w:hAnsi="Times New Roman" w:cs="Times New Roman"/>
          <w:color w:val="000000"/>
          <w:lang w:val="en-GB"/>
        </w:rPr>
        <w:t>M</w:t>
      </w:r>
      <w:r w:rsidR="00265429" w:rsidRPr="00CD3457">
        <w:rPr>
          <w:rFonts w:ascii="Times New Roman" w:hAnsi="Times New Roman" w:cs="Times New Roman"/>
          <w:color w:val="000000"/>
          <w:lang w:val="en-GB"/>
        </w:rPr>
        <w:t xml:space="preserve">ethyl </w:t>
      </w:r>
      <w:r w:rsidR="004977F2" w:rsidRPr="00CD3457">
        <w:rPr>
          <w:rFonts w:ascii="Times New Roman" w:hAnsi="Times New Roman" w:cs="Times New Roman"/>
          <w:color w:val="000000"/>
          <w:lang w:val="en-GB"/>
        </w:rPr>
        <w:t>O</w:t>
      </w:r>
      <w:r w:rsidR="00265429" w:rsidRPr="00CD3457">
        <w:rPr>
          <w:rFonts w:ascii="Times New Roman" w:hAnsi="Times New Roman" w:cs="Times New Roman"/>
          <w:color w:val="000000"/>
          <w:lang w:val="en-GB"/>
        </w:rPr>
        <w:t>range as a support for nanotubular growth.</w:t>
      </w:r>
      <w:r w:rsidR="000C033C" w:rsidRPr="00CD3457">
        <w:rPr>
          <w:rFonts w:ascii="Times New Roman" w:hAnsi="Times New Roman" w:cs="Times New Roman"/>
          <w:color w:val="000000"/>
          <w:lang w:val="en-GB"/>
        </w:rPr>
        <w:t xml:space="preserve"> </w:t>
      </w:r>
      <w:r w:rsidR="000C033C" w:rsidRPr="00CD3457">
        <w:rPr>
          <w:rFonts w:ascii="Times New Roman" w:hAnsi="Times New Roman" w:cs="Times New Roman"/>
          <w:noProof/>
          <w:color w:val="000000"/>
          <w:lang w:val="en-GB"/>
        </w:rPr>
        <w:t>[6]</w:t>
      </w:r>
      <w:r w:rsidR="002C1F04" w:rsidRPr="00CD3457">
        <w:rPr>
          <w:rFonts w:ascii="Times New Roman" w:eastAsia="Times New Roman" w:hAnsi="Times New Roman" w:cs="Times New Roman"/>
          <w:color w:val="FF0000"/>
          <w:lang w:val="en-US" w:eastAsia="cs-CZ"/>
        </w:rPr>
        <w:t xml:space="preserve"> </w:t>
      </w:r>
      <w:r w:rsidR="00265429" w:rsidRPr="00CD3457">
        <w:rPr>
          <w:rFonts w:ascii="Times New Roman" w:hAnsi="Times New Roman" w:cs="Times New Roman"/>
          <w:color w:val="000000"/>
          <w:lang w:val="en-GB"/>
        </w:rPr>
        <w:t>Typically, 2</w:t>
      </w:r>
      <w:r w:rsidR="008A1DB0" w:rsidRPr="00CD3457">
        <w:rPr>
          <w:rFonts w:ascii="Times New Roman" w:hAnsi="Times New Roman" w:cs="Times New Roman"/>
          <w:color w:val="000000"/>
          <w:lang w:val="en-GB"/>
        </w:rPr>
        <w:t>.</w:t>
      </w:r>
      <w:r w:rsidR="00265429" w:rsidRPr="00CD3457">
        <w:rPr>
          <w:rFonts w:ascii="Times New Roman" w:hAnsi="Times New Roman" w:cs="Times New Roman"/>
          <w:color w:val="000000"/>
          <w:lang w:val="en-GB"/>
        </w:rPr>
        <w:t>09 m</w:t>
      </w:r>
      <w:r w:rsidR="004D79FA" w:rsidRPr="00CD3457">
        <w:rPr>
          <w:rFonts w:ascii="Times New Roman" w:hAnsi="Times New Roman" w:cs="Times New Roman"/>
          <w:color w:val="000000"/>
          <w:lang w:val="en-GB"/>
        </w:rPr>
        <w:t>L</w:t>
      </w:r>
      <w:r w:rsidR="00265429" w:rsidRPr="00CD3457">
        <w:rPr>
          <w:rFonts w:ascii="Times New Roman" w:hAnsi="Times New Roman" w:cs="Times New Roman"/>
          <w:color w:val="000000"/>
          <w:lang w:val="en-GB"/>
        </w:rPr>
        <w:t xml:space="preserve"> of pyrrole (0.03 mol) </w:t>
      </w:r>
      <w:r w:rsidR="008A1DB0" w:rsidRPr="00CD3457">
        <w:rPr>
          <w:rFonts w:ascii="Times New Roman" w:hAnsi="Times New Roman" w:cs="Times New Roman"/>
          <w:color w:val="000000"/>
          <w:lang w:val="en-GB"/>
        </w:rPr>
        <w:t xml:space="preserve">was dissolved in </w:t>
      </w:r>
      <w:r w:rsidR="00E76DBF" w:rsidRPr="00CD3457">
        <w:rPr>
          <w:rFonts w:ascii="Times New Roman" w:hAnsi="Times New Roman" w:cs="Times New Roman"/>
          <w:color w:val="000000"/>
          <w:lang w:val="en-GB"/>
        </w:rPr>
        <w:t>a</w:t>
      </w:r>
      <w:r w:rsidR="008A1DB0" w:rsidRPr="00CD3457">
        <w:rPr>
          <w:rFonts w:ascii="Times New Roman" w:hAnsi="Times New Roman" w:cs="Times New Roman"/>
          <w:color w:val="000000"/>
          <w:lang w:val="en-GB"/>
        </w:rPr>
        <w:t xml:space="preserve"> 600 </w:t>
      </w:r>
      <w:r w:rsidR="008A1DB0" w:rsidRPr="00CD3457">
        <w:rPr>
          <w:rFonts w:ascii="Times New Roman" w:hAnsi="Times New Roman" w:cs="Times New Roman"/>
          <w:color w:val="000000"/>
          <w:lang w:val="en-GB"/>
        </w:rPr>
        <w:lastRenderedPageBreak/>
        <w:t xml:space="preserve">mL of 2.5 M solution of </w:t>
      </w:r>
      <w:r w:rsidR="004977F2" w:rsidRPr="00CD3457">
        <w:rPr>
          <w:rFonts w:ascii="Times New Roman" w:hAnsi="Times New Roman" w:cs="Times New Roman"/>
          <w:color w:val="000000"/>
          <w:lang w:val="en-GB"/>
        </w:rPr>
        <w:t>M</w:t>
      </w:r>
      <w:r w:rsidR="008A1DB0" w:rsidRPr="00CD3457">
        <w:rPr>
          <w:rFonts w:ascii="Times New Roman" w:hAnsi="Times New Roman" w:cs="Times New Roman"/>
          <w:color w:val="000000"/>
          <w:lang w:val="en-GB"/>
        </w:rPr>
        <w:t xml:space="preserve">ethyl </w:t>
      </w:r>
      <w:r w:rsidR="004977F2" w:rsidRPr="00CD3457">
        <w:rPr>
          <w:rFonts w:ascii="Times New Roman" w:hAnsi="Times New Roman" w:cs="Times New Roman"/>
          <w:color w:val="000000"/>
          <w:lang w:val="en-GB"/>
        </w:rPr>
        <w:t>O</w:t>
      </w:r>
      <w:r w:rsidR="008A1DB0" w:rsidRPr="00CD3457">
        <w:rPr>
          <w:rFonts w:ascii="Times New Roman" w:hAnsi="Times New Roman" w:cs="Times New Roman"/>
          <w:color w:val="000000"/>
          <w:lang w:val="en-GB"/>
        </w:rPr>
        <w:t xml:space="preserve">range and cooled to 5 °C. After temperature stabilization, </w:t>
      </w:r>
      <w:r w:rsidR="00265429" w:rsidRPr="00CD3457">
        <w:rPr>
          <w:rFonts w:ascii="Times New Roman" w:hAnsi="Times New Roman" w:cs="Times New Roman"/>
          <w:color w:val="000000"/>
          <w:lang w:val="en-GB"/>
        </w:rPr>
        <w:t xml:space="preserve">8.12 g of </w:t>
      </w:r>
      <w:proofErr w:type="gramStart"/>
      <w:r w:rsidR="00265429" w:rsidRPr="00CD3457">
        <w:rPr>
          <w:rFonts w:ascii="Times New Roman" w:hAnsi="Times New Roman" w:cs="Times New Roman"/>
          <w:color w:val="000000"/>
          <w:lang w:val="en-GB"/>
        </w:rPr>
        <w:t>iron(</w:t>
      </w:r>
      <w:proofErr w:type="gramEnd"/>
      <w:r w:rsidR="00265429" w:rsidRPr="00CD3457">
        <w:rPr>
          <w:rFonts w:ascii="Times New Roman" w:hAnsi="Times New Roman" w:cs="Times New Roman"/>
          <w:color w:val="000000"/>
          <w:lang w:val="en-GB"/>
        </w:rPr>
        <w:t xml:space="preserve">III) chloride hexahydrate </w:t>
      </w:r>
      <w:r w:rsidR="008A1DB0" w:rsidRPr="00CD3457">
        <w:rPr>
          <w:rFonts w:ascii="Times New Roman" w:hAnsi="Times New Roman" w:cs="Times New Roman"/>
          <w:color w:val="000000"/>
          <w:lang w:val="en-GB"/>
        </w:rPr>
        <w:t xml:space="preserve">(0.03 mol) </w:t>
      </w:r>
      <w:r w:rsidR="00265429" w:rsidRPr="00CD3457">
        <w:rPr>
          <w:rFonts w:ascii="Times New Roman" w:hAnsi="Times New Roman" w:cs="Times New Roman"/>
          <w:color w:val="000000"/>
          <w:lang w:val="en-GB"/>
        </w:rPr>
        <w:t>was dissolved in</w:t>
      </w:r>
      <w:r w:rsidR="008A1DB0" w:rsidRPr="00CD3457">
        <w:rPr>
          <w:rFonts w:ascii="Times New Roman" w:hAnsi="Times New Roman" w:cs="Times New Roman"/>
          <w:color w:val="000000"/>
          <w:lang w:val="en-GB"/>
        </w:rPr>
        <w:t xml:space="preserve"> 69 m</w:t>
      </w:r>
      <w:r w:rsidRPr="00CD3457">
        <w:rPr>
          <w:rFonts w:ascii="Times New Roman" w:hAnsi="Times New Roman" w:cs="Times New Roman"/>
          <w:color w:val="000000"/>
          <w:lang w:val="en-GB"/>
        </w:rPr>
        <w:t>L</w:t>
      </w:r>
      <w:r w:rsidR="008A1DB0" w:rsidRPr="00CD3457">
        <w:rPr>
          <w:rFonts w:ascii="Times New Roman" w:hAnsi="Times New Roman" w:cs="Times New Roman"/>
          <w:color w:val="000000"/>
          <w:lang w:val="en-GB"/>
        </w:rPr>
        <w:t xml:space="preserve"> of distilled water and added drop</w:t>
      </w:r>
      <w:r w:rsidR="00BE5E0E" w:rsidRPr="00CD3457">
        <w:rPr>
          <w:rFonts w:ascii="Times New Roman" w:hAnsi="Times New Roman" w:cs="Times New Roman"/>
          <w:color w:val="000000"/>
          <w:lang w:val="en-GB"/>
        </w:rPr>
        <w:t>-</w:t>
      </w:r>
      <w:r w:rsidR="008A1DB0" w:rsidRPr="00CD3457">
        <w:rPr>
          <w:rFonts w:ascii="Times New Roman" w:hAnsi="Times New Roman" w:cs="Times New Roman"/>
          <w:color w:val="000000"/>
          <w:lang w:val="en-GB"/>
        </w:rPr>
        <w:t>wisely into</w:t>
      </w:r>
      <w:r w:rsidR="00BE3634" w:rsidRPr="00CD3457">
        <w:rPr>
          <w:rFonts w:ascii="Times New Roman" w:hAnsi="Times New Roman" w:cs="Times New Roman"/>
          <w:color w:val="000000"/>
          <w:lang w:val="en-GB"/>
        </w:rPr>
        <w:t xml:space="preserve"> the</w:t>
      </w:r>
      <w:r w:rsidR="008A1DB0" w:rsidRPr="00CD3457">
        <w:rPr>
          <w:rFonts w:ascii="Times New Roman" w:hAnsi="Times New Roman" w:cs="Times New Roman"/>
          <w:color w:val="000000"/>
          <w:lang w:val="en-GB"/>
        </w:rPr>
        <w:t xml:space="preserve"> </w:t>
      </w:r>
      <w:r w:rsidR="00B432E6" w:rsidRPr="00CD3457">
        <w:rPr>
          <w:rFonts w:ascii="Times New Roman" w:hAnsi="Times New Roman" w:cs="Times New Roman"/>
          <w:color w:val="000000"/>
          <w:lang w:val="en-GB"/>
        </w:rPr>
        <w:t xml:space="preserve">mixed </w:t>
      </w:r>
      <w:r w:rsidR="008A1DB0" w:rsidRPr="00CD3457">
        <w:rPr>
          <w:rFonts w:ascii="Times New Roman" w:hAnsi="Times New Roman" w:cs="Times New Roman"/>
          <w:color w:val="000000"/>
          <w:lang w:val="en-GB"/>
        </w:rPr>
        <w:t>pyrrole solution. Molar ratio of polymer to oxidant was 1:1 in this case</w:t>
      </w:r>
      <w:r w:rsidR="00A01766" w:rsidRPr="00CD3457">
        <w:rPr>
          <w:rFonts w:ascii="Times New Roman" w:hAnsi="Times New Roman" w:cs="Times New Roman"/>
          <w:color w:val="000000"/>
          <w:lang w:val="en-GB"/>
        </w:rPr>
        <w:t xml:space="preserve"> as well</w:t>
      </w:r>
      <w:r w:rsidR="008A1DB0" w:rsidRPr="00CD3457">
        <w:rPr>
          <w:rFonts w:ascii="Times New Roman" w:hAnsi="Times New Roman" w:cs="Times New Roman"/>
          <w:color w:val="000000"/>
          <w:lang w:val="en-GB"/>
        </w:rPr>
        <w:t>.</w:t>
      </w:r>
      <w:r w:rsidR="00265429" w:rsidRPr="00CD3457">
        <w:rPr>
          <w:rFonts w:ascii="Times New Roman" w:hAnsi="Times New Roman" w:cs="Times New Roman"/>
          <w:color w:val="000000"/>
          <w:lang w:val="en-GB"/>
        </w:rPr>
        <w:t xml:space="preserve"> </w:t>
      </w:r>
      <w:r w:rsidR="00201A80" w:rsidRPr="00CD3457">
        <w:rPr>
          <w:rFonts w:ascii="Times New Roman" w:hAnsi="Times New Roman" w:cs="Times New Roman"/>
          <w:color w:val="000000"/>
          <w:lang w:val="en-GB"/>
        </w:rPr>
        <w:t xml:space="preserve">The post-processing of PPy-NT after 24 h of polymerization consisted of filtering and Soxhlet extraction by acetone for at least 2 days and subsequent washing by ethanol and distilled water. </w:t>
      </w:r>
      <w:r w:rsidR="00A01766" w:rsidRPr="00CD3457">
        <w:rPr>
          <w:rFonts w:ascii="Times New Roman" w:hAnsi="Times New Roman" w:cs="Times New Roman"/>
          <w:color w:val="000000"/>
          <w:lang w:val="en-GB"/>
        </w:rPr>
        <w:t>Obtained p</w:t>
      </w:r>
      <w:r w:rsidR="00201A80" w:rsidRPr="00CD3457">
        <w:rPr>
          <w:rFonts w:ascii="Times New Roman" w:hAnsi="Times New Roman" w:cs="Times New Roman"/>
          <w:color w:val="000000"/>
          <w:lang w:val="en-GB"/>
        </w:rPr>
        <w:t xml:space="preserve">owder was also </w:t>
      </w:r>
      <w:r w:rsidR="00A01766" w:rsidRPr="00CD3457">
        <w:rPr>
          <w:rFonts w:ascii="Times New Roman" w:hAnsi="Times New Roman" w:cs="Times New Roman"/>
          <w:color w:val="000000"/>
          <w:lang w:val="en-GB"/>
        </w:rPr>
        <w:t xml:space="preserve">in </w:t>
      </w:r>
      <w:r w:rsidR="006B6BA5" w:rsidRPr="00CD3457">
        <w:rPr>
          <w:rFonts w:ascii="Times New Roman" w:hAnsi="Times New Roman" w:cs="Times New Roman"/>
          <w:color w:val="000000"/>
          <w:lang w:val="en-GB"/>
        </w:rPr>
        <w:t>a vacuum</w:t>
      </w:r>
      <w:r w:rsidR="00201A80" w:rsidRPr="00CD3457">
        <w:rPr>
          <w:rFonts w:ascii="Times New Roman" w:hAnsi="Times New Roman" w:cs="Times New Roman"/>
          <w:color w:val="000000"/>
          <w:lang w:val="en-GB"/>
        </w:rPr>
        <w:t xml:space="preserve"> </w:t>
      </w:r>
      <w:r w:rsidR="007B4689" w:rsidRPr="00CD3457">
        <w:rPr>
          <w:rFonts w:ascii="Times New Roman" w:hAnsi="Times New Roman" w:cs="Times New Roman"/>
          <w:color w:val="000000"/>
          <w:lang w:val="en-GB"/>
        </w:rPr>
        <w:t xml:space="preserve">oven </w:t>
      </w:r>
      <w:r w:rsidR="00201A80" w:rsidRPr="00CD3457">
        <w:rPr>
          <w:rFonts w:ascii="Times New Roman" w:hAnsi="Times New Roman" w:cs="Times New Roman"/>
          <w:color w:val="000000"/>
          <w:lang w:val="en-GB"/>
        </w:rPr>
        <w:t>at 40 °C</w:t>
      </w:r>
      <w:r w:rsidR="001A499F" w:rsidRPr="00CD3457">
        <w:rPr>
          <w:rFonts w:ascii="Times New Roman" w:hAnsi="Times New Roman" w:cs="Times New Roman"/>
          <w:color w:val="000000"/>
          <w:lang w:val="en-GB"/>
        </w:rPr>
        <w:t xml:space="preserve"> and homogenized using a pestle and mortar</w:t>
      </w:r>
      <w:r w:rsidR="00201A80" w:rsidRPr="00CD3457">
        <w:rPr>
          <w:rFonts w:ascii="Times New Roman" w:hAnsi="Times New Roman" w:cs="Times New Roman"/>
          <w:color w:val="000000"/>
          <w:lang w:val="en-GB"/>
        </w:rPr>
        <w:t xml:space="preserve">. </w:t>
      </w:r>
    </w:p>
    <w:p w14:paraId="0841B9B9" w14:textId="6BE58812" w:rsidR="00A34254" w:rsidRPr="00CD3457" w:rsidRDefault="00201A80" w:rsidP="003C70FA">
      <w:pPr>
        <w:autoSpaceDE w:val="0"/>
        <w:autoSpaceDN w:val="0"/>
        <w:adjustRightInd w:val="0"/>
        <w:spacing w:after="100" w:afterAutospacing="1" w:line="360" w:lineRule="auto"/>
        <w:jc w:val="both"/>
        <w:rPr>
          <w:rFonts w:ascii="Times New Roman" w:hAnsi="Times New Roman" w:cs="Times New Roman"/>
          <w:color w:val="000000"/>
          <w:lang w:val="en-GB"/>
        </w:rPr>
      </w:pPr>
      <w:r w:rsidRPr="00CD3457">
        <w:rPr>
          <w:rFonts w:ascii="Times New Roman" w:hAnsi="Times New Roman" w:cs="Times New Roman"/>
          <w:color w:val="000000"/>
          <w:lang w:val="en-GB"/>
        </w:rPr>
        <w:t xml:space="preserve">Finally, </w:t>
      </w:r>
      <w:r w:rsidR="00C70C2B" w:rsidRPr="00CD3457">
        <w:rPr>
          <w:rFonts w:ascii="Times New Roman" w:hAnsi="Times New Roman" w:cs="Times New Roman"/>
          <w:color w:val="000000"/>
          <w:lang w:val="en-GB"/>
        </w:rPr>
        <w:t xml:space="preserve">the </w:t>
      </w:r>
      <w:r w:rsidRPr="00CD3457">
        <w:rPr>
          <w:rFonts w:ascii="Times New Roman" w:hAnsi="Times New Roman" w:cs="Times New Roman"/>
          <w:color w:val="000000"/>
          <w:lang w:val="en-GB"/>
        </w:rPr>
        <w:t>PPy-MB was synthesized according to our recently published procedure.</w:t>
      </w:r>
      <w:r w:rsidR="000C033C" w:rsidRPr="00CD3457">
        <w:rPr>
          <w:rFonts w:ascii="Times New Roman" w:hAnsi="Times New Roman" w:cs="Times New Roman"/>
          <w:color w:val="000000"/>
          <w:lang w:val="en-GB"/>
        </w:rPr>
        <w:t xml:space="preserve"> </w:t>
      </w:r>
      <w:r w:rsidR="000C033C" w:rsidRPr="00CD3457">
        <w:rPr>
          <w:rFonts w:ascii="Times New Roman" w:hAnsi="Times New Roman" w:cs="Times New Roman"/>
          <w:noProof/>
          <w:color w:val="000000"/>
          <w:lang w:val="en-GB"/>
        </w:rPr>
        <w:t>[7]</w:t>
      </w:r>
      <w:r w:rsidRPr="00CD3457">
        <w:rPr>
          <w:rFonts w:ascii="Times New Roman" w:hAnsi="Times New Roman" w:cs="Times New Roman"/>
          <w:color w:val="000000"/>
          <w:lang w:val="en-GB"/>
        </w:rPr>
        <w:t xml:space="preserve"> Here, 3.12 g of Sunset Yellow FCF dissolved in 690 mL of distilled water created </w:t>
      </w:r>
      <w:r w:rsidR="005A3A98" w:rsidRPr="00CD3457">
        <w:rPr>
          <w:rFonts w:ascii="Times New Roman" w:hAnsi="Times New Roman" w:cs="Times New Roman"/>
          <w:color w:val="000000"/>
          <w:lang w:val="en-GB"/>
        </w:rPr>
        <w:t>0.01</w:t>
      </w:r>
      <w:r w:rsidRPr="00CD3457">
        <w:rPr>
          <w:rFonts w:ascii="Times New Roman" w:hAnsi="Times New Roman" w:cs="Times New Roman"/>
          <w:color w:val="000000"/>
          <w:lang w:val="en-GB"/>
        </w:rPr>
        <w:t xml:space="preserve"> M </w:t>
      </w:r>
      <w:r w:rsidR="00B432E6" w:rsidRPr="00CD3457">
        <w:rPr>
          <w:rFonts w:ascii="Times New Roman" w:hAnsi="Times New Roman" w:cs="Times New Roman"/>
          <w:color w:val="000000"/>
          <w:lang w:val="en-GB"/>
        </w:rPr>
        <w:t xml:space="preserve">azo-dye </w:t>
      </w:r>
      <w:r w:rsidRPr="00CD3457">
        <w:rPr>
          <w:rFonts w:ascii="Times New Roman" w:hAnsi="Times New Roman" w:cs="Times New Roman"/>
          <w:color w:val="000000"/>
          <w:lang w:val="en-GB"/>
        </w:rPr>
        <w:t>solution.</w:t>
      </w:r>
      <w:r w:rsidR="00B432E6" w:rsidRPr="00CD3457">
        <w:rPr>
          <w:rFonts w:ascii="Times New Roman" w:hAnsi="Times New Roman" w:cs="Times New Roman"/>
          <w:color w:val="000000"/>
          <w:lang w:val="en-GB"/>
        </w:rPr>
        <w:t xml:space="preserve"> 9.31 g of </w:t>
      </w:r>
      <w:proofErr w:type="gramStart"/>
      <w:r w:rsidR="00B432E6" w:rsidRPr="00CD3457">
        <w:rPr>
          <w:rFonts w:ascii="Times New Roman" w:hAnsi="Times New Roman" w:cs="Times New Roman"/>
          <w:color w:val="000000"/>
          <w:lang w:val="en-GB"/>
        </w:rPr>
        <w:t>iron(</w:t>
      </w:r>
      <w:proofErr w:type="gramEnd"/>
      <w:r w:rsidR="00B432E6" w:rsidRPr="00CD3457">
        <w:rPr>
          <w:rFonts w:ascii="Times New Roman" w:hAnsi="Times New Roman" w:cs="Times New Roman"/>
          <w:color w:val="000000"/>
          <w:lang w:val="en-GB"/>
        </w:rPr>
        <w:t>III) chloride hexahydrate (0.034 mol) were dissolved in it. After temperature stabilization at 5 °C, 2.4 m</w:t>
      </w:r>
      <w:r w:rsidR="004D79FA" w:rsidRPr="00CD3457">
        <w:rPr>
          <w:rFonts w:ascii="Times New Roman" w:hAnsi="Times New Roman" w:cs="Times New Roman"/>
          <w:color w:val="000000"/>
          <w:lang w:val="en-GB"/>
        </w:rPr>
        <w:t>L</w:t>
      </w:r>
      <w:r w:rsidR="00B432E6" w:rsidRPr="00CD3457">
        <w:rPr>
          <w:rFonts w:ascii="Times New Roman" w:hAnsi="Times New Roman" w:cs="Times New Roman"/>
          <w:color w:val="000000"/>
          <w:lang w:val="en-GB"/>
        </w:rPr>
        <w:t xml:space="preserve"> of pyrrole (0.034 mol) was added under mixing. Even in this last case, molar ratio of monomer to oxidant was 1:1. </w:t>
      </w:r>
      <w:r w:rsidR="00A01766" w:rsidRPr="00CD3457">
        <w:rPr>
          <w:rFonts w:ascii="Times New Roman" w:hAnsi="Times New Roman" w:cs="Times New Roman"/>
          <w:color w:val="000000"/>
          <w:lang w:val="en-GB"/>
        </w:rPr>
        <w:t>The r</w:t>
      </w:r>
      <w:r w:rsidR="00B432E6" w:rsidRPr="00CD3457">
        <w:rPr>
          <w:rFonts w:ascii="Times New Roman" w:hAnsi="Times New Roman" w:cs="Times New Roman"/>
          <w:color w:val="000000"/>
          <w:lang w:val="en-GB"/>
        </w:rPr>
        <w:t xml:space="preserve">emnants of Sunset Yellow FCF were extracted from PPy-MB by Soxhlet extraction </w:t>
      </w:r>
      <w:r w:rsidR="00F27F42" w:rsidRPr="00CD3457">
        <w:rPr>
          <w:rFonts w:ascii="Times New Roman" w:hAnsi="Times New Roman" w:cs="Times New Roman"/>
          <w:color w:val="000000"/>
          <w:lang w:val="en-GB"/>
        </w:rPr>
        <w:t>for</w:t>
      </w:r>
      <w:r w:rsidR="00B432E6" w:rsidRPr="00CD3457">
        <w:rPr>
          <w:rFonts w:ascii="Times New Roman" w:hAnsi="Times New Roman" w:cs="Times New Roman"/>
          <w:color w:val="000000"/>
          <w:lang w:val="en-GB"/>
        </w:rPr>
        <w:t xml:space="preserve"> 2 days. </w:t>
      </w:r>
      <w:r w:rsidR="001A499F" w:rsidRPr="00CD3457">
        <w:rPr>
          <w:rFonts w:ascii="Times New Roman" w:hAnsi="Times New Roman" w:cs="Times New Roman"/>
          <w:color w:val="000000"/>
          <w:lang w:val="en-GB"/>
        </w:rPr>
        <w:t>Obtained powder was dried in a vacuum oven at 40 °C and homogenized using a pestle and mortar.</w:t>
      </w:r>
    </w:p>
    <w:p w14:paraId="761B4FBB" w14:textId="526B21FF" w:rsidR="00A34254" w:rsidRPr="00CD3457" w:rsidRDefault="00A34254" w:rsidP="00A34254">
      <w:pPr>
        <w:autoSpaceDE w:val="0"/>
        <w:autoSpaceDN w:val="0"/>
        <w:adjustRightInd w:val="0"/>
        <w:spacing w:line="360" w:lineRule="auto"/>
        <w:jc w:val="both"/>
        <w:rPr>
          <w:rFonts w:ascii="Times New Roman" w:eastAsiaTheme="majorEastAsia" w:hAnsi="Times New Roman" w:cstheme="majorBidi"/>
          <w:szCs w:val="26"/>
          <w:lang w:val="en-GB"/>
        </w:rPr>
      </w:pPr>
      <w:r w:rsidRPr="00CD3457">
        <w:rPr>
          <w:rFonts w:ascii="Times New Roman" w:hAnsi="Times New Roman" w:cs="Times New Roman"/>
          <w:i/>
          <w:color w:val="000000"/>
          <w:lang w:val="en-GB"/>
        </w:rPr>
        <w:t xml:space="preserve">2.3 Tuning of polypyrrole </w:t>
      </w:r>
      <w:r w:rsidR="00FB1B95" w:rsidRPr="00CD3457">
        <w:rPr>
          <w:rFonts w:ascii="Times New Roman" w:hAnsi="Times New Roman" w:cs="Times New Roman"/>
          <w:i/>
          <w:color w:val="000000"/>
          <w:lang w:val="en-GB"/>
        </w:rPr>
        <w:t xml:space="preserve">DC </w:t>
      </w:r>
      <w:r w:rsidRPr="00CD3457">
        <w:rPr>
          <w:rFonts w:ascii="Times New Roman" w:hAnsi="Times New Roman" w:cs="Times New Roman"/>
          <w:i/>
          <w:color w:val="000000"/>
          <w:lang w:val="en-GB"/>
        </w:rPr>
        <w:t>electrical conductivity</w:t>
      </w:r>
      <w:r w:rsidR="00201A80" w:rsidRPr="00CD3457">
        <w:rPr>
          <w:rFonts w:ascii="Times New Roman" w:hAnsi="Times New Roman" w:cs="Times New Roman"/>
          <w:i/>
          <w:color w:val="000000"/>
          <w:lang w:val="en-GB"/>
        </w:rPr>
        <w:t xml:space="preserve"> </w:t>
      </w:r>
    </w:p>
    <w:p w14:paraId="71B5BBFF" w14:textId="7A81F906" w:rsidR="004D4C22" w:rsidRPr="00CD3457" w:rsidRDefault="00A34254" w:rsidP="003D35FD">
      <w:pPr>
        <w:autoSpaceDE w:val="0"/>
        <w:autoSpaceDN w:val="0"/>
        <w:adjustRightInd w:val="0"/>
        <w:spacing w:after="100" w:afterAutospacing="1"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 xml:space="preserve">In order to obtain </w:t>
      </w:r>
      <w:r w:rsidR="001033C5" w:rsidRPr="00CD3457">
        <w:rPr>
          <w:rFonts w:ascii="Times New Roman" w:eastAsiaTheme="majorEastAsia" w:hAnsi="Times New Roman" w:cstheme="majorBidi"/>
          <w:szCs w:val="26"/>
          <w:lang w:val="en-GB"/>
        </w:rPr>
        <w:t>var</w:t>
      </w:r>
      <w:r w:rsidR="00A01766" w:rsidRPr="00CD3457">
        <w:rPr>
          <w:rFonts w:ascii="Times New Roman" w:eastAsiaTheme="majorEastAsia" w:hAnsi="Times New Roman" w:cstheme="majorBidi"/>
          <w:szCs w:val="26"/>
          <w:lang w:val="en-GB"/>
        </w:rPr>
        <w:t>ying</w:t>
      </w:r>
      <w:r w:rsidR="001033C5" w:rsidRPr="00CD3457">
        <w:rPr>
          <w:rFonts w:ascii="Times New Roman" w:eastAsiaTheme="majorEastAsia" w:hAnsi="Times New Roman" w:cstheme="majorBidi"/>
          <w:szCs w:val="26"/>
          <w:lang w:val="en-GB"/>
        </w:rPr>
        <w:t xml:space="preserve"> but controlled </w:t>
      </w:r>
      <w:r w:rsidR="00A01766" w:rsidRPr="00CD3457">
        <w:rPr>
          <w:rFonts w:ascii="Times New Roman" w:eastAsiaTheme="majorEastAsia" w:hAnsi="Times New Roman" w:cstheme="majorBidi"/>
          <w:szCs w:val="26"/>
          <w:lang w:val="en-GB"/>
        </w:rPr>
        <w:t xml:space="preserve">levels of </w:t>
      </w:r>
      <w:r w:rsidR="00FB1B95" w:rsidRPr="00CD3457">
        <w:rPr>
          <w:rFonts w:ascii="Times New Roman" w:eastAsiaTheme="majorEastAsia" w:hAnsi="Times New Roman" w:cstheme="majorBidi"/>
          <w:szCs w:val="26"/>
          <w:lang w:val="en-GB"/>
        </w:rPr>
        <w:t xml:space="preserve">DC </w:t>
      </w:r>
      <w:r w:rsidR="001033C5" w:rsidRPr="00CD3457">
        <w:rPr>
          <w:rFonts w:ascii="Times New Roman" w:eastAsiaTheme="majorEastAsia" w:hAnsi="Times New Roman" w:cstheme="majorBidi"/>
          <w:szCs w:val="26"/>
          <w:lang w:val="en-GB"/>
        </w:rPr>
        <w:t>electrical conductivit</w:t>
      </w:r>
      <w:r w:rsidR="00A01766" w:rsidRPr="00CD3457">
        <w:rPr>
          <w:rFonts w:ascii="Times New Roman" w:eastAsiaTheme="majorEastAsia" w:hAnsi="Times New Roman" w:cstheme="majorBidi"/>
          <w:szCs w:val="26"/>
          <w:lang w:val="en-GB"/>
        </w:rPr>
        <w:t>y</w:t>
      </w:r>
      <w:r w:rsidR="001033C5" w:rsidRPr="00CD3457">
        <w:rPr>
          <w:rFonts w:ascii="Times New Roman" w:eastAsiaTheme="majorEastAsia" w:hAnsi="Times New Roman" w:cstheme="majorBidi"/>
          <w:szCs w:val="26"/>
          <w:lang w:val="en-GB"/>
        </w:rPr>
        <w:t xml:space="preserve"> f</w:t>
      </w:r>
      <w:r w:rsidR="00A01766" w:rsidRPr="00CD3457">
        <w:rPr>
          <w:rFonts w:ascii="Times New Roman" w:eastAsiaTheme="majorEastAsia" w:hAnsi="Times New Roman" w:cstheme="majorBidi"/>
          <w:szCs w:val="26"/>
          <w:lang w:val="en-GB"/>
        </w:rPr>
        <w:t>or</w:t>
      </w:r>
      <w:r w:rsidR="001033C5" w:rsidRPr="00CD3457">
        <w:rPr>
          <w:rFonts w:ascii="Times New Roman" w:eastAsiaTheme="majorEastAsia" w:hAnsi="Times New Roman" w:cstheme="majorBidi"/>
          <w:szCs w:val="26"/>
          <w:lang w:val="en-GB"/>
        </w:rPr>
        <w:t xml:space="preserve"> all prepared </w:t>
      </w:r>
      <w:r w:rsidR="0011200E" w:rsidRPr="00CD3457">
        <w:rPr>
          <w:rFonts w:ascii="Times New Roman" w:eastAsiaTheme="majorEastAsia" w:hAnsi="Times New Roman" w:cstheme="majorBidi"/>
          <w:szCs w:val="26"/>
          <w:lang w:val="en-GB"/>
        </w:rPr>
        <w:t>PPy</w:t>
      </w:r>
      <w:r w:rsidR="001033C5" w:rsidRPr="00CD3457">
        <w:rPr>
          <w:rFonts w:ascii="Times New Roman" w:eastAsiaTheme="majorEastAsia" w:hAnsi="Times New Roman" w:cstheme="majorBidi"/>
          <w:szCs w:val="26"/>
          <w:lang w:val="en-GB"/>
        </w:rPr>
        <w:t xml:space="preserve"> morphologies, we </w:t>
      </w:r>
      <w:r w:rsidR="007B4689" w:rsidRPr="00CD3457">
        <w:rPr>
          <w:rFonts w:ascii="Times New Roman" w:eastAsiaTheme="majorEastAsia" w:hAnsi="Times New Roman" w:cstheme="majorBidi"/>
          <w:szCs w:val="26"/>
          <w:lang w:val="en-GB"/>
        </w:rPr>
        <w:t xml:space="preserve">followed </w:t>
      </w:r>
      <w:r w:rsidR="001033C5" w:rsidRPr="00CD3457">
        <w:rPr>
          <w:rFonts w:ascii="Times New Roman" w:eastAsiaTheme="majorEastAsia" w:hAnsi="Times New Roman" w:cstheme="majorBidi"/>
          <w:szCs w:val="26"/>
          <w:lang w:val="en-GB"/>
        </w:rPr>
        <w:t>our recently published deprotonation methods.</w:t>
      </w:r>
      <w:r w:rsidR="000C033C" w:rsidRPr="00CD3457">
        <w:rPr>
          <w:rFonts w:ascii="Times New Roman" w:eastAsiaTheme="majorEastAsia" w:hAnsi="Times New Roman" w:cstheme="majorBidi"/>
          <w:szCs w:val="26"/>
          <w:lang w:val="en-GB"/>
        </w:rPr>
        <w:t xml:space="preserve"> </w:t>
      </w:r>
      <w:r w:rsidR="000C033C" w:rsidRPr="00CD3457">
        <w:rPr>
          <w:rFonts w:ascii="Times New Roman" w:eastAsiaTheme="majorEastAsia" w:hAnsi="Times New Roman" w:cstheme="majorBidi"/>
          <w:noProof/>
          <w:szCs w:val="26"/>
          <w:lang w:val="en-GB"/>
        </w:rPr>
        <w:t>[9]</w:t>
      </w:r>
      <w:r w:rsidR="001033C5" w:rsidRPr="00CD3457">
        <w:rPr>
          <w:rFonts w:ascii="Times New Roman" w:eastAsiaTheme="majorEastAsia" w:hAnsi="Times New Roman" w:cstheme="majorBidi"/>
          <w:szCs w:val="26"/>
          <w:lang w:val="en-GB"/>
        </w:rPr>
        <w:t xml:space="preserve"> Briefly, 1 g of above synthesized materials (PPy-G, PPy-NT and PPy-MB) was dissolved in 500 mL of 0.015 M water solution of sodium hydroxide. After 24 h, the polymer was filtered </w:t>
      </w:r>
      <w:r w:rsidR="00D75F2E" w:rsidRPr="00CD3457">
        <w:rPr>
          <w:rFonts w:ascii="Times New Roman" w:eastAsiaTheme="majorEastAsia" w:hAnsi="Times New Roman" w:cstheme="majorBidi"/>
          <w:szCs w:val="26"/>
          <w:lang w:val="en-GB"/>
        </w:rPr>
        <w:t xml:space="preserve">out </w:t>
      </w:r>
      <w:r w:rsidR="001033C5" w:rsidRPr="00CD3457">
        <w:rPr>
          <w:rFonts w:ascii="Times New Roman" w:eastAsiaTheme="majorEastAsia" w:hAnsi="Times New Roman" w:cstheme="majorBidi"/>
          <w:szCs w:val="26"/>
          <w:lang w:val="en-GB"/>
        </w:rPr>
        <w:t xml:space="preserve">and washed several times </w:t>
      </w:r>
      <w:r w:rsidR="00D75F2E" w:rsidRPr="00CD3457">
        <w:rPr>
          <w:rFonts w:ascii="Times New Roman" w:eastAsiaTheme="majorEastAsia" w:hAnsi="Times New Roman" w:cstheme="majorBidi"/>
          <w:szCs w:val="26"/>
          <w:lang w:val="en-GB"/>
        </w:rPr>
        <w:t>with</w:t>
      </w:r>
      <w:r w:rsidR="001033C5" w:rsidRPr="00CD3457">
        <w:rPr>
          <w:rFonts w:ascii="Times New Roman" w:eastAsiaTheme="majorEastAsia" w:hAnsi="Times New Roman" w:cstheme="majorBidi"/>
          <w:szCs w:val="26"/>
          <w:lang w:val="en-GB"/>
        </w:rPr>
        <w:t xml:space="preserve"> excess of distilled water, till the filtrate</w:t>
      </w:r>
      <w:r w:rsidR="00D75F2E" w:rsidRPr="00CD3457">
        <w:rPr>
          <w:rFonts w:ascii="Times New Roman" w:eastAsiaTheme="majorEastAsia" w:hAnsi="Times New Roman" w:cstheme="majorBidi"/>
          <w:szCs w:val="26"/>
          <w:lang w:val="en-GB"/>
        </w:rPr>
        <w:t>’s</w:t>
      </w:r>
      <w:r w:rsidR="001033C5" w:rsidRPr="00CD3457">
        <w:rPr>
          <w:rFonts w:ascii="Times New Roman" w:eastAsiaTheme="majorEastAsia" w:hAnsi="Times New Roman" w:cstheme="majorBidi"/>
          <w:szCs w:val="26"/>
          <w:lang w:val="en-GB"/>
        </w:rPr>
        <w:t xml:space="preserve"> pH was around 7. </w:t>
      </w:r>
      <w:r w:rsidR="00C70C2B" w:rsidRPr="00CD3457">
        <w:rPr>
          <w:rFonts w:ascii="Times New Roman" w:eastAsiaTheme="majorEastAsia" w:hAnsi="Times New Roman" w:cstheme="majorBidi"/>
          <w:szCs w:val="26"/>
          <w:lang w:val="en-GB"/>
        </w:rPr>
        <w:t xml:space="preserve">The </w:t>
      </w:r>
      <w:r w:rsidR="0011200E" w:rsidRPr="00CD3457">
        <w:rPr>
          <w:rFonts w:ascii="Times New Roman" w:eastAsiaTheme="majorEastAsia" w:hAnsi="Times New Roman" w:cstheme="majorBidi"/>
          <w:szCs w:val="26"/>
          <w:lang w:val="en-GB"/>
        </w:rPr>
        <w:t>PPy</w:t>
      </w:r>
      <w:r w:rsidR="001033C5" w:rsidRPr="00CD3457">
        <w:rPr>
          <w:rFonts w:ascii="Times New Roman" w:eastAsiaTheme="majorEastAsia" w:hAnsi="Times New Roman" w:cstheme="majorBidi"/>
          <w:szCs w:val="26"/>
          <w:lang w:val="en-GB"/>
        </w:rPr>
        <w:t xml:space="preserve"> was dried again in the vacuum oven at 40 °C and homogenized </w:t>
      </w:r>
      <w:r w:rsidR="00D75F2E" w:rsidRPr="00CD3457">
        <w:rPr>
          <w:rFonts w:ascii="Times New Roman" w:eastAsiaTheme="majorEastAsia" w:hAnsi="Times New Roman" w:cstheme="majorBidi"/>
          <w:szCs w:val="26"/>
          <w:lang w:val="en-GB"/>
        </w:rPr>
        <w:t xml:space="preserve">with a pestle and </w:t>
      </w:r>
      <w:r w:rsidR="001033C5" w:rsidRPr="00CD3457">
        <w:rPr>
          <w:rFonts w:ascii="Times New Roman" w:eastAsiaTheme="majorEastAsia" w:hAnsi="Times New Roman" w:cstheme="majorBidi"/>
          <w:szCs w:val="26"/>
          <w:lang w:val="en-GB"/>
        </w:rPr>
        <w:t xml:space="preserve">mortar. </w:t>
      </w:r>
    </w:p>
    <w:p w14:paraId="07E4400B" w14:textId="333ED1ED" w:rsidR="001033C5" w:rsidRPr="00CD3457" w:rsidRDefault="001033C5" w:rsidP="001033C5">
      <w:pPr>
        <w:autoSpaceDE w:val="0"/>
        <w:autoSpaceDN w:val="0"/>
        <w:adjustRightInd w:val="0"/>
        <w:spacing w:line="360" w:lineRule="auto"/>
        <w:jc w:val="both"/>
        <w:rPr>
          <w:rFonts w:ascii="Times New Roman" w:eastAsiaTheme="majorEastAsia" w:hAnsi="Times New Roman" w:cstheme="majorBidi"/>
          <w:i/>
          <w:szCs w:val="26"/>
          <w:lang w:val="en-GB"/>
        </w:rPr>
      </w:pPr>
      <w:r w:rsidRPr="00CD3457">
        <w:rPr>
          <w:rFonts w:ascii="Times New Roman" w:eastAsiaTheme="majorEastAsia" w:hAnsi="Times New Roman" w:cstheme="majorBidi"/>
          <w:i/>
          <w:szCs w:val="26"/>
          <w:lang w:val="en-GB"/>
        </w:rPr>
        <w:t>2.</w:t>
      </w:r>
      <w:r w:rsidR="003D35FD" w:rsidRPr="00CD3457">
        <w:rPr>
          <w:rFonts w:ascii="Times New Roman" w:eastAsiaTheme="majorEastAsia" w:hAnsi="Times New Roman" w:cstheme="majorBidi"/>
          <w:i/>
          <w:szCs w:val="26"/>
          <w:lang w:val="en-GB"/>
        </w:rPr>
        <w:t>4</w:t>
      </w:r>
      <w:r w:rsidRPr="00CD3457">
        <w:rPr>
          <w:rFonts w:ascii="Times New Roman" w:eastAsiaTheme="majorEastAsia" w:hAnsi="Times New Roman" w:cstheme="majorBidi"/>
          <w:i/>
          <w:szCs w:val="26"/>
          <w:lang w:val="en-GB"/>
        </w:rPr>
        <w:t xml:space="preserve"> Characterization of morphology by electron microscopy</w:t>
      </w:r>
    </w:p>
    <w:p w14:paraId="22FB773C" w14:textId="40006A2B" w:rsidR="001033C5" w:rsidRPr="00CD3457" w:rsidRDefault="001033C5" w:rsidP="00C52DA0">
      <w:pPr>
        <w:autoSpaceDE w:val="0"/>
        <w:autoSpaceDN w:val="0"/>
        <w:adjustRightInd w:val="0"/>
        <w:spacing w:after="0"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The morphology of all samples w</w:t>
      </w:r>
      <w:r w:rsidR="00AA0F8E" w:rsidRPr="00CD3457">
        <w:rPr>
          <w:rFonts w:ascii="Times New Roman" w:eastAsiaTheme="majorEastAsia" w:hAnsi="Times New Roman" w:cstheme="majorBidi"/>
          <w:szCs w:val="26"/>
          <w:lang w:val="en-GB"/>
        </w:rPr>
        <w:t>as</w:t>
      </w:r>
      <w:r w:rsidRPr="00CD3457">
        <w:rPr>
          <w:rFonts w:ascii="Times New Roman" w:eastAsiaTheme="majorEastAsia" w:hAnsi="Times New Roman" w:cstheme="majorBidi"/>
          <w:szCs w:val="26"/>
          <w:lang w:val="en-GB"/>
        </w:rPr>
        <w:t xml:space="preserve"> observed by scanning electron microscopy MIRA 3 LMH (Tescan company) under 3 kV of accelerating voltage. All samples were sputter coated by 8 nm of gold </w:t>
      </w:r>
      <w:r w:rsidR="00872E5A" w:rsidRPr="00CD3457">
        <w:rPr>
          <w:rFonts w:ascii="Times New Roman" w:eastAsiaTheme="majorEastAsia" w:hAnsi="Times New Roman" w:cstheme="majorBidi"/>
          <w:szCs w:val="26"/>
          <w:lang w:val="en-GB"/>
        </w:rPr>
        <w:t>to</w:t>
      </w:r>
      <w:r w:rsidRPr="00CD3457">
        <w:rPr>
          <w:rFonts w:ascii="Times New Roman" w:eastAsiaTheme="majorEastAsia" w:hAnsi="Times New Roman" w:cstheme="majorBidi"/>
          <w:szCs w:val="26"/>
          <w:lang w:val="en-GB"/>
        </w:rPr>
        <w:t xml:space="preserve"> avoid charging and picture dete</w:t>
      </w:r>
      <w:r w:rsidR="00E479B9" w:rsidRPr="00CD3457">
        <w:rPr>
          <w:rFonts w:ascii="Times New Roman" w:eastAsiaTheme="majorEastAsia" w:hAnsi="Times New Roman" w:cstheme="majorBidi"/>
          <w:szCs w:val="26"/>
          <w:lang w:val="en-GB"/>
        </w:rPr>
        <w:t>ri</w:t>
      </w:r>
      <w:r w:rsidRPr="00CD3457">
        <w:rPr>
          <w:rFonts w:ascii="Times New Roman" w:eastAsiaTheme="majorEastAsia" w:hAnsi="Times New Roman" w:cstheme="majorBidi"/>
          <w:szCs w:val="26"/>
          <w:lang w:val="en-GB"/>
        </w:rPr>
        <w:t>oration.</w:t>
      </w:r>
    </w:p>
    <w:p w14:paraId="7EDDF84A" w14:textId="77777777" w:rsidR="001033C5" w:rsidRPr="00CD3457" w:rsidRDefault="001033C5" w:rsidP="00C52DA0">
      <w:pPr>
        <w:autoSpaceDE w:val="0"/>
        <w:autoSpaceDN w:val="0"/>
        <w:adjustRightInd w:val="0"/>
        <w:spacing w:after="0" w:line="360" w:lineRule="auto"/>
        <w:jc w:val="both"/>
        <w:rPr>
          <w:rFonts w:ascii="Times New Roman" w:eastAsiaTheme="majorEastAsia" w:hAnsi="Times New Roman" w:cstheme="majorBidi"/>
          <w:szCs w:val="26"/>
          <w:lang w:val="en-GB"/>
        </w:rPr>
      </w:pPr>
    </w:p>
    <w:p w14:paraId="78738A54" w14:textId="68B00779" w:rsidR="001033C5" w:rsidRPr="00CD3457" w:rsidRDefault="001033C5" w:rsidP="001033C5">
      <w:pPr>
        <w:autoSpaceDE w:val="0"/>
        <w:autoSpaceDN w:val="0"/>
        <w:adjustRightInd w:val="0"/>
        <w:spacing w:line="360" w:lineRule="auto"/>
        <w:jc w:val="both"/>
        <w:rPr>
          <w:rFonts w:ascii="Times New Roman" w:eastAsiaTheme="majorEastAsia" w:hAnsi="Times New Roman" w:cstheme="majorBidi"/>
          <w:i/>
          <w:szCs w:val="26"/>
          <w:lang w:val="en-GB"/>
        </w:rPr>
      </w:pPr>
      <w:r w:rsidRPr="00CD3457">
        <w:rPr>
          <w:rFonts w:ascii="Times New Roman" w:eastAsiaTheme="majorEastAsia" w:hAnsi="Times New Roman" w:cstheme="majorBidi"/>
          <w:i/>
          <w:szCs w:val="26"/>
          <w:lang w:val="en-GB"/>
        </w:rPr>
        <w:t>2.</w:t>
      </w:r>
      <w:r w:rsidR="003D35FD" w:rsidRPr="00CD3457">
        <w:rPr>
          <w:rFonts w:ascii="Times New Roman" w:eastAsiaTheme="majorEastAsia" w:hAnsi="Times New Roman" w:cstheme="majorBidi"/>
          <w:i/>
          <w:szCs w:val="26"/>
          <w:lang w:val="en-GB"/>
        </w:rPr>
        <w:t>5</w:t>
      </w:r>
      <w:r w:rsidRPr="00CD3457">
        <w:rPr>
          <w:rFonts w:ascii="Times New Roman" w:eastAsiaTheme="majorEastAsia" w:hAnsi="Times New Roman" w:cstheme="majorBidi"/>
          <w:i/>
          <w:szCs w:val="26"/>
          <w:lang w:val="en-GB"/>
        </w:rPr>
        <w:t xml:space="preserve"> Measurement of </w:t>
      </w:r>
      <w:r w:rsidR="002418CB" w:rsidRPr="00CD3457">
        <w:rPr>
          <w:rFonts w:ascii="Times New Roman" w:eastAsiaTheme="majorEastAsia" w:hAnsi="Times New Roman" w:cstheme="majorBidi"/>
          <w:i/>
          <w:szCs w:val="26"/>
          <w:lang w:val="en-GB"/>
        </w:rPr>
        <w:t xml:space="preserve">DC </w:t>
      </w:r>
      <w:r w:rsidRPr="00CD3457">
        <w:rPr>
          <w:rFonts w:ascii="Times New Roman" w:eastAsiaTheme="majorEastAsia" w:hAnsi="Times New Roman" w:cstheme="majorBidi"/>
          <w:i/>
          <w:szCs w:val="26"/>
          <w:lang w:val="en-GB"/>
        </w:rPr>
        <w:t>electrical conductivity</w:t>
      </w:r>
    </w:p>
    <w:p w14:paraId="5583C2AF" w14:textId="1476C71F" w:rsidR="001033C5" w:rsidRPr="00CD3457" w:rsidRDefault="00C94DB6" w:rsidP="000D2E8E">
      <w:pPr>
        <w:autoSpaceDE w:val="0"/>
        <w:autoSpaceDN w:val="0"/>
        <w:adjustRightInd w:val="0"/>
        <w:spacing w:after="100" w:afterAutospacing="1"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 xml:space="preserve">Apparatus for samples with high </w:t>
      </w:r>
      <w:r w:rsidR="002418CB" w:rsidRPr="00CD3457">
        <w:rPr>
          <w:rFonts w:ascii="Times New Roman" w:eastAsiaTheme="majorEastAsia" w:hAnsi="Times New Roman" w:cstheme="majorBidi"/>
          <w:szCs w:val="26"/>
          <w:lang w:val="en-GB"/>
        </w:rPr>
        <w:t xml:space="preserve">DC </w:t>
      </w:r>
      <w:r w:rsidRPr="00CD3457">
        <w:rPr>
          <w:rFonts w:ascii="Times New Roman" w:eastAsiaTheme="majorEastAsia" w:hAnsi="Times New Roman" w:cstheme="majorBidi"/>
          <w:szCs w:val="26"/>
          <w:lang w:val="en-GB"/>
        </w:rPr>
        <w:t>electrical conductivity (&gt; 0.001 S cm</w:t>
      </w:r>
      <w:r w:rsidR="004D79FA" w:rsidRPr="00CD3457">
        <w:rPr>
          <w:rFonts w:ascii="Times New Roman" w:eastAsiaTheme="majorEastAsia" w:hAnsi="Times New Roman" w:cstheme="majorBidi"/>
          <w:szCs w:val="26"/>
          <w:vertAlign w:val="superscript"/>
          <w:lang w:val="en-GB"/>
        </w:rPr>
        <w:t>–</w:t>
      </w:r>
      <w:r w:rsidRPr="00CD3457">
        <w:rPr>
          <w:rFonts w:ascii="Times New Roman" w:eastAsiaTheme="majorEastAsia" w:hAnsi="Times New Roman" w:cstheme="majorBidi"/>
          <w:szCs w:val="26"/>
          <w:vertAlign w:val="superscript"/>
          <w:lang w:val="en-GB"/>
        </w:rPr>
        <w:t>1</w:t>
      </w:r>
      <w:r w:rsidRPr="00CD3457">
        <w:rPr>
          <w:rFonts w:ascii="Times New Roman" w:eastAsiaTheme="majorEastAsia" w:hAnsi="Times New Roman" w:cstheme="majorBidi"/>
          <w:szCs w:val="26"/>
          <w:lang w:val="en-GB"/>
        </w:rPr>
        <w:t>): room temperature resistivity is measure</w:t>
      </w:r>
      <w:r w:rsidR="00181961" w:rsidRPr="00CD3457">
        <w:rPr>
          <w:rFonts w:ascii="Times New Roman" w:eastAsiaTheme="majorEastAsia" w:hAnsi="Times New Roman" w:cstheme="majorBidi"/>
          <w:szCs w:val="26"/>
          <w:lang w:val="en-GB"/>
        </w:rPr>
        <w:t>d</w:t>
      </w:r>
      <w:r w:rsidRPr="00CD3457">
        <w:rPr>
          <w:rFonts w:ascii="Times New Roman" w:eastAsiaTheme="majorEastAsia" w:hAnsi="Times New Roman" w:cstheme="majorBidi"/>
          <w:szCs w:val="26"/>
          <w:lang w:val="en-GB"/>
        </w:rPr>
        <w:t xml:space="preserve"> by four-point method in the van der Pauw arrangement using Keithley 220 Programmable Current Source, Keithley 2010 Multimeter as a voltmeter and Keithley 705 Scanner equipped with Keithley 7052 Matrix Card.</w:t>
      </w:r>
    </w:p>
    <w:p w14:paraId="2CB6DE88" w14:textId="2F04FBA8" w:rsidR="00C94DB6" w:rsidRPr="00CD3457" w:rsidRDefault="00C94DB6" w:rsidP="000D2E8E">
      <w:pPr>
        <w:autoSpaceDE w:val="0"/>
        <w:autoSpaceDN w:val="0"/>
        <w:adjustRightInd w:val="0"/>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heme="majorEastAsia" w:hAnsi="Times New Roman" w:cstheme="majorBidi"/>
          <w:szCs w:val="26"/>
          <w:lang w:val="en-GB"/>
        </w:rPr>
        <w:t xml:space="preserve">Apparatus for samples with lower </w:t>
      </w:r>
      <w:r w:rsidR="002418CB" w:rsidRPr="00CD3457">
        <w:rPr>
          <w:rFonts w:ascii="Times New Roman" w:eastAsiaTheme="majorEastAsia" w:hAnsi="Times New Roman" w:cstheme="majorBidi"/>
          <w:szCs w:val="26"/>
          <w:lang w:val="en-GB"/>
        </w:rPr>
        <w:t xml:space="preserve">DC </w:t>
      </w:r>
      <w:r w:rsidRPr="00CD3457">
        <w:rPr>
          <w:rFonts w:ascii="Times New Roman" w:eastAsiaTheme="majorEastAsia" w:hAnsi="Times New Roman" w:cstheme="majorBidi"/>
          <w:szCs w:val="26"/>
          <w:lang w:val="en-GB"/>
        </w:rPr>
        <w:t>electrical conductivity (&lt; 0.001 S cm</w:t>
      </w:r>
      <w:r w:rsidR="004D79FA" w:rsidRPr="00CD3457">
        <w:rPr>
          <w:rFonts w:ascii="Times New Roman" w:eastAsiaTheme="majorEastAsia" w:hAnsi="Times New Roman" w:cstheme="majorBidi"/>
          <w:szCs w:val="26"/>
          <w:vertAlign w:val="superscript"/>
          <w:lang w:val="en-GB"/>
        </w:rPr>
        <w:t>–</w:t>
      </w:r>
      <w:r w:rsidRPr="00CD3457">
        <w:rPr>
          <w:rFonts w:ascii="Times New Roman" w:eastAsiaTheme="majorEastAsia" w:hAnsi="Times New Roman" w:cstheme="majorBidi"/>
          <w:szCs w:val="26"/>
          <w:vertAlign w:val="superscript"/>
          <w:lang w:val="en-GB"/>
        </w:rPr>
        <w:t>1</w:t>
      </w:r>
      <w:r w:rsidRPr="00CD3457">
        <w:rPr>
          <w:rFonts w:ascii="Times New Roman" w:eastAsiaTheme="majorEastAsia" w:hAnsi="Times New Roman" w:cstheme="majorBidi"/>
          <w:szCs w:val="26"/>
          <w:lang w:val="en-GB"/>
        </w:rPr>
        <w:t xml:space="preserve">): </w:t>
      </w:r>
      <w:r w:rsidR="001D1793" w:rsidRPr="00CD3457">
        <w:rPr>
          <w:rFonts w:ascii="Times New Roman" w:eastAsiaTheme="majorEastAsia" w:hAnsi="Times New Roman" w:cstheme="majorBidi"/>
          <w:szCs w:val="26"/>
          <w:lang w:val="en-GB"/>
        </w:rPr>
        <w:t xml:space="preserve">the </w:t>
      </w:r>
      <w:r w:rsidRPr="00CD3457">
        <w:rPr>
          <w:rFonts w:ascii="Times New Roman" w:eastAsiaTheme="majorEastAsia" w:hAnsi="Times New Roman" w:cstheme="majorBidi"/>
          <w:szCs w:val="26"/>
          <w:lang w:val="en-GB"/>
        </w:rPr>
        <w:t xml:space="preserve">four-point van der Pauw method in modified configuration consists of Keithley 6220 </w:t>
      </w:r>
      <w:r w:rsidR="006655F4" w:rsidRPr="00CD3457">
        <w:rPr>
          <w:rFonts w:ascii="Times New Roman" w:eastAsiaTheme="majorEastAsia" w:hAnsi="Times New Roman" w:cstheme="majorBidi"/>
          <w:szCs w:val="26"/>
          <w:lang w:val="en-GB"/>
        </w:rPr>
        <w:t>P</w:t>
      </w:r>
      <w:r w:rsidRPr="00CD3457">
        <w:rPr>
          <w:rFonts w:ascii="Times New Roman" w:eastAsiaTheme="majorEastAsia" w:hAnsi="Times New Roman" w:cstheme="majorBidi"/>
          <w:szCs w:val="26"/>
          <w:lang w:val="en-GB"/>
        </w:rPr>
        <w:t xml:space="preserve">rogrammable </w:t>
      </w:r>
      <w:r w:rsidR="006655F4" w:rsidRPr="00CD3457">
        <w:rPr>
          <w:rFonts w:ascii="Times New Roman" w:eastAsiaTheme="majorEastAsia" w:hAnsi="Times New Roman" w:cstheme="majorBidi"/>
          <w:szCs w:val="26"/>
          <w:lang w:val="en-GB"/>
        </w:rPr>
        <w:t>C</w:t>
      </w:r>
      <w:r w:rsidRPr="00CD3457">
        <w:rPr>
          <w:rFonts w:ascii="Times New Roman" w:eastAsiaTheme="majorEastAsia" w:hAnsi="Times New Roman" w:cstheme="majorBidi"/>
          <w:szCs w:val="26"/>
          <w:lang w:val="en-GB"/>
        </w:rPr>
        <w:t xml:space="preserve">urrent </w:t>
      </w:r>
      <w:r w:rsidR="006655F4" w:rsidRPr="00CD3457">
        <w:rPr>
          <w:rFonts w:ascii="Times New Roman" w:eastAsiaTheme="majorEastAsia" w:hAnsi="Times New Roman" w:cstheme="majorBidi"/>
          <w:szCs w:val="26"/>
          <w:lang w:val="en-GB"/>
        </w:rPr>
        <w:t>S</w:t>
      </w:r>
      <w:r w:rsidRPr="00CD3457">
        <w:rPr>
          <w:rFonts w:ascii="Times New Roman" w:eastAsiaTheme="majorEastAsia" w:hAnsi="Times New Roman" w:cstheme="majorBidi"/>
          <w:szCs w:val="26"/>
          <w:lang w:val="en-GB"/>
        </w:rPr>
        <w:t xml:space="preserve">ource, </w:t>
      </w:r>
      <w:r w:rsidRPr="00CD3457">
        <w:rPr>
          <w:rFonts w:ascii="Times New Roman" w:eastAsiaTheme="majorEastAsia" w:hAnsi="Times New Roman" w:cstheme="majorBidi"/>
          <w:szCs w:val="26"/>
          <w:lang w:val="en-GB"/>
        </w:rPr>
        <w:lastRenderedPageBreak/>
        <w:t xml:space="preserve">Keithley 6485 </w:t>
      </w:r>
      <w:r w:rsidR="006655F4" w:rsidRPr="00CD3457">
        <w:rPr>
          <w:rFonts w:ascii="Times New Roman" w:eastAsiaTheme="majorEastAsia" w:hAnsi="Times New Roman" w:cstheme="majorBidi"/>
          <w:szCs w:val="26"/>
          <w:lang w:val="en-GB"/>
        </w:rPr>
        <w:t>P</w:t>
      </w:r>
      <w:r w:rsidRPr="00CD3457">
        <w:rPr>
          <w:rFonts w:ascii="Times New Roman" w:eastAsiaTheme="majorEastAsia" w:hAnsi="Times New Roman" w:cstheme="majorBidi"/>
          <w:szCs w:val="26"/>
          <w:lang w:val="en-GB"/>
        </w:rPr>
        <w:t xml:space="preserve">icoammeter, Keithley 2000 </w:t>
      </w:r>
      <w:r w:rsidR="006655F4" w:rsidRPr="00CD3457">
        <w:rPr>
          <w:rFonts w:ascii="Times New Roman" w:eastAsiaTheme="majorEastAsia" w:hAnsi="Times New Roman" w:cstheme="majorBidi"/>
          <w:szCs w:val="26"/>
          <w:lang w:val="en-GB"/>
        </w:rPr>
        <w:t>M</w:t>
      </w:r>
      <w:r w:rsidRPr="00CD3457">
        <w:rPr>
          <w:rFonts w:ascii="Times New Roman" w:eastAsiaTheme="majorEastAsia" w:hAnsi="Times New Roman" w:cstheme="majorBidi"/>
          <w:szCs w:val="26"/>
          <w:lang w:val="en-GB"/>
        </w:rPr>
        <w:t xml:space="preserve">ultimeter, Keithley 706 </w:t>
      </w:r>
      <w:r w:rsidR="006655F4" w:rsidRPr="00CD3457">
        <w:rPr>
          <w:rFonts w:ascii="Times New Roman" w:eastAsiaTheme="majorEastAsia" w:hAnsi="Times New Roman" w:cstheme="majorBidi"/>
          <w:szCs w:val="26"/>
          <w:lang w:val="en-GB"/>
        </w:rPr>
        <w:t>S</w:t>
      </w:r>
      <w:r w:rsidRPr="00CD3457">
        <w:rPr>
          <w:rFonts w:ascii="Times New Roman" w:eastAsiaTheme="majorEastAsia" w:hAnsi="Times New Roman" w:cstheme="majorBidi"/>
          <w:szCs w:val="26"/>
          <w:lang w:val="en-GB"/>
        </w:rPr>
        <w:t xml:space="preserve">canner equipped with Keithley 7152l low current </w:t>
      </w:r>
      <w:r w:rsidR="006655F4" w:rsidRPr="00CD3457">
        <w:rPr>
          <w:rFonts w:ascii="Times New Roman" w:eastAsiaTheme="majorEastAsia" w:hAnsi="Times New Roman" w:cstheme="majorBidi"/>
          <w:szCs w:val="26"/>
          <w:lang w:val="en-GB"/>
        </w:rPr>
        <w:t>M</w:t>
      </w:r>
      <w:r w:rsidRPr="00CD3457">
        <w:rPr>
          <w:rFonts w:ascii="Times New Roman" w:eastAsiaTheme="majorEastAsia" w:hAnsi="Times New Roman" w:cstheme="majorBidi"/>
          <w:szCs w:val="26"/>
          <w:lang w:val="en-GB"/>
        </w:rPr>
        <w:t xml:space="preserve">atrix </w:t>
      </w:r>
      <w:r w:rsidR="006655F4" w:rsidRPr="00CD3457">
        <w:rPr>
          <w:rFonts w:ascii="Times New Roman" w:eastAsiaTheme="majorEastAsia" w:hAnsi="Times New Roman" w:cstheme="majorBidi"/>
          <w:szCs w:val="26"/>
          <w:lang w:val="en-GB"/>
        </w:rPr>
        <w:t>C</w:t>
      </w:r>
      <w:r w:rsidRPr="00CD3457">
        <w:rPr>
          <w:rFonts w:ascii="Times New Roman" w:eastAsiaTheme="majorEastAsia" w:hAnsi="Times New Roman" w:cstheme="majorBidi"/>
          <w:szCs w:val="26"/>
          <w:lang w:val="en-GB"/>
        </w:rPr>
        <w:t xml:space="preserve">ard, and two Keithley 6517B </w:t>
      </w:r>
      <w:r w:rsidR="006655F4" w:rsidRPr="00CD3457">
        <w:rPr>
          <w:rFonts w:ascii="Times New Roman" w:eastAsiaTheme="majorEastAsia" w:hAnsi="Times New Roman" w:cstheme="majorBidi"/>
          <w:szCs w:val="26"/>
          <w:lang w:val="en-GB"/>
        </w:rPr>
        <w:t>E</w:t>
      </w:r>
      <w:r w:rsidRPr="00CD3457">
        <w:rPr>
          <w:rFonts w:ascii="Times New Roman" w:eastAsiaTheme="majorEastAsia" w:hAnsi="Times New Roman" w:cstheme="majorBidi"/>
          <w:szCs w:val="26"/>
          <w:lang w:val="en-GB"/>
        </w:rPr>
        <w:t xml:space="preserve">lectrometers as high impedance voltmeters. </w:t>
      </w:r>
      <w:r w:rsidR="00181961" w:rsidRPr="00CD3457">
        <w:rPr>
          <w:rFonts w:ascii="Times New Roman" w:eastAsiaTheme="majorEastAsia" w:hAnsi="Times New Roman" w:cstheme="majorBidi"/>
          <w:szCs w:val="26"/>
          <w:lang w:val="en-GB"/>
        </w:rPr>
        <w:t>C</w:t>
      </w:r>
      <w:r w:rsidRPr="00CD3457">
        <w:rPr>
          <w:rFonts w:ascii="Times New Roman" w:eastAsiaTheme="majorEastAsia" w:hAnsi="Times New Roman" w:cstheme="majorBidi"/>
          <w:szCs w:val="26"/>
          <w:lang w:val="en-GB"/>
        </w:rPr>
        <w:t xml:space="preserve">ommon mode currents </w:t>
      </w:r>
      <w:r w:rsidR="00181961" w:rsidRPr="00CD3457">
        <w:rPr>
          <w:rFonts w:ascii="Times New Roman" w:eastAsiaTheme="majorEastAsia" w:hAnsi="Times New Roman" w:cstheme="majorBidi"/>
          <w:szCs w:val="26"/>
          <w:lang w:val="en-GB"/>
        </w:rPr>
        <w:t>are</w:t>
      </w:r>
      <w:r w:rsidRPr="00CD3457">
        <w:rPr>
          <w:rFonts w:ascii="Times New Roman" w:eastAsiaTheme="majorEastAsia" w:hAnsi="Times New Roman" w:cstheme="majorBidi"/>
          <w:szCs w:val="26"/>
          <w:lang w:val="en-GB"/>
        </w:rPr>
        <w:t xml:space="preserve"> reduced </w:t>
      </w:r>
      <w:r w:rsidR="00181961" w:rsidRPr="00CD3457">
        <w:rPr>
          <w:rFonts w:ascii="Times New Roman" w:eastAsiaTheme="majorEastAsia" w:hAnsi="Times New Roman" w:cstheme="majorBidi"/>
          <w:szCs w:val="26"/>
          <w:lang w:val="en-GB"/>
        </w:rPr>
        <w:t xml:space="preserve">due to the connection and grounding of </w:t>
      </w:r>
      <w:r w:rsidRPr="00CD3457">
        <w:rPr>
          <w:rFonts w:ascii="Times New Roman" w:eastAsiaTheme="majorEastAsia" w:hAnsi="Times New Roman" w:cstheme="majorBidi"/>
          <w:szCs w:val="26"/>
          <w:lang w:val="en-GB"/>
        </w:rPr>
        <w:t>low impedance terminals.</w:t>
      </w:r>
      <w:r w:rsidR="00DD6E19" w:rsidRPr="00CD3457">
        <w:rPr>
          <w:rFonts w:ascii="Times New Roman" w:eastAsiaTheme="majorEastAsia" w:hAnsi="Times New Roman" w:cstheme="majorBidi"/>
          <w:szCs w:val="26"/>
          <w:lang w:val="en-GB"/>
        </w:rPr>
        <w:t xml:space="preserve"> For more details see ref.</w:t>
      </w:r>
      <w:r w:rsidR="000C033C" w:rsidRPr="00CD3457">
        <w:rPr>
          <w:rFonts w:ascii="Times New Roman" w:eastAsiaTheme="majorEastAsia" w:hAnsi="Times New Roman" w:cstheme="majorBidi"/>
          <w:szCs w:val="26"/>
          <w:lang w:val="en-GB"/>
        </w:rPr>
        <w:t xml:space="preserve"> </w:t>
      </w:r>
      <w:r w:rsidR="000C033C" w:rsidRPr="00CD3457">
        <w:rPr>
          <w:rFonts w:ascii="Times New Roman" w:eastAsiaTheme="majorEastAsia" w:hAnsi="Times New Roman" w:cstheme="majorBidi"/>
          <w:noProof/>
          <w:szCs w:val="26"/>
          <w:lang w:val="en-GB"/>
        </w:rPr>
        <w:t>[10]</w:t>
      </w:r>
      <w:r w:rsidR="000C033C" w:rsidRPr="00CD3457">
        <w:rPr>
          <w:rFonts w:ascii="Times New Roman" w:eastAsia="Times New Roman" w:hAnsi="Times New Roman" w:cs="Times New Roman"/>
          <w:color w:val="FF0000"/>
          <w:lang w:val="en-US" w:eastAsia="cs-CZ"/>
        </w:rPr>
        <w:t xml:space="preserve"> </w:t>
      </w:r>
    </w:p>
    <w:p w14:paraId="2C74E198" w14:textId="205A13C5" w:rsidR="003D35FD" w:rsidRPr="00CD3457" w:rsidRDefault="003D35FD" w:rsidP="003D35FD">
      <w:pPr>
        <w:autoSpaceDE w:val="0"/>
        <w:autoSpaceDN w:val="0"/>
        <w:adjustRightInd w:val="0"/>
        <w:spacing w:line="360" w:lineRule="auto"/>
        <w:jc w:val="both"/>
        <w:rPr>
          <w:rFonts w:ascii="Times New Roman" w:hAnsi="Times New Roman"/>
          <w:i/>
          <w:lang w:val="en-GB"/>
        </w:rPr>
      </w:pPr>
      <w:r w:rsidRPr="00CD3457">
        <w:rPr>
          <w:rFonts w:ascii="Times New Roman" w:eastAsiaTheme="majorEastAsia" w:hAnsi="Times New Roman" w:cstheme="majorBidi"/>
          <w:i/>
          <w:szCs w:val="26"/>
          <w:lang w:val="en-GB"/>
        </w:rPr>
        <w:t>2.6 Preparation of samples for EMI shielding measurement</w:t>
      </w:r>
    </w:p>
    <w:p w14:paraId="10FEFAFF" w14:textId="16C76411" w:rsidR="003D35FD" w:rsidRPr="00CD3457" w:rsidRDefault="003D35FD" w:rsidP="003D35FD">
      <w:pPr>
        <w:autoSpaceDE w:val="0"/>
        <w:autoSpaceDN w:val="0"/>
        <w:adjustRightInd w:val="0"/>
        <w:spacing w:after="100" w:afterAutospacing="1" w:line="360" w:lineRule="auto"/>
        <w:jc w:val="both"/>
        <w:rPr>
          <w:rFonts w:ascii="Times New Roman" w:eastAsiaTheme="majorEastAsia" w:hAnsi="Times New Roman" w:cstheme="majorBidi"/>
          <w:szCs w:val="26"/>
          <w:lang w:val="en-GB"/>
        </w:rPr>
      </w:pPr>
      <w:r w:rsidRPr="00CD3457">
        <w:rPr>
          <w:rFonts w:ascii="Times New Roman" w:hAnsi="Times New Roman" w:cs="Times New Roman"/>
          <w:lang w:val="en-GB"/>
        </w:rPr>
        <w:t xml:space="preserve">Three sets of samples for EMI shielding containing </w:t>
      </w:r>
      <w:r w:rsidRPr="00CD3457">
        <w:rPr>
          <w:rFonts w:ascii="Times New Roman" w:hAnsi="Times New Roman" w:cs="Times New Roman"/>
          <w:lang w:val="en-US" w:eastAsia="cs-CZ"/>
        </w:rPr>
        <w:t>PPy-G, PPy-NT and PPy-MB, each of them in protonated and deprotonated form</w:t>
      </w:r>
      <w:r w:rsidR="00AF727F" w:rsidRPr="00CD3457">
        <w:rPr>
          <w:rFonts w:ascii="Times New Roman" w:hAnsi="Times New Roman" w:cs="Times New Roman"/>
          <w:lang w:val="en-US" w:eastAsia="cs-CZ"/>
        </w:rPr>
        <w:t>,</w:t>
      </w:r>
      <w:r w:rsidRPr="00CD3457">
        <w:rPr>
          <w:rFonts w:ascii="Times New Roman" w:hAnsi="Times New Roman" w:cs="Times New Roman"/>
          <w:lang w:val="en-US" w:eastAsia="cs-CZ"/>
        </w:rPr>
        <w:t xml:space="preserve"> were fabricated by thorough mixing (~5 min) a polydimethylsiloxane (PDMS) elastomer Sylgard 184 with relevant particles concentration (1, 3 or 5 % w/w). Moreover, two samples containing </w:t>
      </w:r>
      <w:r w:rsidRPr="00CD3457">
        <w:rPr>
          <w:rFonts w:ascii="Times New Roman" w:hAnsi="Times New Roman" w:cs="Times New Roman"/>
          <w:lang w:val="en-US"/>
        </w:rPr>
        <w:t>pure azo-dyes involved during the synthesis of PPy-NT (</w:t>
      </w:r>
      <w:r w:rsidR="00360B59" w:rsidRPr="00CD3457">
        <w:rPr>
          <w:rFonts w:ascii="Times New Roman" w:hAnsi="Times New Roman" w:cs="Times New Roman"/>
          <w:color w:val="000000"/>
          <w:lang w:val="en-GB"/>
        </w:rPr>
        <w:t>M</w:t>
      </w:r>
      <w:r w:rsidRPr="00CD3457">
        <w:rPr>
          <w:rFonts w:ascii="Times New Roman" w:hAnsi="Times New Roman" w:cs="Times New Roman"/>
          <w:color w:val="000000"/>
          <w:lang w:val="en-GB"/>
        </w:rPr>
        <w:t xml:space="preserve">ethyl </w:t>
      </w:r>
      <w:r w:rsidR="00360B59" w:rsidRPr="00CD3457">
        <w:rPr>
          <w:rFonts w:ascii="Times New Roman" w:hAnsi="Times New Roman" w:cs="Times New Roman"/>
          <w:color w:val="000000"/>
          <w:lang w:val="en-GB"/>
        </w:rPr>
        <w:t>O</w:t>
      </w:r>
      <w:r w:rsidRPr="00CD3457">
        <w:rPr>
          <w:rFonts w:ascii="Times New Roman" w:hAnsi="Times New Roman" w:cs="Times New Roman"/>
          <w:color w:val="000000"/>
          <w:lang w:val="en-GB"/>
        </w:rPr>
        <w:t xml:space="preserve">range) </w:t>
      </w:r>
      <w:r w:rsidRPr="00CD3457">
        <w:rPr>
          <w:rFonts w:ascii="Times New Roman" w:hAnsi="Times New Roman" w:cs="Times New Roman"/>
          <w:lang w:val="en-US"/>
        </w:rPr>
        <w:t>and PPy-MB (</w:t>
      </w:r>
      <w:r w:rsidRPr="00CD3457">
        <w:rPr>
          <w:rFonts w:ascii="Times New Roman" w:hAnsi="Times New Roman" w:cs="Times New Roman"/>
          <w:color w:val="000000"/>
          <w:lang w:val="en-GB"/>
        </w:rPr>
        <w:t xml:space="preserve">Sunset Yellow FCF) were prepared to prove no effect of these </w:t>
      </w:r>
      <w:r w:rsidRPr="00CD3457">
        <w:rPr>
          <w:rFonts w:ascii="Times New Roman" w:hAnsi="Times New Roman" w:cs="Times New Roman"/>
          <w:lang w:val="en-US" w:eastAsia="cs-CZ"/>
        </w:rPr>
        <w:t xml:space="preserve">soft-templates on the final EMI shielding of the samples under investigation. The resulting mixtures were degassed for 15 min under 10 mbar and finally cast into a PTFE mold </w:t>
      </w:r>
      <w:r w:rsidR="00941D31" w:rsidRPr="00CD3457">
        <w:rPr>
          <w:rFonts w:ascii="Times New Roman" w:hAnsi="Times New Roman" w:cs="Times New Roman"/>
          <w:lang w:val="en-US" w:eastAsia="cs-CZ"/>
        </w:rPr>
        <w:t xml:space="preserve">of </w:t>
      </w:r>
      <w:r w:rsidRPr="00CD3457">
        <w:rPr>
          <w:rFonts w:ascii="Times New Roman" w:hAnsi="Times New Roman" w:cs="Times New Roman"/>
          <w:lang w:val="en-US" w:eastAsia="cs-CZ"/>
        </w:rPr>
        <w:t>2</w:t>
      </w:r>
      <w:r w:rsidR="00454EE1" w:rsidRPr="00CD3457">
        <w:rPr>
          <w:rFonts w:ascii="Times New Roman" w:hAnsi="Times New Roman" w:cs="Times New Roman"/>
          <w:lang w:val="en-US" w:eastAsia="cs-CZ"/>
        </w:rPr>
        <w:t> </w:t>
      </w:r>
      <w:r w:rsidRPr="00CD3457">
        <w:rPr>
          <w:rFonts w:ascii="Times New Roman" w:hAnsi="Times New Roman" w:cs="Times New Roman"/>
          <w:lang w:val="en-US" w:eastAsia="cs-CZ"/>
        </w:rPr>
        <w:t>mm thick</w:t>
      </w:r>
      <w:r w:rsidR="00941D31" w:rsidRPr="00CD3457">
        <w:rPr>
          <w:rFonts w:ascii="Times New Roman" w:hAnsi="Times New Roman" w:cs="Times New Roman"/>
          <w:lang w:val="en-US" w:eastAsia="cs-CZ"/>
        </w:rPr>
        <w:t>ness</w:t>
      </w:r>
      <w:r w:rsidRPr="00CD3457">
        <w:rPr>
          <w:rFonts w:ascii="Times New Roman" w:hAnsi="Times New Roman" w:cs="Times New Roman"/>
          <w:lang w:val="en-US" w:eastAsia="cs-CZ"/>
        </w:rPr>
        <w:t>. The curing was performed at room temperature for 48 h or in an oven pre-heated to 150 °C for 20 min to check whether the elevated temperature during the curing could affect the PPy conductivity resulting in possible decrease of electrical conductivity of composite samples or their EMI shielding. The corresponding test samples for further investigation were cut out to standardized size from the original composite sample sheet.</w:t>
      </w:r>
    </w:p>
    <w:p w14:paraId="61B566E9" w14:textId="7CC94D98" w:rsidR="001033C5" w:rsidRPr="00CD3457" w:rsidRDefault="001033C5" w:rsidP="00CA7895">
      <w:pPr>
        <w:autoSpaceDE w:val="0"/>
        <w:autoSpaceDN w:val="0"/>
        <w:adjustRightInd w:val="0"/>
        <w:spacing w:line="360" w:lineRule="auto"/>
        <w:jc w:val="both"/>
        <w:rPr>
          <w:rFonts w:ascii="Times New Roman" w:eastAsiaTheme="majorEastAsia" w:hAnsi="Times New Roman" w:cstheme="majorBidi"/>
          <w:i/>
          <w:szCs w:val="26"/>
          <w:lang w:val="en-GB"/>
        </w:rPr>
      </w:pPr>
      <w:r w:rsidRPr="00CD3457">
        <w:rPr>
          <w:rFonts w:ascii="Times New Roman" w:eastAsiaTheme="majorEastAsia" w:hAnsi="Times New Roman" w:cstheme="majorBidi"/>
          <w:i/>
          <w:szCs w:val="26"/>
          <w:lang w:val="en-GB"/>
        </w:rPr>
        <w:t>2.7 Measurement and evaluation of shielding effectiveness</w:t>
      </w:r>
    </w:p>
    <w:p w14:paraId="102E1149" w14:textId="4C3D521A" w:rsidR="00A34254" w:rsidRPr="00CD3457" w:rsidRDefault="00E479B9" w:rsidP="00C52DA0">
      <w:pPr>
        <w:autoSpaceDE w:val="0"/>
        <w:autoSpaceDN w:val="0"/>
        <w:adjustRightInd w:val="0"/>
        <w:spacing w:after="0"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 xml:space="preserve">Shielding effectiveness of prepared materials was measured on a </w:t>
      </w:r>
      <w:r w:rsidR="00F07784" w:rsidRPr="00CD3457">
        <w:rPr>
          <w:rFonts w:ascii="Times New Roman" w:eastAsiaTheme="majorEastAsia" w:hAnsi="Times New Roman" w:cstheme="majorBidi"/>
          <w:szCs w:val="26"/>
          <w:lang w:val="en-GB"/>
        </w:rPr>
        <w:t xml:space="preserve">PNA-L </w:t>
      </w:r>
      <w:r w:rsidRPr="00CD3457">
        <w:rPr>
          <w:rFonts w:ascii="Times New Roman" w:eastAsiaTheme="majorEastAsia" w:hAnsi="Times New Roman" w:cstheme="majorBidi"/>
          <w:szCs w:val="26"/>
          <w:lang w:val="en-GB"/>
        </w:rPr>
        <w:t>network analyser (Agilent</w:t>
      </w:r>
      <w:r w:rsidR="00F07784" w:rsidRPr="00CD3457">
        <w:rPr>
          <w:rFonts w:ascii="Times New Roman" w:eastAsiaTheme="majorEastAsia" w:hAnsi="Times New Roman" w:cstheme="majorBidi"/>
          <w:szCs w:val="26"/>
          <w:lang w:val="en-GB"/>
        </w:rPr>
        <w:t xml:space="preserve"> N5230A</w:t>
      </w:r>
      <w:r w:rsidRPr="00CD3457">
        <w:rPr>
          <w:rFonts w:ascii="Times New Roman" w:eastAsiaTheme="majorEastAsia" w:hAnsi="Times New Roman" w:cstheme="majorBidi"/>
          <w:szCs w:val="26"/>
          <w:lang w:val="en-GB"/>
        </w:rPr>
        <w:t xml:space="preserve">) using a </w:t>
      </w:r>
      <w:r w:rsidR="00941D31" w:rsidRPr="00CD3457">
        <w:rPr>
          <w:rFonts w:ascii="Times New Roman" w:eastAsiaTheme="majorEastAsia" w:hAnsi="Times New Roman" w:cstheme="majorBidi"/>
          <w:szCs w:val="26"/>
          <w:lang w:val="en-GB"/>
        </w:rPr>
        <w:t xml:space="preserve">C-band </w:t>
      </w:r>
      <w:r w:rsidR="00457928" w:rsidRPr="00CD3457">
        <w:rPr>
          <w:rFonts w:ascii="Times New Roman" w:eastAsiaTheme="majorEastAsia" w:hAnsi="Times New Roman" w:cstheme="majorBidi"/>
          <w:szCs w:val="26"/>
          <w:lang w:val="en-GB"/>
        </w:rPr>
        <w:t xml:space="preserve">(WR 137) </w:t>
      </w:r>
      <w:r w:rsidRPr="00CD3457">
        <w:rPr>
          <w:rFonts w:ascii="Times New Roman" w:eastAsiaTheme="majorEastAsia" w:hAnsi="Times New Roman" w:cstheme="majorBidi"/>
          <w:szCs w:val="26"/>
          <w:lang w:val="en-GB"/>
        </w:rPr>
        <w:t xml:space="preserve">waveguide  </w:t>
      </w:r>
      <w:r w:rsidR="007602DC" w:rsidRPr="00CD3457">
        <w:rPr>
          <w:rFonts w:ascii="Times New Roman" w:eastAsiaTheme="majorEastAsia" w:hAnsi="Times New Roman" w:cstheme="majorBidi"/>
          <w:szCs w:val="26"/>
          <w:lang w:val="en-GB"/>
        </w:rPr>
        <w:t xml:space="preserve">operating </w:t>
      </w:r>
      <w:r w:rsidRPr="00CD3457">
        <w:rPr>
          <w:rFonts w:ascii="Times New Roman" w:eastAsiaTheme="majorEastAsia" w:hAnsi="Times New Roman" w:cstheme="majorBidi"/>
          <w:szCs w:val="26"/>
          <w:lang w:val="en-GB"/>
        </w:rPr>
        <w:t>with</w:t>
      </w:r>
      <w:r w:rsidR="007602DC" w:rsidRPr="00CD3457">
        <w:rPr>
          <w:rFonts w:ascii="Times New Roman" w:eastAsiaTheme="majorEastAsia" w:hAnsi="Times New Roman" w:cstheme="majorBidi"/>
          <w:szCs w:val="26"/>
          <w:lang w:val="en-GB"/>
        </w:rPr>
        <w:t>in</w:t>
      </w:r>
      <w:r w:rsidRPr="00CD3457">
        <w:rPr>
          <w:rFonts w:ascii="Times New Roman" w:eastAsiaTheme="majorEastAsia" w:hAnsi="Times New Roman" w:cstheme="majorBidi"/>
          <w:szCs w:val="26"/>
          <w:lang w:val="en-GB"/>
        </w:rPr>
        <w:t xml:space="preserve"> the frequency range </w:t>
      </w:r>
      <w:r w:rsidR="004D4C22" w:rsidRPr="00CD3457">
        <w:rPr>
          <w:rFonts w:ascii="Times New Roman" w:eastAsiaTheme="majorEastAsia" w:hAnsi="Times New Roman" w:cstheme="majorBidi"/>
          <w:szCs w:val="26"/>
          <w:lang w:val="en-GB"/>
        </w:rPr>
        <w:t>o</w:t>
      </w:r>
      <w:r w:rsidRPr="00CD3457">
        <w:rPr>
          <w:rFonts w:ascii="Times New Roman" w:eastAsiaTheme="majorEastAsia" w:hAnsi="Times New Roman" w:cstheme="majorBidi"/>
          <w:szCs w:val="26"/>
          <w:lang w:val="en-GB"/>
        </w:rPr>
        <w:t>f 5.85 to 8.2 GHz. Rectangular samples (</w:t>
      </w:r>
      <w:r w:rsidR="00DA741B" w:rsidRPr="00CD3457">
        <w:rPr>
          <w:rFonts w:ascii="Times New Roman" w:eastAsiaTheme="majorEastAsia" w:hAnsi="Times New Roman" w:cstheme="majorBidi"/>
          <w:szCs w:val="26"/>
          <w:lang w:val="en-GB"/>
        </w:rPr>
        <w:t>35 </w:t>
      </w:r>
      <w:r w:rsidRPr="00CD3457">
        <w:rPr>
          <w:rFonts w:ascii="Times New Roman" w:eastAsiaTheme="majorEastAsia" w:hAnsi="Times New Roman" w:cstheme="majorBidi"/>
          <w:szCs w:val="26"/>
          <w:lang w:val="en-GB"/>
        </w:rPr>
        <w:sym w:font="Symbol" w:char="F0B4"/>
      </w:r>
      <w:r w:rsidR="00DA741B" w:rsidRPr="00CD3457">
        <w:rPr>
          <w:rFonts w:ascii="Times New Roman" w:eastAsiaTheme="majorEastAsia" w:hAnsi="Times New Roman" w:cstheme="majorBidi"/>
          <w:szCs w:val="26"/>
          <w:lang w:val="en-GB"/>
        </w:rPr>
        <w:t> </w:t>
      </w:r>
      <w:r w:rsidR="00FF6C3B" w:rsidRPr="00CD3457">
        <w:rPr>
          <w:rFonts w:ascii="Times New Roman" w:eastAsiaTheme="majorEastAsia" w:hAnsi="Times New Roman" w:cstheme="majorBidi"/>
          <w:szCs w:val="26"/>
          <w:lang w:val="en-GB"/>
        </w:rPr>
        <w:t>1</w:t>
      </w:r>
      <w:r w:rsidR="00DA741B" w:rsidRPr="00CD3457">
        <w:rPr>
          <w:rFonts w:ascii="Times New Roman" w:eastAsiaTheme="majorEastAsia" w:hAnsi="Times New Roman" w:cstheme="majorBidi"/>
          <w:szCs w:val="26"/>
          <w:lang w:val="en-GB"/>
        </w:rPr>
        <w:t>6</w:t>
      </w:r>
      <w:r w:rsidR="00FF6C3B" w:rsidRPr="00CD3457">
        <w:rPr>
          <w:rFonts w:ascii="Times New Roman" w:eastAsiaTheme="majorEastAsia" w:hAnsi="Times New Roman" w:cstheme="majorBidi"/>
          <w:szCs w:val="26"/>
          <w:lang w:val="en-GB"/>
        </w:rPr>
        <w:t> </w:t>
      </w:r>
      <w:r w:rsidRPr="00CD3457">
        <w:rPr>
          <w:rFonts w:ascii="Times New Roman" w:eastAsiaTheme="majorEastAsia" w:hAnsi="Times New Roman" w:cstheme="majorBidi"/>
          <w:szCs w:val="26"/>
          <w:lang w:val="en-GB"/>
        </w:rPr>
        <w:t xml:space="preserve">mm) </w:t>
      </w:r>
      <w:r w:rsidR="00DA741B" w:rsidRPr="00CD3457">
        <w:rPr>
          <w:rFonts w:ascii="Times New Roman" w:eastAsiaTheme="majorEastAsia" w:hAnsi="Times New Roman" w:cstheme="majorBidi"/>
          <w:szCs w:val="26"/>
          <w:lang w:val="en-GB"/>
        </w:rPr>
        <w:t xml:space="preserve">matching the inner cross-section of the waveguide </w:t>
      </w:r>
      <w:r w:rsidRPr="00CD3457">
        <w:rPr>
          <w:rFonts w:ascii="Times New Roman" w:eastAsiaTheme="majorEastAsia" w:hAnsi="Times New Roman" w:cstheme="majorBidi"/>
          <w:szCs w:val="26"/>
          <w:lang w:val="en-GB"/>
        </w:rPr>
        <w:t xml:space="preserve">were cut out from </w:t>
      </w:r>
      <w:r w:rsidR="00DA741B" w:rsidRPr="00CD3457">
        <w:rPr>
          <w:rFonts w:ascii="Times New Roman" w:eastAsiaTheme="majorEastAsia" w:hAnsi="Times New Roman" w:cstheme="majorBidi"/>
          <w:szCs w:val="26"/>
          <w:lang w:val="en-GB"/>
        </w:rPr>
        <w:t xml:space="preserve">prepared </w:t>
      </w:r>
      <w:r w:rsidRPr="00CD3457">
        <w:rPr>
          <w:rFonts w:ascii="Times New Roman" w:eastAsiaTheme="majorEastAsia" w:hAnsi="Times New Roman" w:cstheme="majorBidi"/>
          <w:szCs w:val="26"/>
          <w:lang w:val="en-GB"/>
        </w:rPr>
        <w:t xml:space="preserve">composite sheets and placed inside of a waveguide section. Measuring the portion of the incident </w:t>
      </w:r>
      <w:r w:rsidR="00FF6C3B" w:rsidRPr="00CD3457">
        <w:rPr>
          <w:rFonts w:ascii="Times New Roman" w:eastAsiaTheme="majorEastAsia" w:hAnsi="Times New Roman" w:cstheme="majorBidi"/>
          <w:szCs w:val="26"/>
          <w:lang w:val="en-GB"/>
        </w:rPr>
        <w:t>(</w:t>
      </w:r>
      <w:r w:rsidR="00FF6C3B" w:rsidRPr="00CD3457">
        <w:rPr>
          <w:rFonts w:ascii="Times New Roman" w:eastAsiaTheme="majorEastAsia" w:hAnsi="Times New Roman" w:cstheme="majorBidi"/>
          <w:i/>
          <w:szCs w:val="26"/>
          <w:lang w:val="en-GB"/>
        </w:rPr>
        <w:t>I</w:t>
      </w:r>
      <w:r w:rsidR="00FF6C3B" w:rsidRPr="00CD3457">
        <w:rPr>
          <w:rFonts w:ascii="Times New Roman" w:eastAsiaTheme="majorEastAsia" w:hAnsi="Times New Roman" w:cstheme="majorBidi"/>
          <w:szCs w:val="26"/>
          <w:vertAlign w:val="subscript"/>
          <w:lang w:val="en-GB"/>
        </w:rPr>
        <w:t>0</w:t>
      </w:r>
      <w:r w:rsidR="00FF6C3B" w:rsidRPr="00CD3457">
        <w:rPr>
          <w:rFonts w:ascii="Times New Roman" w:eastAsiaTheme="majorEastAsia" w:hAnsi="Times New Roman" w:cstheme="majorBidi"/>
          <w:szCs w:val="26"/>
          <w:lang w:val="en-GB"/>
        </w:rPr>
        <w:t xml:space="preserve">) </w:t>
      </w:r>
      <w:r w:rsidRPr="00CD3457">
        <w:rPr>
          <w:rFonts w:ascii="Times New Roman" w:eastAsiaTheme="majorEastAsia" w:hAnsi="Times New Roman" w:cstheme="majorBidi"/>
          <w:szCs w:val="26"/>
          <w:lang w:val="en-GB"/>
        </w:rPr>
        <w:t xml:space="preserve">electromagnetic wave transmitted </w:t>
      </w:r>
      <w:r w:rsidR="004A0FA6" w:rsidRPr="00CD3457">
        <w:rPr>
          <w:rFonts w:ascii="Times New Roman" w:eastAsiaTheme="majorEastAsia" w:hAnsi="Times New Roman" w:cstheme="majorBidi"/>
          <w:szCs w:val="26"/>
          <w:lang w:val="en-GB"/>
        </w:rPr>
        <w:t xml:space="preserve">through and reflected </w:t>
      </w:r>
      <w:r w:rsidR="00941D31" w:rsidRPr="00CD3457">
        <w:rPr>
          <w:rFonts w:ascii="Times New Roman" w:eastAsiaTheme="majorEastAsia" w:hAnsi="Times New Roman" w:cstheme="majorBidi"/>
          <w:szCs w:val="26"/>
          <w:lang w:val="en-GB"/>
        </w:rPr>
        <w:t>(</w:t>
      </w:r>
      <w:r w:rsidR="00941D31" w:rsidRPr="00CD3457">
        <w:rPr>
          <w:rFonts w:ascii="Times New Roman" w:eastAsiaTheme="majorEastAsia" w:hAnsi="Times New Roman" w:cstheme="majorBidi"/>
          <w:i/>
          <w:szCs w:val="26"/>
          <w:lang w:val="en-GB"/>
        </w:rPr>
        <w:t>I</w:t>
      </w:r>
      <w:r w:rsidR="00941D31" w:rsidRPr="00CD3457">
        <w:rPr>
          <w:rFonts w:ascii="Times New Roman" w:eastAsiaTheme="majorEastAsia" w:hAnsi="Times New Roman" w:cstheme="majorBidi"/>
          <w:szCs w:val="26"/>
          <w:vertAlign w:val="subscript"/>
          <w:lang w:val="en-GB"/>
        </w:rPr>
        <w:t>1</w:t>
      </w:r>
      <w:r w:rsidR="00941D31" w:rsidRPr="00CD3457">
        <w:rPr>
          <w:rFonts w:ascii="Times New Roman" w:eastAsiaTheme="majorEastAsia" w:hAnsi="Times New Roman" w:cstheme="majorBidi"/>
          <w:szCs w:val="26"/>
          <w:lang w:val="en-GB"/>
        </w:rPr>
        <w:t xml:space="preserve">) </w:t>
      </w:r>
      <w:r w:rsidR="004A0FA6" w:rsidRPr="00CD3457">
        <w:rPr>
          <w:rFonts w:ascii="Times New Roman" w:eastAsiaTheme="majorEastAsia" w:hAnsi="Times New Roman" w:cstheme="majorBidi"/>
          <w:szCs w:val="26"/>
          <w:lang w:val="en-GB"/>
        </w:rPr>
        <w:t xml:space="preserve">by </w:t>
      </w:r>
      <w:r w:rsidRPr="00CD3457">
        <w:rPr>
          <w:rFonts w:ascii="Times New Roman" w:eastAsiaTheme="majorEastAsia" w:hAnsi="Times New Roman" w:cstheme="majorBidi"/>
          <w:szCs w:val="26"/>
          <w:lang w:val="en-GB"/>
        </w:rPr>
        <w:t>the sample</w:t>
      </w:r>
      <w:r w:rsidR="00DA741B" w:rsidRPr="00CD3457">
        <w:rPr>
          <w:rFonts w:ascii="Times New Roman" w:eastAsiaTheme="majorEastAsia" w:hAnsi="Times New Roman" w:cstheme="majorBidi"/>
          <w:szCs w:val="26"/>
          <w:lang w:val="en-GB"/>
        </w:rPr>
        <w:t>,</w:t>
      </w:r>
      <w:r w:rsidRPr="00CD3457">
        <w:rPr>
          <w:rFonts w:ascii="Times New Roman" w:eastAsiaTheme="majorEastAsia" w:hAnsi="Times New Roman" w:cstheme="majorBidi"/>
          <w:szCs w:val="26"/>
          <w:lang w:val="en-GB"/>
        </w:rPr>
        <w:t xml:space="preserve"> scattering parameter</w:t>
      </w:r>
      <w:r w:rsidR="006655F4" w:rsidRPr="00CD3457">
        <w:rPr>
          <w:rFonts w:ascii="Times New Roman" w:eastAsiaTheme="majorEastAsia" w:hAnsi="Times New Roman" w:cstheme="majorBidi"/>
          <w:szCs w:val="26"/>
          <w:lang w:val="en-GB"/>
        </w:rPr>
        <w:t>s</w:t>
      </w:r>
      <w:r w:rsidRPr="00CD3457">
        <w:rPr>
          <w:rFonts w:ascii="Times New Roman" w:eastAsiaTheme="majorEastAsia" w:hAnsi="Times New Roman" w:cstheme="majorBidi"/>
          <w:szCs w:val="26"/>
          <w:lang w:val="en-GB"/>
        </w:rPr>
        <w:t xml:space="preserve"> </w:t>
      </w:r>
      <w:r w:rsidRPr="00CD3457">
        <w:rPr>
          <w:rFonts w:ascii="Times New Roman" w:eastAsiaTheme="majorEastAsia" w:hAnsi="Times New Roman" w:cstheme="majorBidi"/>
          <w:i/>
          <w:szCs w:val="26"/>
          <w:lang w:val="en-GB"/>
        </w:rPr>
        <w:t>S</w:t>
      </w:r>
      <w:r w:rsidRPr="00CD3457">
        <w:rPr>
          <w:rFonts w:ascii="Times New Roman" w:eastAsiaTheme="majorEastAsia" w:hAnsi="Times New Roman" w:cstheme="majorBidi"/>
          <w:szCs w:val="26"/>
          <w:vertAlign w:val="subscript"/>
          <w:lang w:val="en-GB"/>
        </w:rPr>
        <w:t>21</w:t>
      </w:r>
      <w:r w:rsidRPr="00CD3457">
        <w:rPr>
          <w:rFonts w:ascii="Times New Roman" w:eastAsiaTheme="majorEastAsia" w:hAnsi="Times New Roman" w:cstheme="majorBidi"/>
          <w:szCs w:val="26"/>
          <w:lang w:val="en-GB"/>
        </w:rPr>
        <w:t xml:space="preserve"> </w:t>
      </w:r>
      <w:r w:rsidR="004A0FA6" w:rsidRPr="00CD3457">
        <w:rPr>
          <w:rFonts w:ascii="Times New Roman" w:eastAsiaTheme="majorEastAsia" w:hAnsi="Times New Roman" w:cstheme="majorBidi"/>
          <w:szCs w:val="26"/>
          <w:lang w:val="en-GB"/>
        </w:rPr>
        <w:t xml:space="preserve">and </w:t>
      </w:r>
      <w:r w:rsidR="004A0FA6" w:rsidRPr="00CD3457">
        <w:rPr>
          <w:rFonts w:ascii="Times New Roman" w:eastAsiaTheme="majorEastAsia" w:hAnsi="Times New Roman" w:cstheme="majorBidi"/>
          <w:i/>
          <w:szCs w:val="26"/>
          <w:lang w:val="en-GB"/>
        </w:rPr>
        <w:t>S</w:t>
      </w:r>
      <w:r w:rsidR="004A0FA6" w:rsidRPr="00CD3457">
        <w:rPr>
          <w:rFonts w:ascii="Times New Roman" w:eastAsiaTheme="majorEastAsia" w:hAnsi="Times New Roman" w:cstheme="majorBidi"/>
          <w:szCs w:val="26"/>
          <w:vertAlign w:val="subscript"/>
          <w:lang w:val="en-GB"/>
        </w:rPr>
        <w:t>11</w:t>
      </w:r>
      <w:r w:rsidR="004A0FA6" w:rsidRPr="00CD3457">
        <w:rPr>
          <w:rFonts w:ascii="Times New Roman" w:eastAsiaTheme="majorEastAsia" w:hAnsi="Times New Roman" w:cstheme="majorBidi"/>
          <w:szCs w:val="26"/>
          <w:lang w:val="en-GB"/>
        </w:rPr>
        <w:t>, respectively, w</w:t>
      </w:r>
      <w:r w:rsidR="006655F4" w:rsidRPr="00CD3457">
        <w:rPr>
          <w:rFonts w:ascii="Times New Roman" w:eastAsiaTheme="majorEastAsia" w:hAnsi="Times New Roman" w:cstheme="majorBidi"/>
          <w:szCs w:val="26"/>
          <w:lang w:val="en-GB"/>
        </w:rPr>
        <w:t>ere</w:t>
      </w:r>
      <w:r w:rsidRPr="00CD3457">
        <w:rPr>
          <w:rFonts w:ascii="Times New Roman" w:eastAsiaTheme="majorEastAsia" w:hAnsi="Times New Roman" w:cstheme="majorBidi"/>
          <w:szCs w:val="26"/>
          <w:lang w:val="en-GB"/>
        </w:rPr>
        <w:t xml:space="preserve"> </w:t>
      </w:r>
      <w:r w:rsidR="00FF6C3B" w:rsidRPr="00CD3457">
        <w:rPr>
          <w:rFonts w:ascii="Times New Roman" w:eastAsiaTheme="majorEastAsia" w:hAnsi="Times New Roman" w:cstheme="majorBidi"/>
          <w:szCs w:val="26"/>
          <w:lang w:val="en-GB"/>
        </w:rPr>
        <w:t xml:space="preserve">directly </w:t>
      </w:r>
      <w:r w:rsidRPr="00CD3457">
        <w:rPr>
          <w:rFonts w:ascii="Times New Roman" w:eastAsiaTheme="majorEastAsia" w:hAnsi="Times New Roman" w:cstheme="majorBidi"/>
          <w:szCs w:val="26"/>
          <w:lang w:val="en-GB"/>
        </w:rPr>
        <w:t>obtained.</w:t>
      </w:r>
    </w:p>
    <w:p w14:paraId="10BB539C" w14:textId="5A0F851E" w:rsidR="00FF6C3B" w:rsidRPr="00CD3457" w:rsidRDefault="00C70C2B" w:rsidP="0014789C">
      <w:pPr>
        <w:tabs>
          <w:tab w:val="left" w:pos="3686"/>
          <w:tab w:val="left" w:pos="8789"/>
        </w:tabs>
        <w:autoSpaceDE w:val="0"/>
        <w:autoSpaceDN w:val="0"/>
        <w:adjustRightInd w:val="0"/>
        <w:spacing w:after="0" w:line="360" w:lineRule="auto"/>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ab/>
      </w:r>
      <m:oMath>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S</m:t>
            </m:r>
          </m:e>
          <m:sub>
            <m:r>
              <w:rPr>
                <w:rFonts w:ascii="Cambria Math" w:eastAsiaTheme="majorEastAsia" w:hAnsi="Cambria Math" w:cstheme="majorBidi"/>
                <w:szCs w:val="26"/>
                <w:lang w:val="en-GB"/>
              </w:rPr>
              <m:t>21</m:t>
            </m:r>
          </m:sub>
        </m:sSub>
        <m:d>
          <m:dPr>
            <m:ctrlPr>
              <w:rPr>
                <w:rFonts w:ascii="Cambria Math" w:eastAsiaTheme="majorEastAsia" w:hAnsi="Cambria Math" w:cstheme="majorBidi"/>
                <w:i/>
                <w:szCs w:val="26"/>
                <w:lang w:val="en-GB"/>
              </w:rPr>
            </m:ctrlPr>
          </m:dPr>
          <m:e>
            <m:r>
              <w:rPr>
                <w:rFonts w:ascii="Cambria Math" w:eastAsiaTheme="majorEastAsia" w:hAnsi="Cambria Math" w:cstheme="majorBidi"/>
                <w:szCs w:val="26"/>
                <w:lang w:val="en-GB"/>
              </w:rPr>
              <m:t>dB</m:t>
            </m:r>
          </m:e>
        </m:d>
        <m:r>
          <w:rPr>
            <w:rFonts w:ascii="Cambria Math" w:eastAsiaTheme="majorEastAsia" w:hAnsi="Cambria Math" w:cstheme="majorBidi"/>
            <w:szCs w:val="26"/>
            <w:lang w:val="en-GB"/>
          </w:rPr>
          <m:t xml:space="preserve">=20 </m:t>
        </m:r>
        <m:r>
          <m:rPr>
            <m:sty m:val="p"/>
          </m:rPr>
          <w:rPr>
            <w:rFonts w:ascii="Cambria Math" w:eastAsiaTheme="majorEastAsia" w:hAnsi="Cambria Math" w:cstheme="majorBidi"/>
            <w:szCs w:val="26"/>
            <w:lang w:val="en-GB"/>
          </w:rPr>
          <m:t>log</m:t>
        </m:r>
        <m:f>
          <m:fPr>
            <m:ctrlPr>
              <w:rPr>
                <w:rFonts w:ascii="Cambria Math" w:eastAsiaTheme="majorEastAsia" w:hAnsi="Cambria Math" w:cstheme="majorBidi"/>
                <w:i/>
                <w:szCs w:val="26"/>
                <w:lang w:val="en-GB"/>
              </w:rPr>
            </m:ctrlPr>
          </m:fPr>
          <m:num>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I</m:t>
                </m:r>
              </m:e>
              <m:sub>
                <m:r>
                  <w:rPr>
                    <w:rFonts w:ascii="Cambria Math" w:eastAsiaTheme="majorEastAsia" w:hAnsi="Cambria Math" w:cstheme="majorBidi"/>
                    <w:szCs w:val="26"/>
                    <w:lang w:val="en-GB"/>
                  </w:rPr>
                  <m:t>1</m:t>
                </m:r>
              </m:sub>
            </m:sSub>
          </m:num>
          <m:den>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I</m:t>
                </m:r>
              </m:e>
              <m:sub>
                <m:r>
                  <w:rPr>
                    <w:rFonts w:ascii="Cambria Math" w:eastAsiaTheme="majorEastAsia" w:hAnsi="Cambria Math" w:cstheme="majorBidi"/>
                    <w:szCs w:val="26"/>
                    <w:lang w:val="en-GB"/>
                  </w:rPr>
                  <m:t>0</m:t>
                </m:r>
              </m:sub>
            </m:sSub>
          </m:den>
        </m:f>
      </m:oMath>
      <w:r w:rsidRPr="00CD3457">
        <w:rPr>
          <w:rFonts w:ascii="Times New Roman" w:eastAsiaTheme="majorEastAsia" w:hAnsi="Times New Roman" w:cstheme="majorBidi"/>
          <w:szCs w:val="26"/>
          <w:lang w:val="en-GB"/>
        </w:rPr>
        <w:tab/>
        <w:t>(1)</w:t>
      </w:r>
    </w:p>
    <w:p w14:paraId="387F04BA" w14:textId="000B6B04" w:rsidR="004A0FA6" w:rsidRPr="00CD3457" w:rsidRDefault="00C70C2B" w:rsidP="0014789C">
      <w:pPr>
        <w:tabs>
          <w:tab w:val="left" w:pos="3686"/>
          <w:tab w:val="left" w:pos="6115"/>
          <w:tab w:val="left" w:pos="8789"/>
        </w:tabs>
        <w:autoSpaceDE w:val="0"/>
        <w:autoSpaceDN w:val="0"/>
        <w:adjustRightInd w:val="0"/>
        <w:spacing w:after="0"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ab/>
      </w:r>
      <m:oMath>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S</m:t>
            </m:r>
          </m:e>
          <m:sub>
            <m:r>
              <w:rPr>
                <w:rFonts w:ascii="Cambria Math" w:eastAsiaTheme="majorEastAsia" w:hAnsi="Cambria Math" w:cstheme="majorBidi"/>
                <w:szCs w:val="26"/>
                <w:lang w:val="en-GB"/>
              </w:rPr>
              <m:t>11</m:t>
            </m:r>
          </m:sub>
        </m:sSub>
        <m:d>
          <m:dPr>
            <m:ctrlPr>
              <w:rPr>
                <w:rFonts w:ascii="Cambria Math" w:eastAsiaTheme="majorEastAsia" w:hAnsi="Cambria Math" w:cstheme="majorBidi"/>
                <w:i/>
                <w:szCs w:val="26"/>
                <w:lang w:val="en-GB"/>
              </w:rPr>
            </m:ctrlPr>
          </m:dPr>
          <m:e>
            <m:r>
              <w:rPr>
                <w:rFonts w:ascii="Cambria Math" w:eastAsiaTheme="majorEastAsia" w:hAnsi="Cambria Math" w:cstheme="majorBidi"/>
                <w:szCs w:val="26"/>
                <w:lang w:val="en-GB"/>
              </w:rPr>
              <m:t>dB</m:t>
            </m:r>
          </m:e>
        </m:d>
        <m:r>
          <w:rPr>
            <w:rFonts w:ascii="Cambria Math" w:eastAsiaTheme="majorEastAsia" w:hAnsi="Cambria Math" w:cstheme="majorBidi"/>
            <w:szCs w:val="26"/>
            <w:lang w:val="en-GB"/>
          </w:rPr>
          <m:t xml:space="preserve">=20 </m:t>
        </m:r>
        <m:r>
          <m:rPr>
            <m:sty m:val="p"/>
          </m:rPr>
          <w:rPr>
            <w:rFonts w:ascii="Cambria Math" w:eastAsiaTheme="majorEastAsia" w:hAnsi="Cambria Math" w:cstheme="majorBidi"/>
            <w:szCs w:val="26"/>
            <w:lang w:val="en-GB"/>
          </w:rPr>
          <m:t>log</m:t>
        </m:r>
        <m:f>
          <m:fPr>
            <m:ctrlPr>
              <w:rPr>
                <w:rFonts w:ascii="Cambria Math" w:eastAsiaTheme="majorEastAsia" w:hAnsi="Cambria Math" w:cstheme="majorBidi"/>
                <w:i/>
                <w:szCs w:val="26"/>
                <w:lang w:val="en-GB"/>
              </w:rPr>
            </m:ctrlPr>
          </m:fPr>
          <m:num>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I</m:t>
                </m:r>
              </m:e>
              <m:sub>
                <m:r>
                  <w:rPr>
                    <w:rFonts w:ascii="Cambria Math" w:eastAsiaTheme="majorEastAsia" w:hAnsi="Cambria Math" w:cstheme="majorBidi"/>
                    <w:szCs w:val="26"/>
                    <w:lang w:val="en-GB"/>
                  </w:rPr>
                  <m:t>1</m:t>
                </m:r>
              </m:sub>
            </m:sSub>
          </m:num>
          <m:den>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I</m:t>
                </m:r>
              </m:e>
              <m:sub>
                <m:r>
                  <w:rPr>
                    <w:rFonts w:ascii="Cambria Math" w:eastAsiaTheme="majorEastAsia" w:hAnsi="Cambria Math" w:cstheme="majorBidi"/>
                    <w:szCs w:val="26"/>
                    <w:lang w:val="en-GB"/>
                  </w:rPr>
                  <m:t>0</m:t>
                </m:r>
              </m:sub>
            </m:sSub>
          </m:den>
        </m:f>
      </m:oMath>
      <w:r w:rsidRPr="00CD3457">
        <w:rPr>
          <w:rFonts w:ascii="Times New Roman" w:eastAsiaTheme="majorEastAsia" w:hAnsi="Times New Roman" w:cstheme="majorBidi"/>
          <w:szCs w:val="26"/>
          <w:lang w:val="en-GB"/>
        </w:rPr>
        <w:tab/>
      </w:r>
      <w:r w:rsidR="0014789C" w:rsidRPr="00CD3457">
        <w:rPr>
          <w:rFonts w:ascii="Times New Roman" w:eastAsiaTheme="majorEastAsia" w:hAnsi="Times New Roman" w:cstheme="majorBidi"/>
          <w:szCs w:val="26"/>
          <w:lang w:val="en-GB"/>
        </w:rPr>
        <w:tab/>
      </w:r>
      <w:r w:rsidRPr="00CD3457">
        <w:rPr>
          <w:rFonts w:ascii="Times New Roman" w:eastAsiaTheme="majorEastAsia" w:hAnsi="Times New Roman" w:cstheme="majorBidi"/>
          <w:szCs w:val="26"/>
          <w:lang w:val="en-GB"/>
        </w:rPr>
        <w:t>(2)</w:t>
      </w:r>
    </w:p>
    <w:p w14:paraId="24AB6BE2" w14:textId="77777777" w:rsidR="004A0FA6" w:rsidRPr="00CD3457" w:rsidRDefault="004A0FA6" w:rsidP="00C52DA0">
      <w:pPr>
        <w:autoSpaceDE w:val="0"/>
        <w:autoSpaceDN w:val="0"/>
        <w:adjustRightInd w:val="0"/>
        <w:spacing w:after="0" w:line="360" w:lineRule="auto"/>
        <w:jc w:val="both"/>
        <w:rPr>
          <w:rFonts w:ascii="Times New Roman" w:eastAsiaTheme="majorEastAsia" w:hAnsi="Times New Roman" w:cstheme="majorBidi"/>
          <w:szCs w:val="26"/>
          <w:lang w:val="en-GB"/>
        </w:rPr>
      </w:pPr>
    </w:p>
    <w:p w14:paraId="2A7FB859" w14:textId="207FD8AF" w:rsidR="00201A80" w:rsidRPr="00CD3457" w:rsidRDefault="004A0FA6" w:rsidP="00C52DA0">
      <w:pPr>
        <w:autoSpaceDE w:val="0"/>
        <w:autoSpaceDN w:val="0"/>
        <w:adjustRightInd w:val="0"/>
        <w:spacing w:after="0" w:line="360" w:lineRule="auto"/>
        <w:jc w:val="both"/>
        <w:rPr>
          <w:rFonts w:ascii="Times New Roman" w:eastAsiaTheme="majorEastAsia" w:hAnsi="Times New Roman" w:cstheme="majorBidi"/>
          <w:szCs w:val="26"/>
          <w:lang w:val="en-GB"/>
        </w:rPr>
      </w:pPr>
      <w:r w:rsidRPr="00CD3457">
        <w:rPr>
          <w:rFonts w:ascii="Times New Roman" w:eastAsiaTheme="majorEastAsia" w:hAnsi="Times New Roman" w:cstheme="majorBidi"/>
          <w:szCs w:val="26"/>
          <w:lang w:val="en-GB"/>
        </w:rPr>
        <w:t xml:space="preserve">While </w:t>
      </w:r>
      <w:r w:rsidRPr="00CD3457">
        <w:rPr>
          <w:rFonts w:ascii="Times New Roman" w:eastAsiaTheme="majorEastAsia" w:hAnsi="Times New Roman" w:cstheme="majorBidi"/>
          <w:i/>
          <w:szCs w:val="26"/>
          <w:lang w:val="en-GB"/>
        </w:rPr>
        <w:t>S</w:t>
      </w:r>
      <w:r w:rsidRPr="00CD3457">
        <w:rPr>
          <w:rFonts w:ascii="Times New Roman" w:eastAsiaTheme="majorEastAsia" w:hAnsi="Times New Roman" w:cstheme="majorBidi"/>
          <w:szCs w:val="26"/>
          <w:vertAlign w:val="subscript"/>
          <w:lang w:val="en-GB"/>
        </w:rPr>
        <w:t xml:space="preserve">11 </w:t>
      </w:r>
      <w:r w:rsidRPr="00CD3457">
        <w:rPr>
          <w:rFonts w:ascii="Times New Roman" w:eastAsiaTheme="majorEastAsia" w:hAnsi="Times New Roman" w:cstheme="majorBidi"/>
          <w:szCs w:val="26"/>
          <w:lang w:val="en-GB"/>
        </w:rPr>
        <w:t>gives portion of reflected radiation</w:t>
      </w:r>
      <w:r w:rsidR="006655F4" w:rsidRPr="00CD3457">
        <w:rPr>
          <w:rFonts w:ascii="Times New Roman" w:eastAsiaTheme="majorEastAsia" w:hAnsi="Times New Roman" w:cstheme="majorBidi"/>
          <w:szCs w:val="26"/>
          <w:lang w:val="en-GB"/>
        </w:rPr>
        <w:t>,</w:t>
      </w:r>
      <w:r w:rsidRPr="00CD3457">
        <w:rPr>
          <w:rFonts w:ascii="Times New Roman" w:eastAsiaTheme="majorEastAsia" w:hAnsi="Times New Roman" w:cstheme="majorBidi"/>
          <w:szCs w:val="26"/>
          <w:lang w:val="en-GB"/>
        </w:rPr>
        <w:t xml:space="preserve"> </w:t>
      </w:r>
      <w:r w:rsidR="004D4C22" w:rsidRPr="00CD3457">
        <w:rPr>
          <w:rFonts w:ascii="Times New Roman" w:eastAsiaTheme="majorEastAsia" w:hAnsi="Times New Roman" w:cstheme="majorBidi"/>
          <w:i/>
          <w:szCs w:val="26"/>
          <w:lang w:val="en-GB"/>
        </w:rPr>
        <w:t>S</w:t>
      </w:r>
      <w:r w:rsidR="004D4C22" w:rsidRPr="00CD3457">
        <w:rPr>
          <w:rFonts w:ascii="Times New Roman" w:eastAsiaTheme="majorEastAsia" w:hAnsi="Times New Roman" w:cstheme="majorBidi"/>
          <w:szCs w:val="26"/>
          <w:vertAlign w:val="subscript"/>
          <w:lang w:val="en-GB"/>
        </w:rPr>
        <w:t>21</w:t>
      </w:r>
      <w:r w:rsidR="004D4C22" w:rsidRPr="00CD3457">
        <w:rPr>
          <w:rFonts w:ascii="Times New Roman" w:eastAsiaTheme="majorEastAsia" w:hAnsi="Times New Roman" w:cstheme="majorBidi"/>
          <w:szCs w:val="26"/>
          <w:lang w:val="en-GB"/>
        </w:rPr>
        <w:t xml:space="preserve"> provides direct information o</w:t>
      </w:r>
      <w:r w:rsidRPr="00CD3457">
        <w:rPr>
          <w:rFonts w:ascii="Times New Roman" w:eastAsiaTheme="majorEastAsia" w:hAnsi="Times New Roman" w:cstheme="majorBidi"/>
          <w:szCs w:val="26"/>
          <w:lang w:val="en-GB"/>
        </w:rPr>
        <w:t>n</w:t>
      </w:r>
      <w:r w:rsidR="006B6BA5" w:rsidRPr="00CD3457">
        <w:rPr>
          <w:rFonts w:ascii="Times New Roman" w:eastAsiaTheme="majorEastAsia" w:hAnsi="Times New Roman" w:cstheme="majorBidi"/>
          <w:szCs w:val="26"/>
          <w:lang w:val="en-GB"/>
        </w:rPr>
        <w:t xml:space="preserve"> transmitted radiation through </w:t>
      </w:r>
      <w:r w:rsidR="004D4C22" w:rsidRPr="00CD3457">
        <w:rPr>
          <w:rFonts w:ascii="Times New Roman" w:eastAsiaTheme="majorEastAsia" w:hAnsi="Times New Roman" w:cstheme="majorBidi"/>
          <w:szCs w:val="26"/>
          <w:lang w:val="en-GB"/>
        </w:rPr>
        <w:t>the sample of given thickness</w:t>
      </w:r>
      <w:r w:rsidRPr="00CD3457">
        <w:rPr>
          <w:rFonts w:ascii="Times New Roman" w:eastAsiaTheme="majorEastAsia" w:hAnsi="Times New Roman" w:cstheme="majorBidi"/>
          <w:szCs w:val="26"/>
          <w:lang w:val="en-GB"/>
        </w:rPr>
        <w:t>;</w:t>
      </w:r>
      <w:r w:rsidR="004D4C22" w:rsidRPr="00CD3457">
        <w:rPr>
          <w:rFonts w:ascii="Times New Roman" w:eastAsiaTheme="majorEastAsia" w:hAnsi="Times New Roman" w:cstheme="majorBidi"/>
          <w:szCs w:val="26"/>
          <w:lang w:val="en-GB"/>
        </w:rPr>
        <w:t xml:space="preserve"> </w:t>
      </w:r>
      <w:r w:rsidRPr="00CD3457">
        <w:rPr>
          <w:rFonts w:ascii="Times New Roman" w:eastAsiaTheme="majorEastAsia" w:hAnsi="Times New Roman" w:cstheme="majorBidi"/>
          <w:szCs w:val="26"/>
          <w:lang w:val="en-GB"/>
        </w:rPr>
        <w:t>this</w:t>
      </w:r>
      <w:r w:rsidR="004D4C22" w:rsidRPr="00CD3457">
        <w:rPr>
          <w:rFonts w:ascii="Times New Roman" w:eastAsiaTheme="majorEastAsia" w:hAnsi="Times New Roman" w:cstheme="majorBidi"/>
          <w:szCs w:val="26"/>
          <w:lang w:val="en-GB"/>
        </w:rPr>
        <w:t xml:space="preserve"> was constant (</w:t>
      </w:r>
      <w:r w:rsidR="004D4C22" w:rsidRPr="00CD3457">
        <w:rPr>
          <w:rFonts w:ascii="Times New Roman" w:eastAsiaTheme="majorEastAsia" w:hAnsi="Times New Roman" w:cstheme="majorBidi"/>
          <w:i/>
          <w:szCs w:val="26"/>
          <w:lang w:val="en-GB"/>
        </w:rPr>
        <w:t>t</w:t>
      </w:r>
      <w:r w:rsidR="004D4C22" w:rsidRPr="00CD3457">
        <w:rPr>
          <w:rFonts w:ascii="Times New Roman" w:eastAsiaTheme="majorEastAsia" w:hAnsi="Times New Roman" w:cstheme="majorBidi"/>
          <w:szCs w:val="26"/>
          <w:lang w:val="en-GB"/>
        </w:rPr>
        <w:t> = 2 mm) for all investigated samples.</w:t>
      </w:r>
    </w:p>
    <w:p w14:paraId="63A86ABE" w14:textId="43D7D989" w:rsidR="00942D73" w:rsidRPr="00CD3457" w:rsidRDefault="00942D73" w:rsidP="00C52DA0">
      <w:pPr>
        <w:autoSpaceDE w:val="0"/>
        <w:autoSpaceDN w:val="0"/>
        <w:adjustRightInd w:val="0"/>
        <w:spacing w:after="0" w:line="360" w:lineRule="auto"/>
        <w:jc w:val="both"/>
        <w:rPr>
          <w:rFonts w:ascii="Times New Roman" w:hAnsi="Times New Roman"/>
          <w:lang w:val="en-GB"/>
        </w:rPr>
      </w:pPr>
    </w:p>
    <w:p w14:paraId="4AC13FE6" w14:textId="1C2FB4DF" w:rsidR="00942D73" w:rsidRPr="00CD3457" w:rsidRDefault="00942D73" w:rsidP="00C52DA0">
      <w:pPr>
        <w:autoSpaceDE w:val="0"/>
        <w:autoSpaceDN w:val="0"/>
        <w:adjustRightInd w:val="0"/>
        <w:spacing w:after="0" w:line="360" w:lineRule="auto"/>
        <w:jc w:val="both"/>
        <w:rPr>
          <w:rFonts w:ascii="Times New Roman" w:hAnsi="Times New Roman"/>
          <w:i/>
          <w:lang w:val="en-GB"/>
        </w:rPr>
      </w:pPr>
      <w:r w:rsidRPr="00CD3457">
        <w:rPr>
          <w:rFonts w:ascii="Times New Roman" w:hAnsi="Times New Roman"/>
          <w:i/>
          <w:lang w:val="en-GB"/>
        </w:rPr>
        <w:t>2.8 E</w:t>
      </w:r>
      <w:r w:rsidR="007602DC" w:rsidRPr="00CD3457">
        <w:rPr>
          <w:rFonts w:ascii="Times New Roman" w:hAnsi="Times New Roman"/>
          <w:i/>
          <w:lang w:val="en-GB"/>
        </w:rPr>
        <w:t>xtraction</w:t>
      </w:r>
      <w:r w:rsidRPr="00CD3457">
        <w:rPr>
          <w:rFonts w:ascii="Times New Roman" w:hAnsi="Times New Roman"/>
          <w:i/>
          <w:lang w:val="en-GB"/>
        </w:rPr>
        <w:t xml:space="preserve"> of complex permittivity and AC electrical conductivity</w:t>
      </w:r>
    </w:p>
    <w:p w14:paraId="06EABE8A" w14:textId="4FBA494F" w:rsidR="00085B3C" w:rsidRPr="00CD3457" w:rsidRDefault="00085B3C" w:rsidP="00942D73">
      <w:pPr>
        <w:autoSpaceDE w:val="0"/>
        <w:autoSpaceDN w:val="0"/>
        <w:adjustRightInd w:val="0"/>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 xml:space="preserve">Complex permittivity </w:t>
      </w:r>
      <w:r w:rsidR="00B01CE3" w:rsidRPr="00CD3457">
        <w:rPr>
          <w:rFonts w:ascii="Times New Roman" w:eastAsia="Times New Roman" w:hAnsi="Times New Roman" w:cs="Times New Roman"/>
          <w:lang w:val="en-US" w:eastAsia="cs-CZ"/>
        </w:rPr>
        <w:t>(</w:t>
      </w:r>
      <w:r w:rsidR="00B01CE3" w:rsidRPr="00CD3457">
        <w:rPr>
          <w:rFonts w:ascii="Times New Roman" w:eastAsia="Times New Roman" w:hAnsi="Times New Roman" w:cs="Times New Roman"/>
          <w:i/>
          <w:lang w:val="en-US" w:eastAsia="cs-CZ"/>
        </w:rPr>
        <w:t>ε</w:t>
      </w:r>
      <w:r w:rsidR="007602DC" w:rsidRPr="00CD3457">
        <w:rPr>
          <w:rFonts w:ascii="Times New Roman" w:eastAsia="Times New Roman" w:hAnsi="Times New Roman" w:cs="Times New Roman"/>
          <w:i/>
          <w:vertAlign w:val="superscript"/>
          <w:lang w:val="en-US" w:eastAsia="cs-CZ"/>
        </w:rPr>
        <w:t>*</w:t>
      </w:r>
      <w:r w:rsidR="00074538" w:rsidRPr="00CD3457">
        <w:rPr>
          <w:rFonts w:ascii="Times New Roman" w:eastAsia="Times New Roman" w:hAnsi="Times New Roman" w:cs="Times New Roman"/>
          <w:i/>
          <w:vertAlign w:val="superscript"/>
          <w:lang w:val="en-US" w:eastAsia="cs-CZ"/>
        </w:rPr>
        <w:t xml:space="preserve"> </w:t>
      </w:r>
      <w:r w:rsidR="00B01CE3" w:rsidRPr="00CD3457">
        <w:rPr>
          <w:rFonts w:ascii="Times New Roman" w:eastAsia="Times New Roman" w:hAnsi="Times New Roman" w:cs="Times New Roman"/>
          <w:lang w:val="en-US" w:eastAsia="cs-CZ"/>
        </w:rPr>
        <w:t>=</w:t>
      </w:r>
      <w:r w:rsidR="00C65DE9" w:rsidRPr="00CD3457">
        <w:rPr>
          <w:rFonts w:ascii="Times New Roman" w:eastAsia="Times New Roman" w:hAnsi="Times New Roman" w:cs="Times New Roman"/>
          <w:lang w:val="en-US" w:eastAsia="cs-CZ"/>
        </w:rPr>
        <w:t xml:space="preserve"> </w:t>
      </w:r>
      <w:r w:rsidR="00B01CE3" w:rsidRPr="00CD3457">
        <w:rPr>
          <w:rFonts w:ascii="Times New Roman" w:eastAsia="Times New Roman" w:hAnsi="Times New Roman" w:cs="Times New Roman"/>
          <w:i/>
          <w:lang w:val="en-US" w:eastAsia="cs-CZ"/>
        </w:rPr>
        <w:t>ε</w:t>
      </w:r>
      <w:r w:rsidR="003F583A" w:rsidRPr="00CD3457">
        <w:rPr>
          <w:i/>
        </w:rPr>
        <w:t>'</w:t>
      </w:r>
      <w:r w:rsidR="00B01CE3" w:rsidRPr="00CD3457">
        <w:rPr>
          <w:rFonts w:ascii="Times New Roman" w:eastAsia="Times New Roman" w:hAnsi="Times New Roman" w:cs="Times New Roman"/>
          <w:lang w:val="en-US" w:eastAsia="cs-CZ"/>
        </w:rPr>
        <w:t xml:space="preserve"> – j</w:t>
      </w:r>
      <w:r w:rsidR="00B01CE3" w:rsidRPr="00CD3457">
        <w:rPr>
          <w:rFonts w:ascii="Times New Roman" w:eastAsia="Times New Roman" w:hAnsi="Times New Roman" w:cs="Times New Roman"/>
          <w:i/>
          <w:lang w:val="en-US" w:eastAsia="cs-CZ"/>
        </w:rPr>
        <w:t>ε</w:t>
      </w:r>
      <w:r w:rsidR="005048CC" w:rsidRPr="00CD3457">
        <w:rPr>
          <w:i/>
        </w:rPr>
        <w:t>''</w:t>
      </w:r>
      <w:r w:rsidR="00B01CE3" w:rsidRPr="00CD3457">
        <w:rPr>
          <w:rFonts w:ascii="Times New Roman" w:eastAsia="Times New Roman" w:hAnsi="Times New Roman" w:cs="Times New Roman"/>
          <w:lang w:val="en-US" w:eastAsia="cs-CZ"/>
        </w:rPr>
        <w:t xml:space="preserve">) </w:t>
      </w:r>
      <w:r w:rsidR="00E20F33" w:rsidRPr="00CD3457">
        <w:rPr>
          <w:rFonts w:ascii="Times New Roman" w:eastAsia="Times New Roman" w:hAnsi="Times New Roman" w:cs="Times New Roman"/>
          <w:lang w:val="en-US" w:eastAsia="cs-CZ"/>
        </w:rPr>
        <w:t xml:space="preserve">of PPy composites in the silicone matrix </w:t>
      </w:r>
      <w:r w:rsidRPr="00CD3457">
        <w:rPr>
          <w:rFonts w:ascii="Times New Roman" w:eastAsia="Times New Roman" w:hAnsi="Times New Roman" w:cs="Times New Roman"/>
          <w:lang w:val="en-US" w:eastAsia="cs-CZ"/>
        </w:rPr>
        <w:t>was e</w:t>
      </w:r>
      <w:r w:rsidR="007602DC" w:rsidRPr="00CD3457">
        <w:rPr>
          <w:rFonts w:ascii="Times New Roman" w:eastAsia="Times New Roman" w:hAnsi="Times New Roman" w:cs="Times New Roman"/>
          <w:lang w:val="en-US" w:eastAsia="cs-CZ"/>
        </w:rPr>
        <w:t xml:space="preserve">xtracted </w:t>
      </w:r>
      <w:r w:rsidR="008C7406" w:rsidRPr="00CD3457">
        <w:rPr>
          <w:rFonts w:ascii="Times New Roman" w:eastAsia="Times New Roman" w:hAnsi="Times New Roman" w:cs="Times New Roman"/>
          <w:lang w:val="en-US" w:eastAsia="cs-CZ"/>
        </w:rPr>
        <w:t>directly from</w:t>
      </w:r>
      <w:r w:rsidR="007602DC" w:rsidRPr="00CD3457">
        <w:rPr>
          <w:rFonts w:ascii="Times New Roman" w:eastAsia="Times New Roman" w:hAnsi="Times New Roman" w:cs="Times New Roman"/>
          <w:lang w:val="en-US" w:eastAsia="cs-CZ"/>
        </w:rPr>
        <w:t xml:space="preserve"> scattering parameters and phase shift measurement </w:t>
      </w:r>
      <w:r w:rsidRPr="00CD3457">
        <w:rPr>
          <w:rFonts w:ascii="Times New Roman" w:eastAsia="Times New Roman" w:hAnsi="Times New Roman" w:cs="Times New Roman"/>
          <w:lang w:val="en-US" w:eastAsia="cs-CZ"/>
        </w:rPr>
        <w:t>according to standard Nicholson-Ross-Weir method.</w:t>
      </w:r>
      <w:r w:rsidR="000C033C" w:rsidRPr="00CD3457">
        <w:rPr>
          <w:rFonts w:ascii="Times New Roman" w:eastAsia="Times New Roman" w:hAnsi="Times New Roman" w:cs="Times New Roman"/>
          <w:lang w:val="en-US" w:eastAsia="cs-CZ"/>
        </w:rPr>
        <w:t xml:space="preserve"> </w:t>
      </w:r>
      <w:r w:rsidR="000C033C" w:rsidRPr="00CD3457">
        <w:rPr>
          <w:rFonts w:ascii="Times New Roman" w:eastAsia="Times New Roman" w:hAnsi="Times New Roman" w:cs="Times New Roman"/>
          <w:noProof/>
          <w:lang w:val="en-US" w:eastAsia="cs-CZ"/>
        </w:rPr>
        <w:t>[19, 20]</w:t>
      </w:r>
      <w:r w:rsidR="000C033C" w:rsidRPr="00CD3457">
        <w:rPr>
          <w:rFonts w:ascii="Times New Roman" w:eastAsia="Times New Roman" w:hAnsi="Times New Roman" w:cs="Times New Roman"/>
          <w:color w:val="FF0000"/>
          <w:lang w:val="en-US" w:eastAsia="cs-CZ"/>
        </w:rPr>
        <w:t xml:space="preserve"> </w:t>
      </w:r>
    </w:p>
    <w:p w14:paraId="35E9C547" w14:textId="30600B53" w:rsidR="00942D73" w:rsidRPr="00CD3457" w:rsidRDefault="00942D73" w:rsidP="00942D73">
      <w:pPr>
        <w:autoSpaceDE w:val="0"/>
        <w:autoSpaceDN w:val="0"/>
        <w:adjustRightInd w:val="0"/>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lastRenderedPageBreak/>
        <w:t xml:space="preserve">AC electrical conductivity of PPy composites in </w:t>
      </w:r>
      <w:r w:rsidR="00E20F33" w:rsidRPr="00CD3457">
        <w:rPr>
          <w:rFonts w:ascii="Times New Roman" w:eastAsia="Times New Roman" w:hAnsi="Times New Roman" w:cs="Times New Roman"/>
          <w:lang w:val="en-US" w:eastAsia="cs-CZ"/>
        </w:rPr>
        <w:t xml:space="preserve">the </w:t>
      </w:r>
      <w:r w:rsidRPr="00CD3457">
        <w:rPr>
          <w:rFonts w:ascii="Times New Roman" w:eastAsia="Times New Roman" w:hAnsi="Times New Roman" w:cs="Times New Roman"/>
          <w:lang w:val="en-US" w:eastAsia="cs-CZ"/>
        </w:rPr>
        <w:t xml:space="preserve">silicone matrix was calculated from frequency </w:t>
      </w:r>
      <w:r w:rsidR="00DA781C" w:rsidRPr="00CD3457">
        <w:rPr>
          <w:rFonts w:ascii="Times New Roman" w:eastAsia="Times New Roman" w:hAnsi="Times New Roman" w:cs="Times New Roman"/>
          <w:lang w:val="en-US" w:eastAsia="cs-CZ"/>
        </w:rPr>
        <w:t xml:space="preserve">dependence of loss part of </w:t>
      </w:r>
      <w:r w:rsidRPr="00CD3457">
        <w:rPr>
          <w:rFonts w:ascii="Times New Roman" w:eastAsia="Times New Roman" w:hAnsi="Times New Roman" w:cs="Times New Roman"/>
          <w:lang w:val="en-US" w:eastAsia="cs-CZ"/>
        </w:rPr>
        <w:t>complex permittivity:</w:t>
      </w:r>
    </w:p>
    <w:p w14:paraId="27E50176" w14:textId="008343A5" w:rsidR="00741412" w:rsidRPr="00CD3457" w:rsidRDefault="00741412" w:rsidP="008C7406">
      <w:pPr>
        <w:tabs>
          <w:tab w:val="center" w:pos="4536"/>
          <w:tab w:val="right" w:pos="9072"/>
        </w:tabs>
        <w:autoSpaceDE w:val="0"/>
        <w:autoSpaceDN w:val="0"/>
        <w:adjustRightInd w:val="0"/>
        <w:spacing w:after="100" w:afterAutospacing="1" w:line="360" w:lineRule="auto"/>
        <w:ind w:firstLine="3545"/>
        <w:jc w:val="both"/>
        <w:rPr>
          <w:rFonts w:ascii="Times New Roman" w:eastAsia="Times New Roman" w:hAnsi="Times New Roman" w:cs="Times New Roman"/>
          <w:lang w:val="en-US" w:eastAsia="cs-CZ"/>
        </w:rPr>
      </w:pPr>
      <m:oMath>
        <m:r>
          <w:rPr>
            <w:rFonts w:ascii="Cambria Math" w:eastAsiaTheme="majorEastAsia" w:hAnsi="Cambria Math" w:cstheme="majorBidi"/>
            <w:szCs w:val="26"/>
            <w:lang w:val="en-GB"/>
          </w:rPr>
          <m:t>σ</m:t>
        </m:r>
        <m:d>
          <m:dPr>
            <m:ctrlPr>
              <w:rPr>
                <w:rFonts w:ascii="Cambria Math" w:eastAsiaTheme="majorEastAsia" w:hAnsi="Cambria Math" w:cstheme="majorBidi"/>
                <w:i/>
                <w:szCs w:val="26"/>
                <w:lang w:val="en-GB"/>
              </w:rPr>
            </m:ctrlPr>
          </m:dPr>
          <m:e>
            <m:r>
              <w:rPr>
                <w:rFonts w:ascii="Cambria Math" w:eastAsiaTheme="majorEastAsia" w:hAnsi="Cambria Math" w:cstheme="majorBidi"/>
                <w:szCs w:val="26"/>
                <w:lang w:val="en-GB"/>
              </w:rPr>
              <m:t>ω</m:t>
            </m:r>
          </m:e>
        </m:d>
        <m:r>
          <w:rPr>
            <w:rFonts w:ascii="Cambria Math" w:eastAsiaTheme="majorEastAsia" w:hAnsi="Cambria Math" w:cstheme="majorBidi"/>
            <w:szCs w:val="26"/>
            <w:lang w:val="en-GB"/>
          </w:rPr>
          <m:t>=ω</m:t>
        </m:r>
        <m:sSub>
          <m:sSubPr>
            <m:ctrlPr>
              <w:rPr>
                <w:rFonts w:ascii="Cambria Math" w:eastAsiaTheme="majorEastAsia" w:hAnsi="Cambria Math" w:cstheme="majorBidi"/>
                <w:i/>
                <w:szCs w:val="26"/>
                <w:lang w:val="en-GB"/>
              </w:rPr>
            </m:ctrlPr>
          </m:sSubPr>
          <m:e>
            <m:r>
              <w:rPr>
                <w:rFonts w:ascii="Cambria Math" w:eastAsiaTheme="majorEastAsia" w:hAnsi="Cambria Math" w:cstheme="majorBidi"/>
                <w:szCs w:val="26"/>
                <w:lang w:val="en-GB"/>
              </w:rPr>
              <m:t>ε</m:t>
            </m:r>
          </m:e>
          <m:sub>
            <m:r>
              <w:rPr>
                <w:rFonts w:ascii="Cambria Math" w:eastAsiaTheme="majorEastAsia" w:hAnsi="Cambria Math" w:cstheme="majorBidi"/>
                <w:szCs w:val="26"/>
                <w:lang w:val="en-GB"/>
              </w:rPr>
              <m:t>0</m:t>
            </m:r>
          </m:sub>
        </m:sSub>
        <m:r>
          <w:rPr>
            <w:rFonts w:ascii="Cambria Math" w:eastAsiaTheme="majorEastAsia" w:hAnsi="Cambria Math" w:cstheme="majorBidi"/>
            <w:szCs w:val="26"/>
            <w:lang w:val="en-GB"/>
          </w:rPr>
          <m:t>ε"</m:t>
        </m:r>
      </m:oMath>
      <w:r w:rsidR="008C7406" w:rsidRPr="00CD3457">
        <w:rPr>
          <w:rFonts w:ascii="Times New Roman" w:eastAsia="Times New Roman" w:hAnsi="Times New Roman" w:cs="Times New Roman"/>
          <w:szCs w:val="26"/>
          <w:lang w:val="en-GB"/>
        </w:rPr>
        <w:tab/>
        <w:t>(3)</w:t>
      </w:r>
    </w:p>
    <w:p w14:paraId="3CBA3EB7" w14:textId="7D4FF5DE" w:rsidR="00942D73" w:rsidRPr="00CD3457" w:rsidRDefault="00942D73" w:rsidP="00ED29F1">
      <w:pPr>
        <w:autoSpaceDE w:val="0"/>
        <w:autoSpaceDN w:val="0"/>
        <w:adjustRightInd w:val="0"/>
        <w:spacing w:after="100" w:afterAutospacing="1" w:line="360" w:lineRule="auto"/>
        <w:jc w:val="both"/>
        <w:rPr>
          <w:rFonts w:ascii="Times New Roman" w:hAnsi="Times New Roman"/>
          <w:lang w:val="en-GB"/>
        </w:rPr>
      </w:pPr>
      <w:proofErr w:type="gramStart"/>
      <w:r w:rsidRPr="00CD3457">
        <w:rPr>
          <w:rFonts w:ascii="Times New Roman" w:eastAsia="Times New Roman" w:hAnsi="Times New Roman" w:cs="Times New Roman"/>
          <w:lang w:val="en-US" w:eastAsia="cs-CZ"/>
        </w:rPr>
        <w:t>where</w:t>
      </w:r>
      <w:proofErr w:type="gramEnd"/>
      <w:r w:rsidRPr="00CD3457">
        <w:rPr>
          <w:rFonts w:ascii="Times New Roman" w:eastAsia="Times New Roman" w:hAnsi="Times New Roman" w:cs="Times New Roman"/>
          <w:lang w:val="en-US" w:eastAsia="cs-CZ"/>
        </w:rPr>
        <w:t xml:space="preserve"> </w:t>
      </w:r>
      <w:r w:rsidRPr="00CD3457">
        <w:rPr>
          <w:rFonts w:ascii="Times New Roman" w:eastAsia="Times New Roman" w:hAnsi="Times New Roman" w:cs="Times New Roman"/>
          <w:i/>
          <w:lang w:val="en-US" w:eastAsia="cs-CZ"/>
        </w:rPr>
        <w:t>ω</w:t>
      </w:r>
      <w:r w:rsidR="00B01CE3" w:rsidRPr="00CD3457">
        <w:rPr>
          <w:rFonts w:ascii="Times New Roman" w:eastAsia="Times New Roman" w:hAnsi="Times New Roman" w:cs="Times New Roman"/>
          <w:lang w:val="en-US" w:eastAsia="cs-CZ"/>
        </w:rPr>
        <w:t xml:space="preserve"> is angular velocity, </w:t>
      </w:r>
      <w:r w:rsidR="00B01CE3" w:rsidRPr="00CD3457">
        <w:rPr>
          <w:rFonts w:ascii="Times New Roman" w:eastAsia="Times New Roman" w:hAnsi="Times New Roman" w:cs="Times New Roman"/>
          <w:i/>
          <w:lang w:val="en-US" w:eastAsia="cs-CZ"/>
        </w:rPr>
        <w:t>ε</w:t>
      </w:r>
      <w:r w:rsidR="00B01CE3" w:rsidRPr="00CD3457">
        <w:rPr>
          <w:rFonts w:ascii="Times New Roman" w:eastAsia="Times New Roman" w:hAnsi="Times New Roman" w:cs="Times New Roman"/>
          <w:vertAlign w:val="subscript"/>
          <w:lang w:val="en-US" w:eastAsia="cs-CZ"/>
        </w:rPr>
        <w:t>0</w:t>
      </w:r>
      <w:r w:rsidR="00B01CE3" w:rsidRPr="00CD3457">
        <w:rPr>
          <w:rFonts w:ascii="Times New Roman" w:eastAsia="Times New Roman" w:hAnsi="Times New Roman" w:cs="Times New Roman"/>
          <w:lang w:val="en-US" w:eastAsia="cs-CZ"/>
        </w:rPr>
        <w:t xml:space="preserve"> is permittivity of vacuum, </w:t>
      </w:r>
      <w:r w:rsidR="00B01CE3" w:rsidRPr="00CD3457">
        <w:rPr>
          <w:rFonts w:ascii="Times New Roman" w:eastAsia="Times New Roman" w:hAnsi="Times New Roman" w:cs="Times New Roman"/>
          <w:i/>
          <w:lang w:val="en-US" w:eastAsia="cs-CZ"/>
        </w:rPr>
        <w:t>ε</w:t>
      </w:r>
      <w:r w:rsidR="005048CC" w:rsidRPr="00CD3457">
        <w:rPr>
          <w:i/>
        </w:rPr>
        <w:t>'</w:t>
      </w:r>
      <w:r w:rsidR="008031D8" w:rsidRPr="00CD3457">
        <w:rPr>
          <w:i/>
        </w:rPr>
        <w:t>'</w:t>
      </w:r>
      <w:r w:rsidR="00B01CE3" w:rsidRPr="00CD3457">
        <w:rPr>
          <w:rFonts w:ascii="Times New Roman" w:eastAsia="Times New Roman" w:hAnsi="Times New Roman" w:cs="Times New Roman"/>
          <w:lang w:val="en-US" w:eastAsia="cs-CZ"/>
        </w:rPr>
        <w:t xml:space="preserve"> is </w:t>
      </w:r>
      <w:r w:rsidR="00DA781C" w:rsidRPr="00CD3457">
        <w:rPr>
          <w:rFonts w:ascii="Times New Roman" w:eastAsia="Times New Roman" w:hAnsi="Times New Roman" w:cs="Times New Roman"/>
          <w:lang w:val="en-US" w:eastAsia="cs-CZ"/>
        </w:rPr>
        <w:t>the loss</w:t>
      </w:r>
      <w:r w:rsidR="00B01CE3" w:rsidRPr="00CD3457">
        <w:rPr>
          <w:rFonts w:ascii="Times New Roman" w:eastAsia="Times New Roman" w:hAnsi="Times New Roman" w:cs="Times New Roman"/>
          <w:lang w:val="en-US" w:eastAsia="cs-CZ"/>
        </w:rPr>
        <w:t xml:space="preserve"> part of complex permittivity</w:t>
      </w:r>
      <w:r w:rsidR="00B01CE3" w:rsidRPr="00CD3457">
        <w:rPr>
          <w:rFonts w:ascii="Times New Roman" w:hAnsi="Times New Roman"/>
          <w:lang w:val="en-GB"/>
        </w:rPr>
        <w:t>.</w:t>
      </w:r>
    </w:p>
    <w:p w14:paraId="568683C0" w14:textId="77777777" w:rsidR="00DF263E" w:rsidRPr="00CD3457" w:rsidRDefault="00DF263E" w:rsidP="00C52DA0">
      <w:pPr>
        <w:autoSpaceDE w:val="0"/>
        <w:autoSpaceDN w:val="0"/>
        <w:adjustRightInd w:val="0"/>
        <w:spacing w:after="0" w:line="360" w:lineRule="auto"/>
        <w:jc w:val="both"/>
        <w:rPr>
          <w:rFonts w:ascii="Times New Roman" w:eastAsiaTheme="majorEastAsia" w:hAnsi="Times New Roman" w:cstheme="majorBidi"/>
          <w:szCs w:val="26"/>
          <w:lang w:val="en-GB"/>
        </w:rPr>
      </w:pPr>
    </w:p>
    <w:p w14:paraId="11FE3C5C" w14:textId="31EB793E" w:rsidR="00760442" w:rsidRPr="00CD3457" w:rsidRDefault="0067493B" w:rsidP="00897596">
      <w:pPr>
        <w:pStyle w:val="Nadpis1"/>
      </w:pPr>
      <w:r w:rsidRPr="00CD3457">
        <w:t>Results and discussions</w:t>
      </w:r>
    </w:p>
    <w:p w14:paraId="04D1E528" w14:textId="2E89D02F" w:rsidR="00AD5173" w:rsidRPr="00CD3457" w:rsidRDefault="003C7AFC" w:rsidP="0063455C">
      <w:pPr>
        <w:spacing w:line="360" w:lineRule="auto"/>
        <w:jc w:val="both"/>
        <w:rPr>
          <w:rFonts w:ascii="Times New Roman" w:eastAsia="Times New Roman" w:hAnsi="Times New Roman" w:cs="Times New Roman"/>
          <w:lang w:val="en-US" w:eastAsia="cs-CZ"/>
        </w:rPr>
      </w:pPr>
      <w:r w:rsidRPr="00CD3457">
        <w:rPr>
          <w:rFonts w:ascii="Times New Roman" w:hAnsi="Times New Roman" w:cs="Times New Roman"/>
          <w:lang w:val="en-GB"/>
        </w:rPr>
        <w:t xml:space="preserve">The morphology of all prepared </w:t>
      </w:r>
      <w:r w:rsidR="0011200E" w:rsidRPr="00CD3457">
        <w:rPr>
          <w:rFonts w:ascii="Times New Roman" w:hAnsi="Times New Roman" w:cs="Times New Roman"/>
          <w:lang w:val="en-GB"/>
        </w:rPr>
        <w:t>PPy</w:t>
      </w:r>
      <w:r w:rsidRPr="00CD3457">
        <w:rPr>
          <w:rFonts w:ascii="Times New Roman" w:hAnsi="Times New Roman" w:cs="Times New Roman"/>
          <w:lang w:val="en-GB"/>
        </w:rPr>
        <w:t xml:space="preserve"> powders is presented in the Figure 1. </w:t>
      </w:r>
      <w:r w:rsidR="00BF4BD2" w:rsidRPr="00CD3457">
        <w:rPr>
          <w:rFonts w:ascii="Times New Roman" w:hAnsi="Times New Roman" w:cs="Times New Roman"/>
          <w:lang w:val="en-GB"/>
        </w:rPr>
        <w:t xml:space="preserve">Both </w:t>
      </w:r>
      <w:r w:rsidRPr="00CD3457">
        <w:rPr>
          <w:rFonts w:ascii="Times New Roman" w:hAnsi="Times New Roman" w:cs="Times New Roman"/>
          <w:lang w:val="en-GB"/>
        </w:rPr>
        <w:t>PPy-G and PPy-NT</w:t>
      </w:r>
      <w:r w:rsidR="00FA1D3C" w:rsidRPr="00CD3457">
        <w:rPr>
          <w:rFonts w:ascii="Times New Roman" w:hAnsi="Times New Roman" w:cs="Times New Roman"/>
          <w:lang w:val="en-GB"/>
        </w:rPr>
        <w:t xml:space="preserve"> have </w:t>
      </w:r>
      <w:r w:rsidRPr="00CD3457">
        <w:rPr>
          <w:rFonts w:ascii="Times New Roman" w:hAnsi="Times New Roman" w:cs="Times New Roman"/>
          <w:lang w:val="en-GB"/>
        </w:rPr>
        <w:t xml:space="preserve">uniform </w:t>
      </w:r>
      <w:r w:rsidR="00FA1D3C" w:rsidRPr="00CD3457">
        <w:rPr>
          <w:rFonts w:ascii="Times New Roman" w:hAnsi="Times New Roman" w:cs="Times New Roman"/>
          <w:lang w:val="en-GB"/>
        </w:rPr>
        <w:t xml:space="preserve">particles, </w:t>
      </w:r>
      <w:r w:rsidR="00D312A8" w:rsidRPr="00CD3457">
        <w:rPr>
          <w:rFonts w:ascii="Times New Roman" w:hAnsi="Times New Roman" w:cs="Times New Roman"/>
          <w:lang w:val="en-GB"/>
        </w:rPr>
        <w:t>each with</w:t>
      </w:r>
      <w:r w:rsidR="00FA1D3C" w:rsidRPr="00CD3457">
        <w:rPr>
          <w:rFonts w:ascii="Times New Roman" w:hAnsi="Times New Roman" w:cs="Times New Roman"/>
          <w:lang w:val="en-GB"/>
        </w:rPr>
        <w:t xml:space="preserve"> their respective </w:t>
      </w:r>
      <w:r w:rsidR="00D312A8" w:rsidRPr="00CD3457">
        <w:rPr>
          <w:rFonts w:ascii="Times New Roman" w:hAnsi="Times New Roman" w:cs="Times New Roman"/>
          <w:lang w:val="en-GB"/>
        </w:rPr>
        <w:t>size lying</w:t>
      </w:r>
      <w:r w:rsidRPr="00CD3457">
        <w:rPr>
          <w:rFonts w:ascii="Times New Roman" w:hAnsi="Times New Roman" w:cs="Times New Roman"/>
          <w:lang w:val="en-GB"/>
        </w:rPr>
        <w:t xml:space="preserve"> in </w:t>
      </w:r>
      <w:r w:rsidR="0046329A" w:rsidRPr="00CD3457">
        <w:rPr>
          <w:rFonts w:ascii="Times New Roman" w:hAnsi="Times New Roman" w:cs="Times New Roman"/>
          <w:lang w:val="en-GB"/>
        </w:rPr>
        <w:t xml:space="preserve">a </w:t>
      </w:r>
      <w:r w:rsidRPr="00CD3457">
        <w:rPr>
          <w:rFonts w:ascii="Times New Roman" w:hAnsi="Times New Roman" w:cs="Times New Roman"/>
          <w:lang w:val="en-GB"/>
        </w:rPr>
        <w:t xml:space="preserve">relatively narrow range; PPy-G particles </w:t>
      </w:r>
      <w:r w:rsidR="00FA1D3C" w:rsidRPr="00CD3457">
        <w:rPr>
          <w:rFonts w:ascii="Times New Roman" w:hAnsi="Times New Roman" w:cs="Times New Roman"/>
          <w:lang w:val="en-GB"/>
        </w:rPr>
        <w:t>are</w:t>
      </w:r>
      <w:r w:rsidRPr="00CD3457">
        <w:rPr>
          <w:rFonts w:ascii="Times New Roman" w:hAnsi="Times New Roman" w:cs="Times New Roman"/>
          <w:lang w:val="en-GB"/>
        </w:rPr>
        <w:t xml:space="preserve"> </w:t>
      </w:r>
      <w:r w:rsidR="002B3730" w:rsidRPr="00CD3457">
        <w:rPr>
          <w:rFonts w:ascii="Times New Roman" w:hAnsi="Times New Roman" w:cs="Times New Roman"/>
          <w:lang w:val="en-GB"/>
        </w:rPr>
        <w:t>around 1</w:t>
      </w:r>
      <w:r w:rsidR="00A50B7A" w:rsidRPr="00CD3457">
        <w:rPr>
          <w:rFonts w:ascii="Times New Roman" w:hAnsi="Times New Roman" w:cs="Times New Roman"/>
          <w:lang w:val="en-GB"/>
        </w:rPr>
        <w:t> </w:t>
      </w:r>
      <w:r w:rsidR="002B3730" w:rsidRPr="00CD3457">
        <w:rPr>
          <w:rFonts w:ascii="Times New Roman" w:hAnsi="Times New Roman" w:cs="Times New Roman"/>
          <w:lang w:val="en-GB"/>
        </w:rPr>
        <w:t>µ</w:t>
      </w:r>
      <w:r w:rsidRPr="00CD3457">
        <w:rPr>
          <w:rFonts w:ascii="Times New Roman" w:hAnsi="Times New Roman" w:cs="Times New Roman"/>
          <w:lang w:val="en-GB"/>
        </w:rPr>
        <w:t>m in diameter</w:t>
      </w:r>
      <w:r w:rsidR="00496E1C" w:rsidRPr="00CD3457">
        <w:rPr>
          <w:rFonts w:ascii="Times New Roman" w:hAnsi="Times New Roman" w:cs="Times New Roman"/>
          <w:lang w:val="en-GB"/>
        </w:rPr>
        <w:t>,</w:t>
      </w:r>
      <w:r w:rsidRPr="00CD3457">
        <w:rPr>
          <w:rFonts w:ascii="Times New Roman" w:hAnsi="Times New Roman" w:cs="Times New Roman"/>
          <w:lang w:val="en-GB"/>
        </w:rPr>
        <w:t xml:space="preserve"> </w:t>
      </w:r>
      <w:r w:rsidR="00BF4BD2" w:rsidRPr="00CD3457">
        <w:rPr>
          <w:rFonts w:ascii="Times New Roman" w:hAnsi="Times New Roman" w:cs="Times New Roman"/>
          <w:lang w:val="en-GB"/>
        </w:rPr>
        <w:t>while</w:t>
      </w:r>
      <w:r w:rsidRPr="00CD3457">
        <w:rPr>
          <w:rFonts w:ascii="Times New Roman" w:hAnsi="Times New Roman" w:cs="Times New Roman"/>
          <w:lang w:val="en-GB"/>
        </w:rPr>
        <w:t xml:space="preserve"> PPy-NT </w:t>
      </w:r>
      <w:r w:rsidR="00FA1D3C" w:rsidRPr="00CD3457">
        <w:rPr>
          <w:rFonts w:ascii="Times New Roman" w:hAnsi="Times New Roman" w:cs="Times New Roman"/>
          <w:lang w:val="en-GB"/>
        </w:rPr>
        <w:t>are</w:t>
      </w:r>
      <w:r w:rsidRPr="00CD3457">
        <w:rPr>
          <w:rFonts w:ascii="Times New Roman" w:hAnsi="Times New Roman" w:cs="Times New Roman"/>
          <w:lang w:val="en-GB"/>
        </w:rPr>
        <w:t xml:space="preserve"> </w:t>
      </w:r>
      <w:r w:rsidR="00A755A6" w:rsidRPr="00CD3457">
        <w:rPr>
          <w:rFonts w:ascii="Times New Roman" w:hAnsi="Times New Roman" w:cs="Times New Roman"/>
          <w:lang w:val="en-GB"/>
        </w:rPr>
        <w:t xml:space="preserve">around </w:t>
      </w:r>
      <w:r w:rsidR="001E2702" w:rsidRPr="00CD3457">
        <w:rPr>
          <w:rFonts w:ascii="Times New Roman" w:hAnsi="Times New Roman" w:cs="Times New Roman"/>
          <w:lang w:val="en-GB"/>
        </w:rPr>
        <w:t>60</w:t>
      </w:r>
      <w:r w:rsidR="00CF5CC4" w:rsidRPr="00CD3457">
        <w:rPr>
          <w:rFonts w:ascii="Times New Roman" w:hAnsi="Times New Roman" w:cs="Times New Roman"/>
          <w:lang w:val="en-GB"/>
        </w:rPr>
        <w:t>–</w:t>
      </w:r>
      <w:r w:rsidR="001E2702" w:rsidRPr="00CD3457">
        <w:rPr>
          <w:rFonts w:ascii="Times New Roman" w:hAnsi="Times New Roman" w:cs="Times New Roman"/>
          <w:lang w:val="en-GB"/>
        </w:rPr>
        <w:t>80</w:t>
      </w:r>
      <w:r w:rsidR="00A50B7A" w:rsidRPr="00CD3457">
        <w:rPr>
          <w:rFonts w:ascii="Times New Roman" w:hAnsi="Times New Roman" w:cs="Times New Roman"/>
          <w:lang w:val="en-GB"/>
        </w:rPr>
        <w:t> </w:t>
      </w:r>
      <w:r w:rsidRPr="00CD3457">
        <w:rPr>
          <w:rFonts w:ascii="Times New Roman" w:hAnsi="Times New Roman" w:cs="Times New Roman"/>
          <w:lang w:val="en-GB"/>
        </w:rPr>
        <w:t xml:space="preserve">nm in diameter and </w:t>
      </w:r>
      <w:r w:rsidR="00AC5142" w:rsidRPr="00CD3457">
        <w:rPr>
          <w:rFonts w:ascii="Times New Roman" w:hAnsi="Times New Roman" w:cs="Times New Roman"/>
          <w:lang w:val="en-GB"/>
        </w:rPr>
        <w:t xml:space="preserve">several </w:t>
      </w:r>
      <w:r w:rsidRPr="00CD3457">
        <w:rPr>
          <w:rFonts w:ascii="Times New Roman" w:hAnsi="Times New Roman" w:cs="Times New Roman"/>
          <w:lang w:val="en-GB"/>
        </w:rPr>
        <w:t>µm</w:t>
      </w:r>
      <w:r w:rsidR="00FA1D3C" w:rsidRPr="00CD3457">
        <w:rPr>
          <w:rFonts w:ascii="Times New Roman" w:hAnsi="Times New Roman" w:cs="Times New Roman"/>
          <w:lang w:val="en-GB"/>
        </w:rPr>
        <w:t>s</w:t>
      </w:r>
      <w:r w:rsidRPr="00CD3457">
        <w:rPr>
          <w:rFonts w:ascii="Times New Roman" w:hAnsi="Times New Roman" w:cs="Times New Roman"/>
          <w:lang w:val="en-GB"/>
        </w:rPr>
        <w:t xml:space="preserve"> l</w:t>
      </w:r>
      <w:r w:rsidR="00BF4BD2" w:rsidRPr="00CD3457">
        <w:rPr>
          <w:rFonts w:ascii="Times New Roman" w:hAnsi="Times New Roman" w:cs="Times New Roman"/>
          <w:lang w:val="en-GB"/>
        </w:rPr>
        <w:t>o</w:t>
      </w:r>
      <w:r w:rsidRPr="00CD3457">
        <w:rPr>
          <w:rFonts w:ascii="Times New Roman" w:hAnsi="Times New Roman" w:cs="Times New Roman"/>
          <w:lang w:val="en-GB"/>
        </w:rPr>
        <w:t xml:space="preserve">ng. </w:t>
      </w:r>
      <w:r w:rsidR="0062736F" w:rsidRPr="00CD3457">
        <w:rPr>
          <w:rFonts w:ascii="Times New Roman" w:hAnsi="Times New Roman" w:cs="Times New Roman"/>
          <w:lang w:val="en-GB"/>
        </w:rPr>
        <w:t xml:space="preserve">Uniformity of </w:t>
      </w:r>
      <w:r w:rsidR="0046329A" w:rsidRPr="00CD3457">
        <w:rPr>
          <w:rFonts w:ascii="Times New Roman" w:hAnsi="Times New Roman" w:cs="Times New Roman"/>
          <w:lang w:val="en-GB"/>
        </w:rPr>
        <w:t>PPy-MB depicted in the Figure 1</w:t>
      </w:r>
      <w:r w:rsidR="00A50B7A" w:rsidRPr="00CD3457">
        <w:rPr>
          <w:rFonts w:ascii="Times New Roman" w:hAnsi="Times New Roman" w:cs="Times New Roman"/>
          <w:lang w:val="en-GB"/>
        </w:rPr>
        <w:t>c</w:t>
      </w:r>
      <w:r w:rsidR="0046329A" w:rsidRPr="00CD3457">
        <w:rPr>
          <w:rFonts w:ascii="Times New Roman" w:hAnsi="Times New Roman" w:cs="Times New Roman"/>
          <w:lang w:val="en-GB"/>
        </w:rPr>
        <w:t xml:space="preserve"> does not reach such level as in </w:t>
      </w:r>
      <w:r w:rsidR="00AC5142" w:rsidRPr="00CD3457">
        <w:rPr>
          <w:rFonts w:ascii="Times New Roman" w:hAnsi="Times New Roman" w:cs="Times New Roman"/>
          <w:lang w:val="en-GB"/>
        </w:rPr>
        <w:t xml:space="preserve">the </w:t>
      </w:r>
      <w:r w:rsidR="0046329A" w:rsidRPr="00CD3457">
        <w:rPr>
          <w:rFonts w:ascii="Times New Roman" w:hAnsi="Times New Roman" w:cs="Times New Roman"/>
          <w:lang w:val="en-GB"/>
        </w:rPr>
        <w:t xml:space="preserve">case of PPy-G and PPy-NT. However, </w:t>
      </w:r>
      <w:r w:rsidR="00835E62" w:rsidRPr="00CD3457">
        <w:rPr>
          <w:rFonts w:ascii="Times New Roman" w:hAnsi="Times New Roman" w:cs="Times New Roman"/>
          <w:lang w:val="en-GB"/>
        </w:rPr>
        <w:t xml:space="preserve">the vast majority of </w:t>
      </w:r>
      <w:r w:rsidR="0046329A" w:rsidRPr="00CD3457">
        <w:rPr>
          <w:rFonts w:ascii="Times New Roman" w:hAnsi="Times New Roman" w:cs="Times New Roman"/>
          <w:lang w:val="en-GB"/>
        </w:rPr>
        <w:t xml:space="preserve">PPy-MB </w:t>
      </w:r>
      <w:r w:rsidR="00835E62" w:rsidRPr="00CD3457">
        <w:rPr>
          <w:rFonts w:ascii="Times New Roman" w:hAnsi="Times New Roman" w:cs="Times New Roman"/>
          <w:lang w:val="en-GB"/>
        </w:rPr>
        <w:t>are</w:t>
      </w:r>
      <w:r w:rsidR="0046329A" w:rsidRPr="00CD3457">
        <w:rPr>
          <w:rFonts w:ascii="Times New Roman" w:hAnsi="Times New Roman" w:cs="Times New Roman"/>
          <w:lang w:val="en-GB"/>
        </w:rPr>
        <w:t xml:space="preserve"> microbarrels</w:t>
      </w:r>
      <w:r w:rsidR="00847146" w:rsidRPr="00CD3457">
        <w:rPr>
          <w:rFonts w:ascii="Times New Roman" w:hAnsi="Times New Roman" w:cs="Times New Roman"/>
          <w:lang w:val="en-GB"/>
        </w:rPr>
        <w:t xml:space="preserve"> with around 3 µm</w:t>
      </w:r>
      <w:r w:rsidR="008554EA" w:rsidRPr="00CD3457">
        <w:rPr>
          <w:rFonts w:ascii="Times New Roman" w:hAnsi="Times New Roman" w:cs="Times New Roman"/>
          <w:lang w:val="en-GB"/>
        </w:rPr>
        <w:t xml:space="preserve"> in diameter</w:t>
      </w:r>
      <w:r w:rsidR="00847146" w:rsidRPr="00CD3457">
        <w:rPr>
          <w:rFonts w:ascii="Times New Roman" w:hAnsi="Times New Roman" w:cs="Times New Roman"/>
          <w:lang w:val="en-GB"/>
        </w:rPr>
        <w:t xml:space="preserve"> composed of plates 300 nm thick</w:t>
      </w:r>
      <w:r w:rsidR="0046329A" w:rsidRPr="00CD3457">
        <w:rPr>
          <w:rFonts w:ascii="Times New Roman" w:hAnsi="Times New Roman" w:cs="Times New Roman"/>
          <w:lang w:val="en-GB"/>
        </w:rPr>
        <w:t xml:space="preserve">, some of them with small defects and </w:t>
      </w:r>
      <w:r w:rsidR="00835E62" w:rsidRPr="00CD3457">
        <w:rPr>
          <w:rFonts w:ascii="Times New Roman" w:hAnsi="Times New Roman" w:cs="Times New Roman"/>
          <w:lang w:val="en-GB"/>
        </w:rPr>
        <w:t xml:space="preserve">minor part </w:t>
      </w:r>
      <w:r w:rsidR="00BF4BD2" w:rsidRPr="00CD3457">
        <w:rPr>
          <w:rFonts w:ascii="Times New Roman" w:hAnsi="Times New Roman" w:cs="Times New Roman"/>
          <w:lang w:val="en-GB"/>
        </w:rPr>
        <w:t>comprises</w:t>
      </w:r>
      <w:r w:rsidR="00835E62" w:rsidRPr="00CD3457">
        <w:rPr>
          <w:rFonts w:ascii="Times New Roman" w:hAnsi="Times New Roman" w:cs="Times New Roman"/>
          <w:lang w:val="en-GB"/>
        </w:rPr>
        <w:t xml:space="preserve"> globular particles of </w:t>
      </w:r>
      <w:r w:rsidR="0011200E" w:rsidRPr="00CD3457">
        <w:rPr>
          <w:rFonts w:ascii="Times New Roman" w:hAnsi="Times New Roman" w:cs="Times New Roman"/>
          <w:lang w:val="en-GB"/>
        </w:rPr>
        <w:t>PPy</w:t>
      </w:r>
      <w:r w:rsidR="00835E62" w:rsidRPr="00CD3457">
        <w:rPr>
          <w:rFonts w:ascii="Times New Roman" w:hAnsi="Times New Roman" w:cs="Times New Roman"/>
          <w:lang w:val="en-GB"/>
        </w:rPr>
        <w:t xml:space="preserve"> due to the polymerization</w:t>
      </w:r>
      <w:r w:rsidR="008554EA" w:rsidRPr="00CD3457">
        <w:rPr>
          <w:rFonts w:ascii="Times New Roman" w:hAnsi="Times New Roman" w:cs="Times New Roman"/>
          <w:lang w:val="en-GB"/>
        </w:rPr>
        <w:t xml:space="preserve"> of pyrrole</w:t>
      </w:r>
      <w:r w:rsidR="00835E62" w:rsidRPr="00CD3457">
        <w:rPr>
          <w:rFonts w:ascii="Times New Roman" w:hAnsi="Times New Roman" w:cs="Times New Roman"/>
          <w:lang w:val="en-GB"/>
        </w:rPr>
        <w:t xml:space="preserve"> out</w:t>
      </w:r>
      <w:r w:rsidR="001F0E6E" w:rsidRPr="00CD3457">
        <w:rPr>
          <w:rFonts w:ascii="Times New Roman" w:hAnsi="Times New Roman" w:cs="Times New Roman"/>
          <w:lang w:val="en-GB"/>
        </w:rPr>
        <w:t>side</w:t>
      </w:r>
      <w:r w:rsidR="00835E62" w:rsidRPr="00CD3457">
        <w:rPr>
          <w:rFonts w:ascii="Times New Roman" w:hAnsi="Times New Roman" w:cs="Times New Roman"/>
          <w:lang w:val="en-GB"/>
        </w:rPr>
        <w:t xml:space="preserve"> the template.</w:t>
      </w:r>
      <w:r w:rsidR="004273F0" w:rsidRPr="00CD3457">
        <w:rPr>
          <w:rFonts w:ascii="Times New Roman" w:hAnsi="Times New Roman" w:cs="Times New Roman"/>
          <w:lang w:val="en-GB"/>
        </w:rPr>
        <w:t xml:space="preserve"> </w:t>
      </w:r>
      <w:r w:rsidR="006D68E1" w:rsidRPr="00CD3457">
        <w:rPr>
          <w:rFonts w:ascii="Times New Roman" w:hAnsi="Times New Roman" w:cs="Times New Roman"/>
          <w:lang w:val="en-GB"/>
        </w:rPr>
        <w:t>The PPy-NT and PPy-MB exhibit</w:t>
      </w:r>
      <w:r w:rsidR="004273F0" w:rsidRPr="00CD3457">
        <w:rPr>
          <w:rFonts w:ascii="Times New Roman" w:hAnsi="Times New Roman" w:cs="Times New Roman"/>
          <w:lang w:val="en-GB"/>
        </w:rPr>
        <w:t xml:space="preserve"> higher aspect ratio compared to PPy-G.</w:t>
      </w:r>
      <w:r w:rsidR="00835E62" w:rsidRPr="00CD3457">
        <w:rPr>
          <w:rFonts w:ascii="Times New Roman" w:hAnsi="Times New Roman" w:cs="Times New Roman"/>
          <w:lang w:val="en-GB"/>
        </w:rPr>
        <w:t xml:space="preserve"> </w:t>
      </w:r>
      <w:r w:rsidR="00C70C2B" w:rsidRPr="00CD3457">
        <w:rPr>
          <w:rFonts w:ascii="Times New Roman" w:hAnsi="Times New Roman" w:cs="Times New Roman"/>
          <w:lang w:val="en-GB"/>
        </w:rPr>
        <w:t xml:space="preserve">The </w:t>
      </w:r>
      <w:r w:rsidR="00835E62" w:rsidRPr="00CD3457">
        <w:rPr>
          <w:rFonts w:ascii="Times New Roman" w:hAnsi="Times New Roman" w:cs="Times New Roman"/>
          <w:lang w:val="en-GB"/>
        </w:rPr>
        <w:t xml:space="preserve">PPy-NT and PPy-MB </w:t>
      </w:r>
      <w:r w:rsidR="004273F0" w:rsidRPr="00CD3457">
        <w:rPr>
          <w:rFonts w:ascii="Times New Roman" w:hAnsi="Times New Roman" w:cs="Times New Roman"/>
          <w:lang w:val="en-GB"/>
        </w:rPr>
        <w:t xml:space="preserve">also </w:t>
      </w:r>
      <w:r w:rsidR="00835E62" w:rsidRPr="00CD3457">
        <w:rPr>
          <w:rFonts w:ascii="Times New Roman" w:hAnsi="Times New Roman" w:cs="Times New Roman"/>
          <w:lang w:val="en-GB"/>
        </w:rPr>
        <w:t xml:space="preserve">inevitably </w:t>
      </w:r>
      <w:r w:rsidR="00074FD3" w:rsidRPr="00CD3457">
        <w:rPr>
          <w:rFonts w:ascii="Times New Roman" w:hAnsi="Times New Roman" w:cs="Times New Roman"/>
          <w:lang w:val="en-GB"/>
        </w:rPr>
        <w:t>contain</w:t>
      </w:r>
      <w:r w:rsidR="00835E62" w:rsidRPr="00CD3457">
        <w:rPr>
          <w:rFonts w:ascii="Times New Roman" w:hAnsi="Times New Roman" w:cs="Times New Roman"/>
          <w:lang w:val="en-GB"/>
        </w:rPr>
        <w:t xml:space="preserve"> small </w:t>
      </w:r>
      <w:r w:rsidR="008554EA" w:rsidRPr="00CD3457">
        <w:rPr>
          <w:rFonts w:ascii="Times New Roman" w:hAnsi="Times New Roman" w:cs="Times New Roman"/>
          <w:lang w:val="en-GB"/>
        </w:rPr>
        <w:t>content</w:t>
      </w:r>
      <w:r w:rsidR="00835E62" w:rsidRPr="00CD3457">
        <w:rPr>
          <w:rFonts w:ascii="Times New Roman" w:hAnsi="Times New Roman" w:cs="Times New Roman"/>
          <w:lang w:val="en-GB"/>
        </w:rPr>
        <w:t xml:space="preserve"> of azo-dye remnants</w:t>
      </w:r>
      <w:r w:rsidR="008554EA" w:rsidRPr="00CD3457">
        <w:rPr>
          <w:rFonts w:ascii="Times New Roman" w:hAnsi="Times New Roman" w:cs="Times New Roman"/>
          <w:lang w:val="en-GB"/>
        </w:rPr>
        <w:t xml:space="preserve"> </w:t>
      </w:r>
      <w:r w:rsidR="00E1648A" w:rsidRPr="00CD3457">
        <w:rPr>
          <w:rFonts w:ascii="Times New Roman" w:hAnsi="Times New Roman" w:cs="Times New Roman"/>
          <w:lang w:val="en-GB"/>
        </w:rPr>
        <w:t>(up to 1 % w/w)</w:t>
      </w:r>
      <w:r w:rsidR="00074FD3" w:rsidRPr="00CD3457">
        <w:rPr>
          <w:rFonts w:ascii="Times New Roman" w:hAnsi="Times New Roman" w:cs="Times New Roman"/>
          <w:lang w:val="en-GB"/>
        </w:rPr>
        <w:t>, some of them as dopants, some of them as a composite component</w:t>
      </w:r>
      <w:r w:rsidR="00496E1C" w:rsidRPr="00CD3457">
        <w:rPr>
          <w:rFonts w:ascii="Times New Roman" w:hAnsi="Times New Roman" w:cs="Times New Roman"/>
          <w:lang w:val="en-GB"/>
        </w:rPr>
        <w:t>,</w:t>
      </w:r>
      <w:r w:rsidR="00074FD3" w:rsidRPr="00CD3457">
        <w:rPr>
          <w:rFonts w:ascii="Times New Roman" w:hAnsi="Times New Roman" w:cs="Times New Roman"/>
          <w:lang w:val="en-GB"/>
        </w:rPr>
        <w:t xml:space="preserve"> which is present in small cavities of particles</w:t>
      </w:r>
      <w:r w:rsidR="00835E62" w:rsidRPr="00CD3457">
        <w:rPr>
          <w:rFonts w:ascii="Times New Roman" w:hAnsi="Times New Roman" w:cs="Times New Roman"/>
          <w:lang w:val="en-GB"/>
        </w:rPr>
        <w:t>.</w:t>
      </w:r>
      <w:r w:rsidR="002868E7" w:rsidRPr="00CD3457">
        <w:rPr>
          <w:rFonts w:ascii="Times New Roman" w:hAnsi="Times New Roman" w:cs="Times New Roman"/>
          <w:lang w:val="en-GB"/>
        </w:rPr>
        <w:t xml:space="preserve"> </w:t>
      </w:r>
      <w:r w:rsidR="002868E7" w:rsidRPr="00CD3457">
        <w:rPr>
          <w:rFonts w:ascii="Times New Roman" w:hAnsi="Times New Roman" w:cs="Times New Roman"/>
          <w:noProof/>
          <w:lang w:val="en-GB"/>
        </w:rPr>
        <w:t>[6]</w:t>
      </w:r>
    </w:p>
    <w:p w14:paraId="64117B8C" w14:textId="33D7923F" w:rsidR="00F44107" w:rsidRPr="00CD3457" w:rsidRDefault="00F44107" w:rsidP="00F44107">
      <w:pPr>
        <w:spacing w:line="360" w:lineRule="auto"/>
        <w:jc w:val="center"/>
        <w:rPr>
          <w:rFonts w:ascii="Times New Roman" w:eastAsia="Times New Roman" w:hAnsi="Times New Roman" w:cs="Times New Roman"/>
          <w:lang w:val="en-US" w:eastAsia="cs-CZ"/>
        </w:rPr>
      </w:pPr>
      <w:r w:rsidRPr="00CD3457">
        <w:rPr>
          <w:rFonts w:ascii="Times New Roman" w:eastAsia="Times New Roman" w:hAnsi="Times New Roman" w:cs="Times New Roman"/>
          <w:noProof/>
          <w:lang w:eastAsia="cs-CZ"/>
        </w:rPr>
        <w:drawing>
          <wp:inline distT="0" distB="0" distL="0" distR="0" wp14:anchorId="70125087" wp14:editId="2AA56B8B">
            <wp:extent cx="5759450" cy="1903095"/>
            <wp:effectExtent l="0" t="0" r="0" b="190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ntage.png"/>
                    <pic:cNvPicPr/>
                  </pic:nvPicPr>
                  <pic:blipFill>
                    <a:blip r:embed="rId11">
                      <a:extLst>
                        <a:ext uri="{28A0092B-C50C-407E-A947-70E740481C1C}">
                          <a14:useLocalDpi xmlns:a14="http://schemas.microsoft.com/office/drawing/2010/main" val="0"/>
                        </a:ext>
                      </a:extLst>
                    </a:blip>
                    <a:stretch>
                      <a:fillRect/>
                    </a:stretch>
                  </pic:blipFill>
                  <pic:spPr>
                    <a:xfrm>
                      <a:off x="0" y="0"/>
                      <a:ext cx="5759450" cy="1903095"/>
                    </a:xfrm>
                    <a:prstGeom prst="rect">
                      <a:avLst/>
                    </a:prstGeom>
                  </pic:spPr>
                </pic:pic>
              </a:graphicData>
            </a:graphic>
          </wp:inline>
        </w:drawing>
      </w:r>
    </w:p>
    <w:p w14:paraId="31970343" w14:textId="15A98F4C" w:rsidR="00050CEA" w:rsidRPr="00CD3457" w:rsidRDefault="00AD5173" w:rsidP="0063455C">
      <w:pPr>
        <w:spacing w:line="360" w:lineRule="auto"/>
        <w:jc w:val="center"/>
        <w:rPr>
          <w:rFonts w:ascii="Times New Roman" w:hAnsi="Times New Roman" w:cs="Times New Roman"/>
          <w:i/>
          <w:lang w:val="en-GB"/>
        </w:rPr>
      </w:pPr>
      <w:r w:rsidRPr="00CD3457">
        <w:rPr>
          <w:rFonts w:ascii="Times New Roman" w:eastAsia="Times New Roman" w:hAnsi="Times New Roman" w:cs="Times New Roman"/>
          <w:i/>
          <w:lang w:val="en-US" w:eastAsia="cs-CZ"/>
        </w:rPr>
        <w:t xml:space="preserve">Figure 1 – The morphology of prepared </w:t>
      </w:r>
      <w:r w:rsidR="0011200E" w:rsidRPr="00CD3457">
        <w:rPr>
          <w:rFonts w:ascii="Times New Roman" w:eastAsia="Times New Roman" w:hAnsi="Times New Roman" w:cs="Times New Roman"/>
          <w:i/>
          <w:lang w:val="en-US" w:eastAsia="cs-CZ"/>
        </w:rPr>
        <w:t>PPy</w:t>
      </w:r>
      <w:r w:rsidRPr="00CD3457">
        <w:rPr>
          <w:rFonts w:ascii="Times New Roman" w:eastAsia="Times New Roman" w:hAnsi="Times New Roman" w:cs="Times New Roman"/>
          <w:i/>
          <w:lang w:val="en-US" w:eastAsia="cs-CZ"/>
        </w:rPr>
        <w:t xml:space="preserve"> powders: a) globular polypyrrole </w:t>
      </w:r>
      <w:r w:rsidR="00A80078" w:rsidRPr="00CD3457">
        <w:rPr>
          <w:rFonts w:ascii="Times New Roman" w:eastAsia="Times New Roman" w:hAnsi="Times New Roman" w:cs="Times New Roman"/>
          <w:i/>
          <w:lang w:val="en-US" w:eastAsia="cs-CZ"/>
        </w:rPr>
        <w:t>(</w:t>
      </w:r>
      <w:r w:rsidRPr="00CD3457">
        <w:rPr>
          <w:rFonts w:ascii="Times New Roman" w:eastAsia="Times New Roman" w:hAnsi="Times New Roman" w:cs="Times New Roman"/>
          <w:i/>
          <w:lang w:val="en-US" w:eastAsia="cs-CZ"/>
        </w:rPr>
        <w:t>PPy-G</w:t>
      </w:r>
      <w:r w:rsidR="00A80078" w:rsidRPr="00CD3457">
        <w:rPr>
          <w:rFonts w:ascii="Times New Roman" w:eastAsia="Times New Roman" w:hAnsi="Times New Roman" w:cs="Times New Roman"/>
          <w:i/>
          <w:lang w:val="en-US" w:eastAsia="cs-CZ"/>
        </w:rPr>
        <w:t>)</w:t>
      </w:r>
      <w:r w:rsidRPr="00CD3457">
        <w:rPr>
          <w:rFonts w:ascii="Times New Roman" w:eastAsia="Times New Roman" w:hAnsi="Times New Roman" w:cs="Times New Roman"/>
          <w:i/>
          <w:lang w:val="en-US" w:eastAsia="cs-CZ"/>
        </w:rPr>
        <w:t>, b)</w:t>
      </w:r>
      <w:r w:rsidR="007C50CD" w:rsidRPr="00CD3457">
        <w:rPr>
          <w:rFonts w:ascii="Times New Roman" w:eastAsia="Times New Roman" w:hAnsi="Times New Roman" w:cs="Times New Roman"/>
          <w:i/>
          <w:lang w:val="en-US" w:eastAsia="cs-CZ"/>
        </w:rPr>
        <w:t> </w:t>
      </w:r>
      <w:r w:rsidRPr="00CD3457">
        <w:rPr>
          <w:rFonts w:ascii="Times New Roman" w:eastAsia="Times New Roman" w:hAnsi="Times New Roman" w:cs="Times New Roman"/>
          <w:i/>
          <w:lang w:val="en-US" w:eastAsia="cs-CZ"/>
        </w:rPr>
        <w:t xml:space="preserve">nanotubular polypyrrole </w:t>
      </w:r>
      <w:r w:rsidR="00A80078" w:rsidRPr="00CD3457">
        <w:rPr>
          <w:rFonts w:ascii="Times New Roman" w:eastAsia="Times New Roman" w:hAnsi="Times New Roman" w:cs="Times New Roman"/>
          <w:i/>
          <w:lang w:val="en-US" w:eastAsia="cs-CZ"/>
        </w:rPr>
        <w:t>(</w:t>
      </w:r>
      <w:r w:rsidRPr="00CD3457">
        <w:rPr>
          <w:rFonts w:ascii="Times New Roman" w:eastAsia="Times New Roman" w:hAnsi="Times New Roman" w:cs="Times New Roman"/>
          <w:i/>
          <w:lang w:val="en-US" w:eastAsia="cs-CZ"/>
        </w:rPr>
        <w:t>PPy-NT</w:t>
      </w:r>
      <w:r w:rsidR="00A80078" w:rsidRPr="00CD3457">
        <w:rPr>
          <w:rFonts w:ascii="Times New Roman" w:eastAsia="Times New Roman" w:hAnsi="Times New Roman" w:cs="Times New Roman"/>
          <w:i/>
          <w:lang w:val="en-US" w:eastAsia="cs-CZ"/>
        </w:rPr>
        <w:t>)</w:t>
      </w:r>
      <w:r w:rsidRPr="00CD3457">
        <w:rPr>
          <w:rFonts w:ascii="Times New Roman" w:eastAsia="Times New Roman" w:hAnsi="Times New Roman" w:cs="Times New Roman"/>
          <w:i/>
          <w:lang w:val="en-US" w:eastAsia="cs-CZ"/>
        </w:rPr>
        <w:t xml:space="preserve">, c) polypyrrole microbarrels </w:t>
      </w:r>
      <w:r w:rsidR="00A80078" w:rsidRPr="00CD3457">
        <w:rPr>
          <w:rFonts w:ascii="Times New Roman" w:eastAsia="Times New Roman" w:hAnsi="Times New Roman" w:cs="Times New Roman"/>
          <w:i/>
          <w:lang w:val="en-US" w:eastAsia="cs-CZ"/>
        </w:rPr>
        <w:t>(</w:t>
      </w:r>
      <w:r w:rsidRPr="00CD3457">
        <w:rPr>
          <w:rFonts w:ascii="Times New Roman" w:eastAsia="Times New Roman" w:hAnsi="Times New Roman" w:cs="Times New Roman"/>
          <w:i/>
          <w:lang w:val="en-US" w:eastAsia="cs-CZ"/>
        </w:rPr>
        <w:t>PPy-MB</w:t>
      </w:r>
      <w:r w:rsidR="00A80078" w:rsidRPr="00CD3457">
        <w:rPr>
          <w:rFonts w:ascii="Times New Roman" w:eastAsia="Times New Roman" w:hAnsi="Times New Roman" w:cs="Times New Roman"/>
          <w:i/>
          <w:lang w:val="en-US" w:eastAsia="cs-CZ"/>
        </w:rPr>
        <w:t>)</w:t>
      </w:r>
    </w:p>
    <w:p w14:paraId="1127A092" w14:textId="60CA8084" w:rsidR="00F6268A" w:rsidRPr="00CD3457" w:rsidRDefault="00C70C2B" w:rsidP="0063455C">
      <w:pPr>
        <w:spacing w:line="360" w:lineRule="auto"/>
        <w:jc w:val="both"/>
        <w:rPr>
          <w:rFonts w:ascii="Times New Roman" w:eastAsia="Times New Roman" w:hAnsi="Times New Roman" w:cs="Times New Roman"/>
          <w:color w:val="FF0000"/>
          <w:lang w:val="en-US" w:eastAsia="cs-CZ"/>
        </w:rPr>
      </w:pPr>
      <w:r w:rsidRPr="00CD3457">
        <w:rPr>
          <w:rFonts w:ascii="Times New Roman" w:hAnsi="Times New Roman" w:cs="Times New Roman"/>
          <w:lang w:val="en-GB"/>
        </w:rPr>
        <w:t xml:space="preserve">The </w:t>
      </w:r>
      <w:r w:rsidR="0011200E" w:rsidRPr="00CD3457">
        <w:rPr>
          <w:rFonts w:ascii="Times New Roman" w:hAnsi="Times New Roman" w:cs="Times New Roman"/>
          <w:lang w:val="en-GB"/>
        </w:rPr>
        <w:t>PPy</w:t>
      </w:r>
      <w:r w:rsidR="00074FD3" w:rsidRPr="00CD3457">
        <w:rPr>
          <w:rFonts w:ascii="Times New Roman" w:hAnsi="Times New Roman" w:cs="Times New Roman"/>
          <w:lang w:val="en-GB"/>
        </w:rPr>
        <w:t xml:space="preserve"> powders</w:t>
      </w:r>
      <w:r w:rsidR="00447B7A" w:rsidRPr="00CD3457">
        <w:rPr>
          <w:rFonts w:ascii="Times New Roman" w:hAnsi="Times New Roman" w:cs="Times New Roman"/>
          <w:lang w:val="en-GB"/>
        </w:rPr>
        <w:t>,</w:t>
      </w:r>
      <w:r w:rsidR="00074FD3" w:rsidRPr="00CD3457">
        <w:rPr>
          <w:rFonts w:ascii="Times New Roman" w:hAnsi="Times New Roman" w:cs="Times New Roman"/>
          <w:lang w:val="en-GB"/>
        </w:rPr>
        <w:t xml:space="preserve"> deprotonated by 0</w:t>
      </w:r>
      <w:r w:rsidR="007C50CD" w:rsidRPr="00CD3457">
        <w:rPr>
          <w:rFonts w:ascii="Times New Roman" w:hAnsi="Times New Roman" w:cs="Times New Roman"/>
          <w:lang w:val="en-GB"/>
        </w:rPr>
        <w:t>.</w:t>
      </w:r>
      <w:r w:rsidR="00074FD3" w:rsidRPr="00CD3457">
        <w:rPr>
          <w:rFonts w:ascii="Times New Roman" w:hAnsi="Times New Roman" w:cs="Times New Roman"/>
          <w:lang w:val="en-GB"/>
        </w:rPr>
        <w:t>015 M solution of sodium hydroxide</w:t>
      </w:r>
      <w:r w:rsidR="00447B7A" w:rsidRPr="00CD3457">
        <w:rPr>
          <w:rFonts w:ascii="Times New Roman" w:hAnsi="Times New Roman" w:cs="Times New Roman"/>
          <w:lang w:val="en-GB"/>
        </w:rPr>
        <w:t>,</w:t>
      </w:r>
      <w:r w:rsidR="00074FD3" w:rsidRPr="00CD3457">
        <w:rPr>
          <w:rFonts w:ascii="Times New Roman" w:hAnsi="Times New Roman" w:cs="Times New Roman"/>
          <w:lang w:val="en-GB"/>
        </w:rPr>
        <w:t xml:space="preserve"> </w:t>
      </w:r>
      <w:r w:rsidR="007C50CD" w:rsidRPr="00CD3457">
        <w:rPr>
          <w:rFonts w:ascii="Times New Roman" w:hAnsi="Times New Roman" w:cs="Times New Roman"/>
          <w:lang w:val="en-GB"/>
        </w:rPr>
        <w:t>keep</w:t>
      </w:r>
      <w:r w:rsidR="00074FD3" w:rsidRPr="00CD3457">
        <w:rPr>
          <w:rFonts w:ascii="Times New Roman" w:hAnsi="Times New Roman" w:cs="Times New Roman"/>
          <w:lang w:val="en-GB"/>
        </w:rPr>
        <w:t xml:space="preserve"> their morphology and hence they are not depicted </w:t>
      </w:r>
      <w:r w:rsidR="007C50CD" w:rsidRPr="00CD3457">
        <w:rPr>
          <w:rFonts w:ascii="Times New Roman" w:hAnsi="Times New Roman" w:cs="Times New Roman"/>
          <w:lang w:val="en-GB"/>
        </w:rPr>
        <w:t>i</w:t>
      </w:r>
      <w:r w:rsidR="00074FD3" w:rsidRPr="00CD3457">
        <w:rPr>
          <w:rFonts w:ascii="Times New Roman" w:hAnsi="Times New Roman" w:cs="Times New Roman"/>
          <w:lang w:val="en-GB"/>
        </w:rPr>
        <w:t xml:space="preserve">n </w:t>
      </w:r>
      <w:r w:rsidR="007C50CD" w:rsidRPr="00CD3457">
        <w:rPr>
          <w:rFonts w:ascii="Times New Roman" w:hAnsi="Times New Roman" w:cs="Times New Roman"/>
          <w:lang w:val="en-GB"/>
        </w:rPr>
        <w:t xml:space="preserve">a </w:t>
      </w:r>
      <w:r w:rsidR="00074FD3" w:rsidRPr="00CD3457">
        <w:rPr>
          <w:rFonts w:ascii="Times New Roman" w:hAnsi="Times New Roman" w:cs="Times New Roman"/>
          <w:lang w:val="en-GB"/>
        </w:rPr>
        <w:t xml:space="preserve">separate figure. An </w:t>
      </w:r>
      <w:r w:rsidR="00074FD3" w:rsidRPr="00CD3457">
        <w:rPr>
          <w:rFonts w:ascii="Times New Roman" w:hAnsi="Times New Roman" w:cs="Times New Roman"/>
          <w:lang w:val="en-US"/>
        </w:rPr>
        <w:t>a</w:t>
      </w:r>
      <w:r w:rsidR="004A1EFB" w:rsidRPr="00CD3457">
        <w:rPr>
          <w:rFonts w:ascii="Times New Roman" w:hAnsi="Times New Roman" w:cs="Times New Roman"/>
          <w:lang w:val="en-US"/>
        </w:rPr>
        <w:t>lkali</w:t>
      </w:r>
      <w:r w:rsidR="00074FD3" w:rsidRPr="00CD3457">
        <w:rPr>
          <w:rFonts w:ascii="Times New Roman" w:hAnsi="Times New Roman" w:cs="Times New Roman"/>
          <w:lang w:val="en-US"/>
        </w:rPr>
        <w:t xml:space="preserve"> treatment </w:t>
      </w:r>
      <w:r w:rsidR="007C50CD" w:rsidRPr="00CD3457">
        <w:rPr>
          <w:rFonts w:ascii="Times New Roman" w:hAnsi="Times New Roman" w:cs="Times New Roman"/>
          <w:lang w:val="en-US"/>
        </w:rPr>
        <w:t>doe</w:t>
      </w:r>
      <w:r w:rsidR="00074FD3" w:rsidRPr="00CD3457">
        <w:rPr>
          <w:rFonts w:ascii="Times New Roman" w:hAnsi="Times New Roman" w:cs="Times New Roman"/>
          <w:lang w:val="en-US"/>
        </w:rPr>
        <w:t xml:space="preserve">s not </w:t>
      </w:r>
      <w:r w:rsidR="004A1EFB" w:rsidRPr="00CD3457">
        <w:rPr>
          <w:rFonts w:ascii="Times New Roman" w:hAnsi="Times New Roman" w:cs="Times New Roman"/>
          <w:lang w:val="en-US"/>
        </w:rPr>
        <w:t xml:space="preserve">have </w:t>
      </w:r>
      <w:r w:rsidR="007C50CD" w:rsidRPr="00CD3457">
        <w:rPr>
          <w:rFonts w:ascii="Times New Roman" w:hAnsi="Times New Roman" w:cs="Times New Roman"/>
          <w:lang w:val="en-US"/>
        </w:rPr>
        <w:t xml:space="preserve">an impact </w:t>
      </w:r>
      <w:r w:rsidR="00074FD3" w:rsidRPr="00CD3457">
        <w:rPr>
          <w:rFonts w:ascii="Times New Roman" w:hAnsi="Times New Roman" w:cs="Times New Roman"/>
          <w:lang w:val="en-US"/>
        </w:rPr>
        <w:t xml:space="preserve">on </w:t>
      </w:r>
      <w:r w:rsidR="007C50CD" w:rsidRPr="00CD3457">
        <w:rPr>
          <w:rFonts w:ascii="Times New Roman" w:hAnsi="Times New Roman" w:cs="Times New Roman"/>
          <w:lang w:val="en-US"/>
        </w:rPr>
        <w:t xml:space="preserve">the </w:t>
      </w:r>
      <w:r w:rsidR="00074FD3" w:rsidRPr="00CD3457">
        <w:rPr>
          <w:rFonts w:ascii="Times New Roman" w:hAnsi="Times New Roman" w:cs="Times New Roman"/>
          <w:lang w:val="en-US"/>
        </w:rPr>
        <w:t xml:space="preserve">shape and size of deprotonated </w:t>
      </w:r>
      <w:r w:rsidR="0011200E" w:rsidRPr="00CD3457">
        <w:rPr>
          <w:rFonts w:ascii="Times New Roman" w:hAnsi="Times New Roman" w:cs="Times New Roman"/>
          <w:lang w:val="en-US"/>
        </w:rPr>
        <w:t>PPy</w:t>
      </w:r>
      <w:r w:rsidR="00074FD3" w:rsidRPr="00CD3457">
        <w:rPr>
          <w:rFonts w:ascii="Times New Roman" w:hAnsi="Times New Roman" w:cs="Times New Roman"/>
          <w:lang w:val="en-US"/>
        </w:rPr>
        <w:t xml:space="preserve"> structures; chlorides and azo-dye ions serving as dopants are released during the deprotonation only.</w:t>
      </w:r>
      <w:r w:rsidR="002868E7" w:rsidRPr="00CD3457">
        <w:rPr>
          <w:rFonts w:ascii="Times New Roman" w:hAnsi="Times New Roman" w:cs="Times New Roman"/>
          <w:lang w:val="en-US"/>
        </w:rPr>
        <w:t xml:space="preserve"> </w:t>
      </w:r>
      <w:r w:rsidR="002868E7" w:rsidRPr="00CD3457">
        <w:rPr>
          <w:rFonts w:ascii="Times New Roman" w:hAnsi="Times New Roman" w:cs="Times New Roman"/>
          <w:noProof/>
          <w:lang w:val="en-US"/>
        </w:rPr>
        <w:t>[9]</w:t>
      </w:r>
      <w:r w:rsidR="006C6F38" w:rsidRPr="00CD3457">
        <w:rPr>
          <w:rFonts w:ascii="Times New Roman" w:eastAsia="Times New Roman" w:hAnsi="Times New Roman" w:cs="Times New Roman"/>
          <w:color w:val="FF0000"/>
          <w:lang w:val="en-US" w:eastAsia="cs-CZ"/>
        </w:rPr>
        <w:t xml:space="preserve"> </w:t>
      </w:r>
    </w:p>
    <w:p w14:paraId="79748E4E" w14:textId="392D7EE1" w:rsidR="00AD5173" w:rsidRPr="00CD3457" w:rsidRDefault="006C6F38" w:rsidP="0063455C">
      <w:pPr>
        <w:spacing w:line="360" w:lineRule="auto"/>
        <w:jc w:val="both"/>
        <w:rPr>
          <w:rFonts w:ascii="Times New Roman" w:hAnsi="Times New Roman" w:cs="Times New Roman"/>
          <w:lang w:val="en-US"/>
        </w:rPr>
      </w:pPr>
      <w:r w:rsidRPr="00CD3457">
        <w:rPr>
          <w:rFonts w:ascii="Times New Roman" w:eastAsia="Times New Roman" w:hAnsi="Times New Roman" w:cs="Times New Roman"/>
          <w:lang w:val="en-US" w:eastAsia="cs-CZ"/>
        </w:rPr>
        <w:lastRenderedPageBreak/>
        <w:t xml:space="preserve">The complete analysis of elemental composition measured by Energy-dispersive X-ray spectroscopy and </w:t>
      </w:r>
      <w:r w:rsidR="00867F8D" w:rsidRPr="00CD3457">
        <w:rPr>
          <w:rFonts w:ascii="Times New Roman" w:eastAsia="Times New Roman" w:hAnsi="Times New Roman" w:cs="Times New Roman"/>
          <w:lang w:val="en-US" w:eastAsia="cs-CZ"/>
        </w:rPr>
        <w:t xml:space="preserve">chemical </w:t>
      </w:r>
      <w:r w:rsidR="00F6268A" w:rsidRPr="00CD3457">
        <w:rPr>
          <w:rFonts w:ascii="Times New Roman" w:eastAsia="Times New Roman" w:hAnsi="Times New Roman" w:cs="Times New Roman"/>
          <w:lang w:val="en-US" w:eastAsia="cs-CZ"/>
        </w:rPr>
        <w:t>structure measured by Fourier transform infrared and Raman spectroscopy can be found in our previous works.</w:t>
      </w:r>
      <w:r w:rsidR="002868E7" w:rsidRPr="00CD3457">
        <w:rPr>
          <w:rFonts w:ascii="Times New Roman" w:eastAsia="Times New Roman" w:hAnsi="Times New Roman" w:cs="Times New Roman"/>
          <w:lang w:val="en-US" w:eastAsia="cs-CZ"/>
        </w:rPr>
        <w:t xml:space="preserve"> </w:t>
      </w:r>
      <w:r w:rsidR="002868E7" w:rsidRPr="00CD3457">
        <w:rPr>
          <w:rFonts w:ascii="Times New Roman" w:eastAsia="Times New Roman" w:hAnsi="Times New Roman" w:cs="Times New Roman"/>
          <w:noProof/>
          <w:lang w:val="en-US" w:eastAsia="cs-CZ"/>
        </w:rPr>
        <w:t>[6-8]</w:t>
      </w:r>
      <w:r w:rsidR="00F6268A" w:rsidRPr="00CD3457">
        <w:rPr>
          <w:rFonts w:ascii="Times New Roman" w:eastAsia="Times New Roman" w:hAnsi="Times New Roman" w:cs="Times New Roman"/>
          <w:lang w:val="en-US" w:eastAsia="cs-CZ"/>
        </w:rPr>
        <w:t xml:space="preserve"> </w:t>
      </w:r>
      <w:r w:rsidRPr="00CD3457">
        <w:rPr>
          <w:rFonts w:ascii="Times New Roman" w:eastAsia="Times New Roman" w:hAnsi="Times New Roman" w:cs="Times New Roman"/>
          <w:lang w:val="en-US" w:eastAsia="cs-CZ"/>
        </w:rPr>
        <w:t xml:space="preserve">  </w:t>
      </w:r>
    </w:p>
    <w:p w14:paraId="2F4969F9" w14:textId="7EB0A206" w:rsidR="007821B5" w:rsidRPr="00CD3457" w:rsidRDefault="00867F8D" w:rsidP="0063455C">
      <w:pPr>
        <w:spacing w:line="360" w:lineRule="auto"/>
        <w:jc w:val="both"/>
        <w:rPr>
          <w:rFonts w:ascii="Times New Roman" w:hAnsi="Times New Roman" w:cs="Times New Roman"/>
          <w:lang w:val="en-US"/>
        </w:rPr>
      </w:pPr>
      <w:r w:rsidRPr="00CD3457">
        <w:rPr>
          <w:rFonts w:ascii="Times New Roman" w:hAnsi="Times New Roman" w:cs="Times New Roman"/>
          <w:lang w:val="en-US"/>
        </w:rPr>
        <w:t>M</w:t>
      </w:r>
      <w:r w:rsidR="007821B5" w:rsidRPr="00CD3457">
        <w:rPr>
          <w:rFonts w:ascii="Times New Roman" w:hAnsi="Times New Roman" w:cs="Times New Roman"/>
          <w:lang w:val="en-US"/>
        </w:rPr>
        <w:t xml:space="preserve">orphology and </w:t>
      </w:r>
      <w:r w:rsidR="007C50CD" w:rsidRPr="00CD3457">
        <w:rPr>
          <w:rFonts w:ascii="Times New Roman" w:hAnsi="Times New Roman" w:cs="Times New Roman"/>
          <w:lang w:val="en-US"/>
        </w:rPr>
        <w:t xml:space="preserve">the </w:t>
      </w:r>
      <w:r w:rsidR="00E975B0" w:rsidRPr="00CD3457">
        <w:rPr>
          <w:rFonts w:ascii="Times New Roman" w:hAnsi="Times New Roman" w:cs="Times New Roman"/>
          <w:lang w:val="en-US"/>
        </w:rPr>
        <w:t xml:space="preserve">degree of </w:t>
      </w:r>
      <w:r w:rsidR="007821B5" w:rsidRPr="00CD3457">
        <w:rPr>
          <w:rFonts w:ascii="Times New Roman" w:hAnsi="Times New Roman" w:cs="Times New Roman"/>
          <w:lang w:val="en-US"/>
        </w:rPr>
        <w:t xml:space="preserve">deprotonation have a strong influence on </w:t>
      </w:r>
      <w:r w:rsidR="00BD6855" w:rsidRPr="00CD3457">
        <w:rPr>
          <w:rFonts w:ascii="Times New Roman" w:hAnsi="Times New Roman" w:cs="Times New Roman"/>
          <w:lang w:val="en-US"/>
        </w:rPr>
        <w:t xml:space="preserve">DC </w:t>
      </w:r>
      <w:r w:rsidR="00E975B0" w:rsidRPr="00CD3457">
        <w:rPr>
          <w:rFonts w:ascii="Times New Roman" w:hAnsi="Times New Roman" w:cs="Times New Roman"/>
          <w:lang w:val="en-US"/>
        </w:rPr>
        <w:t xml:space="preserve">electrical conductivity. Both initial and deprotonated </w:t>
      </w:r>
      <w:r w:rsidR="0011200E" w:rsidRPr="00CD3457">
        <w:rPr>
          <w:rFonts w:ascii="Times New Roman" w:hAnsi="Times New Roman" w:cs="Times New Roman"/>
          <w:lang w:val="en-US"/>
        </w:rPr>
        <w:t>PPy</w:t>
      </w:r>
      <w:r w:rsidR="00E975B0" w:rsidRPr="00CD3457">
        <w:rPr>
          <w:rFonts w:ascii="Times New Roman" w:hAnsi="Times New Roman" w:cs="Times New Roman"/>
          <w:lang w:val="en-US"/>
        </w:rPr>
        <w:t xml:space="preserve"> powders were analyzed </w:t>
      </w:r>
      <w:r w:rsidR="00B54FAF" w:rsidRPr="00CD3457">
        <w:rPr>
          <w:rFonts w:ascii="Times New Roman" w:hAnsi="Times New Roman" w:cs="Times New Roman"/>
          <w:lang w:val="en-US"/>
        </w:rPr>
        <w:t>and</w:t>
      </w:r>
      <w:r w:rsidR="00E975B0" w:rsidRPr="00CD3457">
        <w:rPr>
          <w:rFonts w:ascii="Times New Roman" w:hAnsi="Times New Roman" w:cs="Times New Roman"/>
          <w:lang w:val="en-US"/>
        </w:rPr>
        <w:t xml:space="preserve"> </w:t>
      </w:r>
      <w:r w:rsidR="00BD6855" w:rsidRPr="00CD3457">
        <w:rPr>
          <w:rFonts w:ascii="Times New Roman" w:hAnsi="Times New Roman" w:cs="Times New Roman"/>
          <w:lang w:val="en-US"/>
        </w:rPr>
        <w:t xml:space="preserve">DC </w:t>
      </w:r>
      <w:r w:rsidR="00E975B0" w:rsidRPr="00CD3457">
        <w:rPr>
          <w:rFonts w:ascii="Times New Roman" w:hAnsi="Times New Roman" w:cs="Times New Roman"/>
          <w:lang w:val="en-US"/>
        </w:rPr>
        <w:t xml:space="preserve">electrical conductivities of pure azo-dyes Methyl Orange and Sunset Yellow FCF were added </w:t>
      </w:r>
      <w:r w:rsidR="009F114B" w:rsidRPr="00CD3457">
        <w:rPr>
          <w:rFonts w:ascii="Times New Roman" w:hAnsi="Times New Roman" w:cs="Times New Roman"/>
          <w:lang w:val="en-US"/>
        </w:rPr>
        <w:t>to</w:t>
      </w:r>
      <w:r w:rsidR="00E975B0" w:rsidRPr="00CD3457">
        <w:rPr>
          <w:rFonts w:ascii="Times New Roman" w:hAnsi="Times New Roman" w:cs="Times New Roman"/>
          <w:lang w:val="en-US"/>
        </w:rPr>
        <w:t xml:space="preserve"> </w:t>
      </w:r>
      <w:r w:rsidR="00AD6AEF" w:rsidRPr="00CD3457">
        <w:rPr>
          <w:rFonts w:ascii="Times New Roman" w:hAnsi="Times New Roman" w:cs="Times New Roman"/>
          <w:lang w:val="en-US"/>
        </w:rPr>
        <w:t>present</w:t>
      </w:r>
      <w:r w:rsidR="00E975B0" w:rsidRPr="00CD3457">
        <w:rPr>
          <w:rFonts w:ascii="Times New Roman" w:hAnsi="Times New Roman" w:cs="Times New Roman"/>
          <w:lang w:val="en-US"/>
        </w:rPr>
        <w:t xml:space="preserve"> complex overview of electrical properties of </w:t>
      </w:r>
      <w:r w:rsidR="00AD6AEF" w:rsidRPr="00CD3457">
        <w:rPr>
          <w:rFonts w:ascii="Times New Roman" w:hAnsi="Times New Roman" w:cs="Times New Roman"/>
          <w:lang w:val="en-US"/>
        </w:rPr>
        <w:t>all</w:t>
      </w:r>
      <w:r w:rsidR="00E975B0" w:rsidRPr="00CD3457">
        <w:rPr>
          <w:rFonts w:ascii="Times New Roman" w:hAnsi="Times New Roman" w:cs="Times New Roman"/>
          <w:lang w:val="en-US"/>
        </w:rPr>
        <w:t xml:space="preserve"> substances</w:t>
      </w:r>
      <w:r w:rsidR="00AD6AEF" w:rsidRPr="00CD3457">
        <w:rPr>
          <w:rFonts w:ascii="Times New Roman" w:hAnsi="Times New Roman" w:cs="Times New Roman"/>
          <w:lang w:val="en-US"/>
        </w:rPr>
        <w:t xml:space="preserve"> </w:t>
      </w:r>
      <w:r w:rsidR="007C50CD" w:rsidRPr="00CD3457">
        <w:rPr>
          <w:rFonts w:ascii="Times New Roman" w:hAnsi="Times New Roman" w:cs="Times New Roman"/>
          <w:lang w:val="en-US"/>
        </w:rPr>
        <w:t>investigated</w:t>
      </w:r>
      <w:r w:rsidR="00E975B0" w:rsidRPr="00CD3457">
        <w:rPr>
          <w:rFonts w:ascii="Times New Roman" w:hAnsi="Times New Roman" w:cs="Times New Roman"/>
          <w:lang w:val="en-US"/>
        </w:rPr>
        <w:t xml:space="preserve">. The results of </w:t>
      </w:r>
      <w:r w:rsidR="00BD6855" w:rsidRPr="00CD3457">
        <w:rPr>
          <w:rFonts w:ascii="Times New Roman" w:hAnsi="Times New Roman" w:cs="Times New Roman"/>
          <w:lang w:val="en-US"/>
        </w:rPr>
        <w:t xml:space="preserve">DC </w:t>
      </w:r>
      <w:r w:rsidR="00E975B0" w:rsidRPr="00CD3457">
        <w:rPr>
          <w:rFonts w:ascii="Times New Roman" w:hAnsi="Times New Roman" w:cs="Times New Roman"/>
          <w:lang w:val="en-US"/>
        </w:rPr>
        <w:t xml:space="preserve">electrical conductivity measurement by </w:t>
      </w:r>
      <w:r w:rsidR="00447B7A" w:rsidRPr="00CD3457">
        <w:rPr>
          <w:rFonts w:ascii="Times New Roman" w:hAnsi="Times New Roman" w:cs="Times New Roman"/>
          <w:lang w:val="en-US"/>
        </w:rPr>
        <w:t xml:space="preserve">the </w:t>
      </w:r>
      <w:r w:rsidR="00E975B0" w:rsidRPr="00CD3457">
        <w:rPr>
          <w:rFonts w:ascii="Times New Roman" w:hAnsi="Times New Roman" w:cs="Times New Roman"/>
          <w:lang w:val="en-US"/>
        </w:rPr>
        <w:t xml:space="preserve">van der Pauw method are presented in </w:t>
      </w:r>
      <w:r w:rsidR="00703182" w:rsidRPr="00CD3457">
        <w:rPr>
          <w:rFonts w:ascii="Times New Roman" w:hAnsi="Times New Roman" w:cs="Times New Roman"/>
          <w:lang w:val="en-US"/>
        </w:rPr>
        <w:t xml:space="preserve">the </w:t>
      </w:r>
      <w:r w:rsidR="00E975B0" w:rsidRPr="00CD3457">
        <w:rPr>
          <w:rFonts w:ascii="Times New Roman" w:hAnsi="Times New Roman" w:cs="Times New Roman"/>
          <w:lang w:val="en-US"/>
        </w:rPr>
        <w:t>Table 1.</w:t>
      </w:r>
    </w:p>
    <w:p w14:paraId="7980EBF1" w14:textId="1F889A28" w:rsidR="00AD6AEF" w:rsidRPr="00CD3457" w:rsidRDefault="00AD6AEF" w:rsidP="0063455C">
      <w:pPr>
        <w:spacing w:line="360" w:lineRule="auto"/>
        <w:jc w:val="center"/>
        <w:rPr>
          <w:rFonts w:ascii="Times New Roman" w:hAnsi="Times New Roman" w:cs="Times New Roman"/>
          <w:lang w:val="en-US"/>
        </w:rPr>
      </w:pPr>
      <w:r w:rsidRPr="00CD3457">
        <w:rPr>
          <w:rFonts w:ascii="Times New Roman" w:hAnsi="Times New Roman" w:cs="Times New Roman"/>
          <w:i/>
          <w:lang w:val="en-US"/>
        </w:rPr>
        <w:t xml:space="preserve">Table 1 – The </w:t>
      </w:r>
      <w:r w:rsidR="00BD6855" w:rsidRPr="00CD3457">
        <w:rPr>
          <w:rFonts w:ascii="Times New Roman" w:hAnsi="Times New Roman" w:cs="Times New Roman"/>
          <w:i/>
          <w:lang w:val="en-US"/>
        </w:rPr>
        <w:t xml:space="preserve">DC </w:t>
      </w:r>
      <w:r w:rsidRPr="00CD3457">
        <w:rPr>
          <w:rFonts w:ascii="Times New Roman" w:hAnsi="Times New Roman" w:cs="Times New Roman"/>
          <w:i/>
          <w:lang w:val="en-US"/>
        </w:rPr>
        <w:t xml:space="preserve">electrical conductivity of </w:t>
      </w:r>
      <w:r w:rsidR="004125A1" w:rsidRPr="00CD3457">
        <w:rPr>
          <w:rFonts w:ascii="Times New Roman" w:hAnsi="Times New Roman" w:cs="Times New Roman"/>
          <w:i/>
          <w:lang w:val="en-US"/>
        </w:rPr>
        <w:t xml:space="preserve">PPy </w:t>
      </w:r>
      <w:r w:rsidRPr="00CD3457">
        <w:rPr>
          <w:rFonts w:ascii="Times New Roman" w:hAnsi="Times New Roman" w:cs="Times New Roman"/>
          <w:i/>
          <w:lang w:val="en-US"/>
        </w:rPr>
        <w:t>and azo-dye powders</w:t>
      </w:r>
    </w:p>
    <w:tbl>
      <w:tblPr>
        <w:tblStyle w:val="Mkatabulky"/>
        <w:tblW w:w="0" w:type="auto"/>
        <w:tblLook w:val="04A0" w:firstRow="1" w:lastRow="0" w:firstColumn="1" w:lastColumn="0" w:noHBand="0" w:noVBand="1"/>
      </w:tblPr>
      <w:tblGrid>
        <w:gridCol w:w="3020"/>
        <w:gridCol w:w="3020"/>
        <w:gridCol w:w="3020"/>
      </w:tblGrid>
      <w:tr w:rsidR="00937C8B" w:rsidRPr="00CD3457" w14:paraId="4001C9F7" w14:textId="77777777" w:rsidTr="00675B84">
        <w:tc>
          <w:tcPr>
            <w:tcW w:w="3020" w:type="dxa"/>
            <w:tcBorders>
              <w:top w:val="single" w:sz="8" w:space="0" w:color="auto"/>
              <w:left w:val="single" w:sz="4" w:space="0" w:color="FFFFFF" w:themeColor="background1"/>
              <w:right w:val="single" w:sz="4" w:space="0" w:color="FFFFFF" w:themeColor="background1"/>
            </w:tcBorders>
            <w:vAlign w:val="center"/>
          </w:tcPr>
          <w:p w14:paraId="679468E2" w14:textId="3680C63B" w:rsidR="00937C8B" w:rsidRPr="00CD3457" w:rsidRDefault="00937C8B" w:rsidP="00937C8B">
            <w:pPr>
              <w:jc w:val="center"/>
              <w:rPr>
                <w:rFonts w:ascii="Times New Roman" w:hAnsi="Times New Roman" w:cs="Times New Roman"/>
                <w:b/>
                <w:lang w:val="en-US"/>
              </w:rPr>
            </w:pPr>
            <w:r w:rsidRPr="00CD3457">
              <w:rPr>
                <w:rFonts w:ascii="Times New Roman" w:hAnsi="Times New Roman" w:cs="Times New Roman"/>
                <w:b/>
                <w:lang w:val="en-US"/>
              </w:rPr>
              <w:t>Sample</w:t>
            </w:r>
          </w:p>
        </w:tc>
        <w:tc>
          <w:tcPr>
            <w:tcW w:w="3020" w:type="dxa"/>
            <w:tcBorders>
              <w:top w:val="single" w:sz="8" w:space="0" w:color="auto"/>
              <w:left w:val="single" w:sz="4" w:space="0" w:color="FFFFFF" w:themeColor="background1"/>
              <w:right w:val="single" w:sz="4" w:space="0" w:color="FFFFFF" w:themeColor="background1"/>
            </w:tcBorders>
            <w:vAlign w:val="center"/>
          </w:tcPr>
          <w:p w14:paraId="438891D9" w14:textId="3647B6DA" w:rsidR="00937C8B" w:rsidRPr="00CD3457" w:rsidRDefault="00937C8B" w:rsidP="00937C8B">
            <w:pPr>
              <w:jc w:val="center"/>
              <w:rPr>
                <w:rFonts w:ascii="Times New Roman" w:hAnsi="Times New Roman" w:cs="Times New Roman"/>
                <w:b/>
                <w:lang w:val="en-US"/>
              </w:rPr>
            </w:pPr>
            <w:r w:rsidRPr="00CD3457">
              <w:rPr>
                <w:rFonts w:ascii="Times New Roman" w:hAnsi="Times New Roman" w:cs="Times New Roman"/>
                <w:b/>
                <w:lang w:val="en-US"/>
              </w:rPr>
              <w:t xml:space="preserve">Initial powder </w:t>
            </w:r>
            <w:r w:rsidRPr="00CD3457">
              <w:rPr>
                <w:rFonts w:ascii="Times New Roman" w:hAnsi="Times New Roman" w:cs="Times New Roman"/>
                <w:b/>
                <w:lang w:val="en-US"/>
              </w:rPr>
              <w:br/>
              <w:t>conductivity</w:t>
            </w:r>
            <w:r w:rsidR="000955F9" w:rsidRPr="00CD3457">
              <w:rPr>
                <w:rFonts w:ascii="Times New Roman" w:hAnsi="Times New Roman" w:cs="Times New Roman"/>
                <w:b/>
                <w:lang w:val="en-US"/>
              </w:rPr>
              <w:t xml:space="preserve"> (S cm</w:t>
            </w:r>
            <w:r w:rsidR="000955F9" w:rsidRPr="00CD3457">
              <w:rPr>
                <w:rFonts w:ascii="Times New Roman" w:hAnsi="Times New Roman" w:cs="Times New Roman"/>
                <w:b/>
                <w:vertAlign w:val="superscript"/>
                <w:lang w:val="en-US"/>
              </w:rPr>
              <w:t>–1</w:t>
            </w:r>
            <w:r w:rsidR="000955F9" w:rsidRPr="00CD3457">
              <w:rPr>
                <w:rFonts w:ascii="Times New Roman" w:hAnsi="Times New Roman" w:cs="Times New Roman"/>
                <w:b/>
                <w:lang w:val="en-US"/>
              </w:rPr>
              <w:t>)</w:t>
            </w:r>
          </w:p>
        </w:tc>
        <w:tc>
          <w:tcPr>
            <w:tcW w:w="3020" w:type="dxa"/>
            <w:tcBorders>
              <w:top w:val="single" w:sz="8" w:space="0" w:color="auto"/>
              <w:left w:val="single" w:sz="4" w:space="0" w:color="FFFFFF" w:themeColor="background1"/>
              <w:right w:val="single" w:sz="4" w:space="0" w:color="FFFFFF" w:themeColor="background1"/>
            </w:tcBorders>
            <w:vAlign w:val="center"/>
          </w:tcPr>
          <w:p w14:paraId="69501350" w14:textId="6DC7709B" w:rsidR="00937C8B" w:rsidRPr="00CD3457" w:rsidRDefault="00937C8B" w:rsidP="00937C8B">
            <w:pPr>
              <w:jc w:val="center"/>
              <w:rPr>
                <w:rFonts w:ascii="Times New Roman" w:hAnsi="Times New Roman" w:cs="Times New Roman"/>
                <w:b/>
                <w:lang w:val="en-US"/>
              </w:rPr>
            </w:pPr>
            <w:r w:rsidRPr="00CD3457">
              <w:rPr>
                <w:rFonts w:ascii="Times New Roman" w:hAnsi="Times New Roman" w:cs="Times New Roman"/>
                <w:b/>
                <w:lang w:val="en-US"/>
              </w:rPr>
              <w:t>Deprotonated powder conductivity</w:t>
            </w:r>
            <w:r w:rsidR="000955F9" w:rsidRPr="00CD3457">
              <w:rPr>
                <w:rFonts w:ascii="Times New Roman" w:hAnsi="Times New Roman" w:cs="Times New Roman"/>
                <w:b/>
                <w:lang w:val="en-US"/>
              </w:rPr>
              <w:t xml:space="preserve"> (S cm</w:t>
            </w:r>
            <w:r w:rsidR="000955F9" w:rsidRPr="00CD3457">
              <w:rPr>
                <w:rFonts w:ascii="Times New Roman" w:hAnsi="Times New Roman" w:cs="Times New Roman"/>
                <w:b/>
                <w:vertAlign w:val="superscript"/>
                <w:lang w:val="en-US"/>
              </w:rPr>
              <w:t>–1</w:t>
            </w:r>
            <w:r w:rsidR="000955F9" w:rsidRPr="00CD3457">
              <w:rPr>
                <w:rFonts w:ascii="Times New Roman" w:hAnsi="Times New Roman" w:cs="Times New Roman"/>
                <w:b/>
                <w:lang w:val="en-US"/>
              </w:rPr>
              <w:t>)</w:t>
            </w:r>
          </w:p>
        </w:tc>
      </w:tr>
      <w:tr w:rsidR="00937C8B" w:rsidRPr="00CD3457" w14:paraId="18AFBBC6" w14:textId="77777777" w:rsidTr="00513237">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1FADE3C5" w14:textId="18BC073B" w:rsidR="00937C8B" w:rsidRPr="00CD3457" w:rsidRDefault="000955F9"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PPy-G</w:t>
            </w:r>
          </w:p>
        </w:tc>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6D07CAA4" w14:textId="058A7F18" w:rsidR="00937C8B" w:rsidRPr="00CD3457" w:rsidRDefault="00405381"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8.9</w:t>
            </w:r>
          </w:p>
        </w:tc>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5EF5D9C1" w14:textId="407D670E" w:rsidR="00937C8B" w:rsidRPr="00CD3457" w:rsidRDefault="003E56EE"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0.2</w:t>
            </w:r>
          </w:p>
        </w:tc>
      </w:tr>
      <w:tr w:rsidR="00937C8B" w:rsidRPr="00CD3457" w14:paraId="7EBA7784" w14:textId="77777777" w:rsidTr="00513237">
        <w:tc>
          <w:tcPr>
            <w:tcW w:w="30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8C35BAB" w14:textId="668439C7" w:rsidR="00937C8B" w:rsidRPr="00CD3457" w:rsidRDefault="000955F9"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PPy-NT</w:t>
            </w:r>
          </w:p>
        </w:tc>
        <w:tc>
          <w:tcPr>
            <w:tcW w:w="30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9A0868F" w14:textId="416FF0F7" w:rsidR="00937C8B" w:rsidRPr="00CD3457" w:rsidRDefault="003E56EE"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60.8</w:t>
            </w:r>
          </w:p>
        </w:tc>
        <w:tc>
          <w:tcPr>
            <w:tcW w:w="30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571B2D" w14:textId="063DE8F5" w:rsidR="00937C8B" w:rsidRPr="00CD3457" w:rsidRDefault="003E56EE"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0.4</w:t>
            </w:r>
          </w:p>
        </w:tc>
      </w:tr>
      <w:tr w:rsidR="00937C8B" w:rsidRPr="00CD3457" w14:paraId="38FE4354" w14:textId="77777777" w:rsidTr="00513237">
        <w:tc>
          <w:tcPr>
            <w:tcW w:w="3020" w:type="dxa"/>
            <w:tcBorders>
              <w:top w:val="single" w:sz="4" w:space="0" w:color="FFFFFF" w:themeColor="background1"/>
              <w:left w:val="single" w:sz="4" w:space="0" w:color="FFFFFF" w:themeColor="background1"/>
              <w:right w:val="single" w:sz="4" w:space="0" w:color="FFFFFF" w:themeColor="background1"/>
            </w:tcBorders>
            <w:vAlign w:val="center"/>
          </w:tcPr>
          <w:p w14:paraId="528811EA" w14:textId="538BC371" w:rsidR="00937C8B" w:rsidRPr="00CD3457" w:rsidRDefault="000955F9"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PPy-MB</w:t>
            </w:r>
          </w:p>
        </w:tc>
        <w:tc>
          <w:tcPr>
            <w:tcW w:w="3020" w:type="dxa"/>
            <w:tcBorders>
              <w:top w:val="single" w:sz="4" w:space="0" w:color="FFFFFF" w:themeColor="background1"/>
              <w:left w:val="single" w:sz="4" w:space="0" w:color="FFFFFF" w:themeColor="background1"/>
              <w:right w:val="single" w:sz="4" w:space="0" w:color="FFFFFF" w:themeColor="background1"/>
            </w:tcBorders>
            <w:vAlign w:val="center"/>
          </w:tcPr>
          <w:p w14:paraId="49242DBA" w14:textId="58B69298" w:rsidR="00937C8B" w:rsidRPr="00CD3457" w:rsidRDefault="003E56EE"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7.2</w:t>
            </w:r>
          </w:p>
        </w:tc>
        <w:tc>
          <w:tcPr>
            <w:tcW w:w="3020" w:type="dxa"/>
            <w:tcBorders>
              <w:top w:val="single" w:sz="4" w:space="0" w:color="FFFFFF" w:themeColor="background1"/>
              <w:left w:val="single" w:sz="4" w:space="0" w:color="FFFFFF" w:themeColor="background1"/>
              <w:right w:val="single" w:sz="4" w:space="0" w:color="FFFFFF" w:themeColor="background1"/>
            </w:tcBorders>
            <w:vAlign w:val="center"/>
          </w:tcPr>
          <w:p w14:paraId="0BFB0BBF" w14:textId="3090ECE7" w:rsidR="00937C8B" w:rsidRPr="00CD3457" w:rsidRDefault="003E56EE"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2.0×10</w:t>
            </w:r>
            <w:r w:rsidRPr="00CD3457">
              <w:rPr>
                <w:rFonts w:ascii="Times New Roman" w:hAnsi="Times New Roman" w:cs="Times New Roman"/>
                <w:b/>
                <w:vertAlign w:val="superscript"/>
                <w:lang w:val="en-US"/>
              </w:rPr>
              <w:t>–</w:t>
            </w:r>
            <w:r w:rsidRPr="00CD3457">
              <w:rPr>
                <w:rFonts w:ascii="Times New Roman" w:hAnsi="Times New Roman" w:cs="Times New Roman"/>
                <w:vertAlign w:val="superscript"/>
                <w:lang w:val="en-US"/>
              </w:rPr>
              <w:t>2</w:t>
            </w:r>
          </w:p>
        </w:tc>
      </w:tr>
      <w:tr w:rsidR="00937C8B" w:rsidRPr="00CD3457" w14:paraId="5721D98A" w14:textId="77777777" w:rsidTr="00513237">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0D69B60D" w14:textId="5C6A71C0" w:rsidR="00937C8B" w:rsidRPr="00CD3457" w:rsidRDefault="000955F9"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Methyl Orange</w:t>
            </w:r>
          </w:p>
        </w:tc>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2B79BD9B" w14:textId="140AF29F" w:rsidR="00937C8B" w:rsidRPr="00CD3457" w:rsidRDefault="00B821AA"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1.3</w:t>
            </w:r>
            <w:r w:rsidR="00F9695E" w:rsidRPr="00CD3457">
              <w:rPr>
                <w:rFonts w:ascii="Times New Roman" w:hAnsi="Times New Roman" w:cs="Times New Roman"/>
                <w:lang w:val="en-US"/>
              </w:rPr>
              <w:t xml:space="preserve"> </w:t>
            </w:r>
            <w:r w:rsidRPr="00CD3457">
              <w:rPr>
                <w:rFonts w:ascii="Times New Roman" w:hAnsi="Times New Roman" w:cs="Times New Roman"/>
                <w:lang w:val="en-US"/>
              </w:rPr>
              <w:t>–</w:t>
            </w:r>
            <w:r w:rsidR="00F9695E" w:rsidRPr="00CD3457">
              <w:rPr>
                <w:rFonts w:ascii="Times New Roman" w:hAnsi="Times New Roman" w:cs="Times New Roman"/>
                <w:lang w:val="en-US"/>
              </w:rPr>
              <w:t xml:space="preserve"> </w:t>
            </w:r>
            <w:r w:rsidR="000955F9" w:rsidRPr="00CD3457">
              <w:rPr>
                <w:rFonts w:ascii="Times New Roman" w:hAnsi="Times New Roman" w:cs="Times New Roman"/>
                <w:lang w:val="en-US"/>
              </w:rPr>
              <w:t>1.4×10</w:t>
            </w:r>
            <w:r w:rsidR="000955F9" w:rsidRPr="00CD3457">
              <w:rPr>
                <w:rFonts w:ascii="Times New Roman" w:hAnsi="Times New Roman" w:cs="Times New Roman"/>
                <w:b/>
                <w:vertAlign w:val="superscript"/>
                <w:lang w:val="en-US"/>
              </w:rPr>
              <w:t>–</w:t>
            </w:r>
            <w:r w:rsidR="000955F9" w:rsidRPr="00CD3457">
              <w:rPr>
                <w:rFonts w:ascii="Times New Roman" w:hAnsi="Times New Roman" w:cs="Times New Roman"/>
                <w:vertAlign w:val="superscript"/>
                <w:lang w:val="en-US"/>
              </w:rPr>
              <w:t>8</w:t>
            </w:r>
          </w:p>
        </w:tc>
        <w:tc>
          <w:tcPr>
            <w:tcW w:w="3020" w:type="dxa"/>
            <w:tcBorders>
              <w:left w:val="single" w:sz="4" w:space="0" w:color="FFFFFF" w:themeColor="background1"/>
              <w:bottom w:val="single" w:sz="4" w:space="0" w:color="FFFFFF" w:themeColor="background1"/>
              <w:right w:val="single" w:sz="4" w:space="0" w:color="FFFFFF" w:themeColor="background1"/>
            </w:tcBorders>
            <w:vAlign w:val="center"/>
          </w:tcPr>
          <w:p w14:paraId="786BB594" w14:textId="53478C09" w:rsidR="00937C8B" w:rsidRPr="00CD3457" w:rsidRDefault="00675B84"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w:t>
            </w:r>
          </w:p>
        </w:tc>
      </w:tr>
      <w:tr w:rsidR="00937C8B" w:rsidRPr="00CD3457" w14:paraId="20C9E3D7" w14:textId="77777777" w:rsidTr="00513237">
        <w:tc>
          <w:tcPr>
            <w:tcW w:w="3020" w:type="dxa"/>
            <w:tcBorders>
              <w:top w:val="single" w:sz="4" w:space="0" w:color="FFFFFF" w:themeColor="background1"/>
              <w:left w:val="single" w:sz="4" w:space="0" w:color="FFFFFF" w:themeColor="background1"/>
              <w:bottom w:val="single" w:sz="8" w:space="0" w:color="auto"/>
              <w:right w:val="single" w:sz="4" w:space="0" w:color="FFFFFF" w:themeColor="background1"/>
            </w:tcBorders>
            <w:vAlign w:val="center"/>
          </w:tcPr>
          <w:p w14:paraId="48A356D4" w14:textId="5B93C5F6" w:rsidR="00937C8B" w:rsidRPr="00CD3457" w:rsidRDefault="000955F9"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Sunset Yellow FCF</w:t>
            </w:r>
          </w:p>
        </w:tc>
        <w:tc>
          <w:tcPr>
            <w:tcW w:w="3020" w:type="dxa"/>
            <w:tcBorders>
              <w:top w:val="single" w:sz="4" w:space="0" w:color="FFFFFF" w:themeColor="background1"/>
              <w:left w:val="single" w:sz="4" w:space="0" w:color="FFFFFF" w:themeColor="background1"/>
              <w:bottom w:val="single" w:sz="8" w:space="0" w:color="auto"/>
              <w:right w:val="single" w:sz="4" w:space="0" w:color="FFFFFF" w:themeColor="background1"/>
            </w:tcBorders>
            <w:vAlign w:val="center"/>
          </w:tcPr>
          <w:p w14:paraId="3D46D8BC" w14:textId="00E09FD7" w:rsidR="00937C8B" w:rsidRPr="00CD3457" w:rsidRDefault="00B821AA" w:rsidP="00B821AA">
            <w:pPr>
              <w:spacing w:line="360" w:lineRule="auto"/>
              <w:jc w:val="center"/>
              <w:rPr>
                <w:rFonts w:ascii="Times New Roman" w:hAnsi="Times New Roman" w:cs="Times New Roman"/>
                <w:lang w:val="en-US"/>
              </w:rPr>
            </w:pPr>
            <w:r w:rsidRPr="00CD3457">
              <w:rPr>
                <w:rFonts w:ascii="Times New Roman" w:hAnsi="Times New Roman" w:cs="Times New Roman"/>
                <w:lang w:val="en-US"/>
              </w:rPr>
              <w:t>1.8</w:t>
            </w:r>
            <w:r w:rsidR="00F9695E" w:rsidRPr="00CD3457">
              <w:rPr>
                <w:rFonts w:ascii="Times New Roman" w:hAnsi="Times New Roman" w:cs="Times New Roman"/>
                <w:lang w:val="en-US"/>
              </w:rPr>
              <w:t xml:space="preserve"> </w:t>
            </w:r>
            <w:r w:rsidRPr="00CD3457">
              <w:rPr>
                <w:rFonts w:ascii="Times New Roman" w:hAnsi="Times New Roman" w:cs="Times New Roman"/>
                <w:lang w:val="en-US"/>
              </w:rPr>
              <w:t>–</w:t>
            </w:r>
            <w:r w:rsidR="00F9695E" w:rsidRPr="00CD3457">
              <w:rPr>
                <w:rFonts w:ascii="Times New Roman" w:hAnsi="Times New Roman" w:cs="Times New Roman"/>
                <w:lang w:val="en-US"/>
              </w:rPr>
              <w:t xml:space="preserve"> </w:t>
            </w:r>
            <w:r w:rsidRPr="00CD3457">
              <w:rPr>
                <w:rFonts w:ascii="Times New Roman" w:hAnsi="Times New Roman" w:cs="Times New Roman"/>
                <w:lang w:val="en-US"/>
              </w:rPr>
              <w:t>1</w:t>
            </w:r>
            <w:r w:rsidR="000955F9" w:rsidRPr="00CD3457">
              <w:rPr>
                <w:rFonts w:ascii="Times New Roman" w:hAnsi="Times New Roman" w:cs="Times New Roman"/>
                <w:lang w:val="en-US"/>
              </w:rPr>
              <w:t>.</w:t>
            </w:r>
            <w:r w:rsidRPr="00CD3457">
              <w:rPr>
                <w:rFonts w:ascii="Times New Roman" w:hAnsi="Times New Roman" w:cs="Times New Roman"/>
                <w:lang w:val="en-US"/>
              </w:rPr>
              <w:t>9</w:t>
            </w:r>
            <w:r w:rsidR="000955F9" w:rsidRPr="00CD3457">
              <w:rPr>
                <w:rFonts w:ascii="Times New Roman" w:hAnsi="Times New Roman" w:cs="Times New Roman"/>
                <w:lang w:val="en-US"/>
              </w:rPr>
              <w:t>×10</w:t>
            </w:r>
            <w:r w:rsidR="000955F9" w:rsidRPr="00CD3457">
              <w:rPr>
                <w:rFonts w:ascii="Times New Roman" w:hAnsi="Times New Roman" w:cs="Times New Roman"/>
                <w:b/>
                <w:vertAlign w:val="superscript"/>
                <w:lang w:val="en-US"/>
              </w:rPr>
              <w:t>–</w:t>
            </w:r>
            <w:r w:rsidRPr="00CD3457">
              <w:rPr>
                <w:rFonts w:ascii="Times New Roman" w:hAnsi="Times New Roman" w:cs="Times New Roman"/>
                <w:vertAlign w:val="superscript"/>
                <w:lang w:val="en-US"/>
              </w:rPr>
              <w:t>6</w:t>
            </w:r>
          </w:p>
        </w:tc>
        <w:tc>
          <w:tcPr>
            <w:tcW w:w="3020" w:type="dxa"/>
            <w:tcBorders>
              <w:top w:val="single" w:sz="4" w:space="0" w:color="FFFFFF" w:themeColor="background1"/>
              <w:left w:val="single" w:sz="4" w:space="0" w:color="FFFFFF" w:themeColor="background1"/>
              <w:bottom w:val="single" w:sz="8" w:space="0" w:color="auto"/>
              <w:right w:val="single" w:sz="4" w:space="0" w:color="FFFFFF" w:themeColor="background1"/>
            </w:tcBorders>
            <w:vAlign w:val="center"/>
          </w:tcPr>
          <w:p w14:paraId="61F57657" w14:textId="6FA7CDF4" w:rsidR="00937C8B" w:rsidRPr="00CD3457" w:rsidRDefault="00675B84" w:rsidP="00513237">
            <w:pPr>
              <w:spacing w:line="360" w:lineRule="auto"/>
              <w:jc w:val="center"/>
              <w:rPr>
                <w:rFonts w:ascii="Times New Roman" w:hAnsi="Times New Roman" w:cs="Times New Roman"/>
                <w:lang w:val="en-US"/>
              </w:rPr>
            </w:pPr>
            <w:r w:rsidRPr="00CD3457">
              <w:rPr>
                <w:rFonts w:ascii="Times New Roman" w:hAnsi="Times New Roman" w:cs="Times New Roman"/>
                <w:lang w:val="en-US"/>
              </w:rPr>
              <w:t>-</w:t>
            </w:r>
          </w:p>
        </w:tc>
      </w:tr>
    </w:tbl>
    <w:p w14:paraId="30621C3B" w14:textId="77777777" w:rsidR="00937C8B" w:rsidRPr="00CD3457" w:rsidRDefault="00937C8B" w:rsidP="00937C8B">
      <w:pPr>
        <w:spacing w:line="360" w:lineRule="auto"/>
        <w:jc w:val="both"/>
        <w:rPr>
          <w:rFonts w:ascii="Times New Roman" w:hAnsi="Times New Roman" w:cs="Times New Roman"/>
          <w:lang w:val="en-US"/>
        </w:rPr>
      </w:pPr>
    </w:p>
    <w:p w14:paraId="7FBA3023" w14:textId="5783CB17" w:rsidR="00076697" w:rsidRPr="00CD3457" w:rsidRDefault="009A4376" w:rsidP="0063455C">
      <w:pPr>
        <w:spacing w:line="360" w:lineRule="auto"/>
        <w:jc w:val="both"/>
        <w:rPr>
          <w:rFonts w:ascii="Times New Roman" w:eastAsia="Times New Roman" w:hAnsi="Times New Roman" w:cs="Times New Roman"/>
          <w:color w:val="FF0000"/>
          <w:lang w:val="en-US" w:eastAsia="cs-CZ"/>
        </w:rPr>
      </w:pPr>
      <w:r w:rsidRPr="00CD3457">
        <w:rPr>
          <w:rFonts w:ascii="Times New Roman" w:hAnsi="Times New Roman" w:cs="Times New Roman"/>
          <w:lang w:val="en-US"/>
        </w:rPr>
        <w:t xml:space="preserve">The most conductive sample is PPy-NT with </w:t>
      </w:r>
      <w:r w:rsidR="007A2762" w:rsidRPr="00CD3457">
        <w:rPr>
          <w:rFonts w:ascii="Times New Roman" w:hAnsi="Times New Roman" w:cs="Times New Roman"/>
          <w:lang w:val="en-US"/>
        </w:rPr>
        <w:t xml:space="preserve">electrical conductivity of </w:t>
      </w:r>
      <w:r w:rsidRPr="00CD3457">
        <w:rPr>
          <w:rFonts w:ascii="Times New Roman" w:hAnsi="Times New Roman" w:cs="Times New Roman"/>
          <w:lang w:val="en-US"/>
        </w:rPr>
        <w:t>60.8 S</w:t>
      </w:r>
      <w:r w:rsidR="007C50CD" w:rsidRPr="00CD3457">
        <w:rPr>
          <w:rFonts w:ascii="Times New Roman" w:hAnsi="Times New Roman" w:cs="Times New Roman"/>
          <w:lang w:val="en-US"/>
        </w:rPr>
        <w:t> </w:t>
      </w:r>
      <w:r w:rsidRPr="00CD3457">
        <w:rPr>
          <w:rFonts w:ascii="Times New Roman" w:hAnsi="Times New Roman" w:cs="Times New Roman"/>
          <w:lang w:val="en-US"/>
        </w:rPr>
        <w:t>cm</w:t>
      </w:r>
      <w:r w:rsidR="007C50CD" w:rsidRPr="00CD3457">
        <w:rPr>
          <w:rFonts w:ascii="Times New Roman" w:hAnsi="Times New Roman" w:cs="Times New Roman"/>
          <w:vertAlign w:val="superscript"/>
          <w:lang w:val="en-US"/>
        </w:rPr>
        <w:t>–</w:t>
      </w:r>
      <w:r w:rsidRPr="00CD3457">
        <w:rPr>
          <w:rFonts w:ascii="Times New Roman" w:hAnsi="Times New Roman" w:cs="Times New Roman"/>
          <w:vertAlign w:val="superscript"/>
          <w:lang w:val="en-US"/>
        </w:rPr>
        <w:t>1</w:t>
      </w:r>
      <w:r w:rsidRPr="00CD3457">
        <w:rPr>
          <w:rFonts w:ascii="Times New Roman" w:hAnsi="Times New Roman" w:cs="Times New Roman"/>
          <w:lang w:val="en-US"/>
        </w:rPr>
        <w:t xml:space="preserve">; on the other side of </w:t>
      </w:r>
      <w:r w:rsidR="0011200E" w:rsidRPr="00CD3457">
        <w:rPr>
          <w:rFonts w:ascii="Times New Roman" w:hAnsi="Times New Roman" w:cs="Times New Roman"/>
          <w:lang w:val="en-US"/>
        </w:rPr>
        <w:t>PPy</w:t>
      </w:r>
      <w:r w:rsidRPr="00CD3457">
        <w:rPr>
          <w:rFonts w:ascii="Times New Roman" w:hAnsi="Times New Roman" w:cs="Times New Roman"/>
          <w:lang w:val="en-US"/>
        </w:rPr>
        <w:t xml:space="preserve"> sample spectrum </w:t>
      </w:r>
      <w:r w:rsidR="007C50CD" w:rsidRPr="00CD3457">
        <w:rPr>
          <w:rFonts w:ascii="Times New Roman" w:hAnsi="Times New Roman" w:cs="Times New Roman"/>
          <w:lang w:val="en-US"/>
        </w:rPr>
        <w:t>l</w:t>
      </w:r>
      <w:r w:rsidRPr="00CD3457">
        <w:rPr>
          <w:rFonts w:ascii="Times New Roman" w:hAnsi="Times New Roman" w:cs="Times New Roman"/>
          <w:lang w:val="en-US"/>
        </w:rPr>
        <w:t>i</w:t>
      </w:r>
      <w:r w:rsidR="007C50CD" w:rsidRPr="00CD3457">
        <w:rPr>
          <w:rFonts w:ascii="Times New Roman" w:hAnsi="Times New Roman" w:cs="Times New Roman"/>
          <w:lang w:val="en-US"/>
        </w:rPr>
        <w:t>e</w:t>
      </w:r>
      <w:r w:rsidRPr="00CD3457">
        <w:rPr>
          <w:rFonts w:ascii="Times New Roman" w:hAnsi="Times New Roman" w:cs="Times New Roman"/>
          <w:lang w:val="en-US"/>
        </w:rPr>
        <w:t xml:space="preserve">s deprotonated PPy-MB with </w:t>
      </w:r>
      <w:r w:rsidR="007A2762" w:rsidRPr="00CD3457">
        <w:rPr>
          <w:rFonts w:ascii="Times New Roman" w:hAnsi="Times New Roman" w:cs="Times New Roman"/>
          <w:lang w:val="en-US"/>
        </w:rPr>
        <w:t xml:space="preserve">conductivity of </w:t>
      </w:r>
      <w:r w:rsidRPr="00CD3457">
        <w:rPr>
          <w:rFonts w:ascii="Times New Roman" w:hAnsi="Times New Roman" w:cs="Times New Roman"/>
          <w:lang w:val="en-US"/>
        </w:rPr>
        <w:t xml:space="preserve">only </w:t>
      </w:r>
      <w:r w:rsidR="004A1EFB" w:rsidRPr="00CD3457">
        <w:rPr>
          <w:rFonts w:ascii="Times New Roman" w:hAnsi="Times New Roman" w:cs="Times New Roman"/>
          <w:lang w:val="en-US"/>
        </w:rPr>
        <w:t>2.0×10</w:t>
      </w:r>
      <w:r w:rsidR="004A1EFB" w:rsidRPr="00CD3457">
        <w:rPr>
          <w:rFonts w:ascii="Times New Roman" w:hAnsi="Times New Roman" w:cs="Times New Roman"/>
          <w:b/>
          <w:vertAlign w:val="superscript"/>
          <w:lang w:val="en-US"/>
        </w:rPr>
        <w:t>–</w:t>
      </w:r>
      <w:r w:rsidR="004A1EFB" w:rsidRPr="00CD3457">
        <w:rPr>
          <w:rFonts w:ascii="Times New Roman" w:hAnsi="Times New Roman" w:cs="Times New Roman"/>
          <w:vertAlign w:val="superscript"/>
          <w:lang w:val="en-US"/>
        </w:rPr>
        <w:t>2</w:t>
      </w:r>
      <w:r w:rsidRPr="00CD3457">
        <w:rPr>
          <w:rFonts w:ascii="Times New Roman" w:hAnsi="Times New Roman" w:cs="Times New Roman"/>
          <w:lang w:val="en-US"/>
        </w:rPr>
        <w:t xml:space="preserve"> S</w:t>
      </w:r>
      <w:r w:rsidR="007C50CD" w:rsidRPr="00CD3457">
        <w:rPr>
          <w:rFonts w:ascii="Times New Roman" w:hAnsi="Times New Roman" w:cs="Times New Roman"/>
          <w:lang w:val="en-US"/>
        </w:rPr>
        <w:t> </w:t>
      </w:r>
      <w:r w:rsidRPr="00CD3457">
        <w:rPr>
          <w:rFonts w:ascii="Times New Roman" w:hAnsi="Times New Roman" w:cs="Times New Roman"/>
          <w:lang w:val="en-US"/>
        </w:rPr>
        <w:t>cm</w:t>
      </w:r>
      <w:r w:rsidR="007C50CD" w:rsidRPr="00CD3457">
        <w:rPr>
          <w:rFonts w:ascii="Times New Roman" w:hAnsi="Times New Roman" w:cs="Times New Roman"/>
          <w:vertAlign w:val="superscript"/>
          <w:lang w:val="en-US"/>
        </w:rPr>
        <w:t>–</w:t>
      </w:r>
      <w:r w:rsidRPr="00CD3457">
        <w:rPr>
          <w:rFonts w:ascii="Times New Roman" w:hAnsi="Times New Roman" w:cs="Times New Roman"/>
          <w:vertAlign w:val="superscript"/>
          <w:lang w:val="en-US"/>
        </w:rPr>
        <w:t>1</w:t>
      </w:r>
      <w:r w:rsidRPr="00CD3457">
        <w:rPr>
          <w:rFonts w:ascii="Times New Roman" w:hAnsi="Times New Roman" w:cs="Times New Roman"/>
          <w:lang w:val="en-US"/>
        </w:rPr>
        <w:t xml:space="preserve">. All </w:t>
      </w:r>
      <w:r w:rsidR="0011200E" w:rsidRPr="00CD3457">
        <w:rPr>
          <w:rFonts w:ascii="Times New Roman" w:hAnsi="Times New Roman" w:cs="Times New Roman"/>
          <w:lang w:val="en-US"/>
        </w:rPr>
        <w:t>PPy</w:t>
      </w:r>
      <w:r w:rsidRPr="00CD3457">
        <w:rPr>
          <w:rFonts w:ascii="Times New Roman" w:hAnsi="Times New Roman" w:cs="Times New Roman"/>
          <w:lang w:val="en-US"/>
        </w:rPr>
        <w:t xml:space="preserve"> samples have </w:t>
      </w:r>
      <w:r w:rsidR="007C50CD" w:rsidRPr="00CD3457">
        <w:rPr>
          <w:rFonts w:ascii="Times New Roman" w:hAnsi="Times New Roman" w:cs="Times New Roman"/>
          <w:lang w:val="en-US"/>
        </w:rPr>
        <w:t xml:space="preserve">significantly different </w:t>
      </w:r>
      <w:r w:rsidRPr="00CD3457">
        <w:rPr>
          <w:rFonts w:ascii="Times New Roman" w:hAnsi="Times New Roman" w:cs="Times New Roman"/>
          <w:lang w:val="en-US"/>
        </w:rPr>
        <w:t>values of electrical conductivit</w:t>
      </w:r>
      <w:r w:rsidR="007C50CD" w:rsidRPr="00CD3457">
        <w:rPr>
          <w:rFonts w:ascii="Times New Roman" w:hAnsi="Times New Roman" w:cs="Times New Roman"/>
          <w:lang w:val="en-US"/>
        </w:rPr>
        <w:t>y,</w:t>
      </w:r>
      <w:r w:rsidRPr="00CD3457">
        <w:rPr>
          <w:rFonts w:ascii="Times New Roman" w:hAnsi="Times New Roman" w:cs="Times New Roman"/>
          <w:lang w:val="en-US"/>
        </w:rPr>
        <w:t xml:space="preserve"> which clearly indicate</w:t>
      </w:r>
      <w:r w:rsidR="007C50CD" w:rsidRPr="00CD3457">
        <w:rPr>
          <w:rFonts w:ascii="Times New Roman" w:hAnsi="Times New Roman" w:cs="Times New Roman"/>
          <w:lang w:val="en-US"/>
        </w:rPr>
        <w:t>s</w:t>
      </w:r>
      <w:r w:rsidRPr="00CD3457">
        <w:rPr>
          <w:rFonts w:ascii="Times New Roman" w:hAnsi="Times New Roman" w:cs="Times New Roman"/>
          <w:lang w:val="en-US"/>
        </w:rPr>
        <w:t xml:space="preserve"> </w:t>
      </w:r>
      <w:r w:rsidR="007C50CD" w:rsidRPr="00CD3457">
        <w:rPr>
          <w:rFonts w:ascii="Times New Roman" w:hAnsi="Times New Roman" w:cs="Times New Roman"/>
          <w:lang w:val="en-US"/>
        </w:rPr>
        <w:t xml:space="preserve">the </w:t>
      </w:r>
      <w:r w:rsidRPr="00CD3457">
        <w:rPr>
          <w:rFonts w:ascii="Times New Roman" w:hAnsi="Times New Roman" w:cs="Times New Roman"/>
          <w:lang w:val="en-US"/>
        </w:rPr>
        <w:t xml:space="preserve">influence of morphology in </w:t>
      </w:r>
      <w:r w:rsidR="007C50CD" w:rsidRPr="00CD3457">
        <w:rPr>
          <w:rFonts w:ascii="Times New Roman" w:hAnsi="Times New Roman" w:cs="Times New Roman"/>
          <w:lang w:val="en-US"/>
        </w:rPr>
        <w:t xml:space="preserve">the following </w:t>
      </w:r>
      <w:r w:rsidRPr="00CD3457">
        <w:rPr>
          <w:rFonts w:ascii="Times New Roman" w:hAnsi="Times New Roman" w:cs="Times New Roman"/>
          <w:lang w:val="en-US"/>
        </w:rPr>
        <w:t>order</w:t>
      </w:r>
      <w:r w:rsidR="007C50CD" w:rsidRPr="00CD3457">
        <w:rPr>
          <w:rFonts w:ascii="Times New Roman" w:hAnsi="Times New Roman" w:cs="Times New Roman"/>
          <w:lang w:val="en-US"/>
        </w:rPr>
        <w:t>:</w:t>
      </w:r>
      <w:r w:rsidRPr="00CD3457">
        <w:rPr>
          <w:rFonts w:ascii="Times New Roman" w:hAnsi="Times New Roman" w:cs="Times New Roman"/>
          <w:lang w:val="en-US"/>
        </w:rPr>
        <w:t xml:space="preserve"> PPy-NT &gt; PPy-G &gt; PPy-MB</w:t>
      </w:r>
      <w:r w:rsidR="007C50CD" w:rsidRPr="00CD3457">
        <w:rPr>
          <w:rFonts w:ascii="Times New Roman" w:hAnsi="Times New Roman" w:cs="Times New Roman"/>
          <w:lang w:val="en-US"/>
        </w:rPr>
        <w:t>;</w:t>
      </w:r>
      <w:r w:rsidRPr="00CD3457">
        <w:rPr>
          <w:rFonts w:ascii="Times New Roman" w:hAnsi="Times New Roman" w:cs="Times New Roman"/>
          <w:lang w:val="en-US"/>
        </w:rPr>
        <w:t xml:space="preserve"> and similarly for deprotonated samples. </w:t>
      </w:r>
      <w:r w:rsidR="006807F4" w:rsidRPr="00CD3457">
        <w:rPr>
          <w:rFonts w:ascii="Times New Roman" w:hAnsi="Times New Roman" w:cs="Times New Roman"/>
          <w:lang w:val="en-US"/>
        </w:rPr>
        <w:t xml:space="preserve">Electrical conductivity of azo-dye Methyl Orange and Sunset Yellow FCF </w:t>
      </w:r>
      <w:r w:rsidR="004F7D21" w:rsidRPr="00CD3457">
        <w:rPr>
          <w:rFonts w:ascii="Times New Roman" w:hAnsi="Times New Roman" w:cs="Times New Roman"/>
          <w:lang w:val="en-US"/>
        </w:rPr>
        <w:t>is generally</w:t>
      </w:r>
      <w:r w:rsidR="006807F4" w:rsidRPr="00CD3457">
        <w:rPr>
          <w:rFonts w:ascii="Times New Roman" w:hAnsi="Times New Roman" w:cs="Times New Roman"/>
          <w:lang w:val="en-US"/>
        </w:rPr>
        <w:t xml:space="preserve"> low (</w:t>
      </w:r>
      <w:r w:rsidR="00D0349D" w:rsidRPr="00CD3457">
        <w:rPr>
          <w:rFonts w:ascii="Times New Roman" w:hAnsi="Times New Roman" w:cs="Times New Roman"/>
          <w:lang w:val="en-US"/>
        </w:rPr>
        <w:t>1.</w:t>
      </w:r>
      <w:r w:rsidR="00FA7D22" w:rsidRPr="00CD3457">
        <w:rPr>
          <w:rFonts w:ascii="Times New Roman" w:hAnsi="Times New Roman" w:cs="Times New Roman"/>
          <w:lang w:val="en-US"/>
        </w:rPr>
        <w:t>3</w:t>
      </w:r>
      <w:r w:rsidR="00D0349D" w:rsidRPr="00CD3457">
        <w:rPr>
          <w:rFonts w:ascii="Times New Roman" w:hAnsi="Times New Roman" w:cs="Times New Roman"/>
          <w:lang w:val="en-US"/>
        </w:rPr>
        <w:t>×10</w:t>
      </w:r>
      <w:r w:rsidR="00D0349D" w:rsidRPr="00CD3457">
        <w:rPr>
          <w:rFonts w:ascii="Times New Roman" w:hAnsi="Times New Roman" w:cs="Times New Roman"/>
          <w:b/>
          <w:vertAlign w:val="superscript"/>
          <w:lang w:val="en-US"/>
        </w:rPr>
        <w:t>–</w:t>
      </w:r>
      <w:r w:rsidR="00D0349D" w:rsidRPr="00CD3457">
        <w:rPr>
          <w:rFonts w:ascii="Times New Roman" w:hAnsi="Times New Roman" w:cs="Times New Roman"/>
          <w:vertAlign w:val="superscript"/>
          <w:lang w:val="en-US"/>
        </w:rPr>
        <w:t>8</w:t>
      </w:r>
      <w:r w:rsidR="006807F4" w:rsidRPr="00CD3457">
        <w:rPr>
          <w:rFonts w:ascii="Times New Roman" w:hAnsi="Times New Roman" w:cs="Times New Roman"/>
          <w:lang w:val="en-US"/>
        </w:rPr>
        <w:t xml:space="preserve"> S</w:t>
      </w:r>
      <w:r w:rsidR="007C50CD" w:rsidRPr="00CD3457">
        <w:rPr>
          <w:rFonts w:ascii="Times New Roman" w:hAnsi="Times New Roman" w:cs="Times New Roman"/>
          <w:lang w:val="en-US"/>
        </w:rPr>
        <w:t> </w:t>
      </w:r>
      <w:r w:rsidR="006807F4" w:rsidRPr="00CD3457">
        <w:rPr>
          <w:rFonts w:ascii="Times New Roman" w:hAnsi="Times New Roman" w:cs="Times New Roman"/>
          <w:lang w:val="en-US"/>
        </w:rPr>
        <w:t>cm</w:t>
      </w:r>
      <w:r w:rsidR="007C50CD" w:rsidRPr="00CD3457">
        <w:rPr>
          <w:rFonts w:ascii="Times New Roman" w:hAnsi="Times New Roman" w:cs="Times New Roman"/>
          <w:vertAlign w:val="superscript"/>
          <w:lang w:val="en-US"/>
        </w:rPr>
        <w:t>–</w:t>
      </w:r>
      <w:r w:rsidR="006807F4" w:rsidRPr="00CD3457">
        <w:rPr>
          <w:rFonts w:ascii="Times New Roman" w:hAnsi="Times New Roman" w:cs="Times New Roman"/>
          <w:vertAlign w:val="superscript"/>
          <w:lang w:val="en-US"/>
        </w:rPr>
        <w:t>1</w:t>
      </w:r>
      <w:r w:rsidR="006807F4" w:rsidRPr="00CD3457">
        <w:rPr>
          <w:rFonts w:ascii="Times New Roman" w:hAnsi="Times New Roman" w:cs="Times New Roman"/>
          <w:lang w:val="en-US"/>
        </w:rPr>
        <w:t xml:space="preserve"> and </w:t>
      </w:r>
      <w:r w:rsidR="00F04D8A" w:rsidRPr="00CD3457">
        <w:rPr>
          <w:rFonts w:ascii="Times New Roman" w:hAnsi="Times New Roman" w:cs="Times New Roman"/>
          <w:lang w:val="en-US"/>
        </w:rPr>
        <w:t>1</w:t>
      </w:r>
      <w:r w:rsidR="00D0349D" w:rsidRPr="00CD3457">
        <w:rPr>
          <w:rFonts w:ascii="Times New Roman" w:hAnsi="Times New Roman" w:cs="Times New Roman"/>
          <w:lang w:val="en-US"/>
        </w:rPr>
        <w:t>.</w:t>
      </w:r>
      <w:r w:rsidR="00FA7D22" w:rsidRPr="00CD3457">
        <w:rPr>
          <w:rFonts w:ascii="Times New Roman" w:hAnsi="Times New Roman" w:cs="Times New Roman"/>
          <w:lang w:val="en-US"/>
        </w:rPr>
        <w:t>8</w:t>
      </w:r>
      <w:r w:rsidR="00D0349D" w:rsidRPr="00CD3457">
        <w:rPr>
          <w:rFonts w:ascii="Times New Roman" w:hAnsi="Times New Roman" w:cs="Times New Roman"/>
          <w:lang w:val="en-US"/>
        </w:rPr>
        <w:t>×10</w:t>
      </w:r>
      <w:r w:rsidR="00D0349D" w:rsidRPr="00CD3457">
        <w:rPr>
          <w:rFonts w:ascii="Times New Roman" w:hAnsi="Times New Roman" w:cs="Times New Roman"/>
          <w:b/>
          <w:vertAlign w:val="superscript"/>
          <w:lang w:val="en-US"/>
        </w:rPr>
        <w:t>–</w:t>
      </w:r>
      <w:r w:rsidR="00F04D8A" w:rsidRPr="00CD3457">
        <w:rPr>
          <w:rFonts w:ascii="Times New Roman" w:hAnsi="Times New Roman" w:cs="Times New Roman"/>
          <w:vertAlign w:val="superscript"/>
          <w:lang w:val="en-US"/>
        </w:rPr>
        <w:t>6</w:t>
      </w:r>
      <w:r w:rsidR="006807F4" w:rsidRPr="00CD3457">
        <w:rPr>
          <w:rFonts w:ascii="Times New Roman" w:hAnsi="Times New Roman" w:cs="Times New Roman"/>
          <w:lang w:val="en-US"/>
        </w:rPr>
        <w:t xml:space="preserve"> S</w:t>
      </w:r>
      <w:r w:rsidR="00D0349D" w:rsidRPr="00CD3457">
        <w:rPr>
          <w:rFonts w:ascii="Times New Roman" w:hAnsi="Times New Roman" w:cs="Times New Roman"/>
          <w:lang w:val="en-US"/>
        </w:rPr>
        <w:t> </w:t>
      </w:r>
      <w:r w:rsidR="006807F4" w:rsidRPr="00CD3457">
        <w:rPr>
          <w:rFonts w:ascii="Times New Roman" w:hAnsi="Times New Roman" w:cs="Times New Roman"/>
          <w:lang w:val="en-US"/>
        </w:rPr>
        <w:t>cm</w:t>
      </w:r>
      <w:r w:rsidR="007C50CD" w:rsidRPr="00CD3457">
        <w:rPr>
          <w:rFonts w:ascii="Times New Roman" w:hAnsi="Times New Roman" w:cs="Times New Roman"/>
          <w:vertAlign w:val="superscript"/>
          <w:lang w:val="en-US"/>
        </w:rPr>
        <w:t>–</w:t>
      </w:r>
      <w:r w:rsidR="006807F4" w:rsidRPr="00CD3457">
        <w:rPr>
          <w:rFonts w:ascii="Times New Roman" w:hAnsi="Times New Roman" w:cs="Times New Roman"/>
          <w:vertAlign w:val="superscript"/>
          <w:lang w:val="en-US"/>
        </w:rPr>
        <w:t>1</w:t>
      </w:r>
      <w:r w:rsidR="006807F4" w:rsidRPr="00CD3457">
        <w:rPr>
          <w:rFonts w:ascii="Times New Roman" w:hAnsi="Times New Roman" w:cs="Times New Roman"/>
          <w:lang w:val="en-US"/>
        </w:rPr>
        <w:t xml:space="preserve">, respectively), which also means, that </w:t>
      </w:r>
      <w:r w:rsidR="00076697" w:rsidRPr="00CD3457">
        <w:rPr>
          <w:rFonts w:ascii="Times New Roman" w:hAnsi="Times New Roman" w:cs="Times New Roman"/>
          <w:lang w:val="en-US"/>
        </w:rPr>
        <w:t xml:space="preserve">the </w:t>
      </w:r>
      <w:r w:rsidR="006807F4" w:rsidRPr="00CD3457">
        <w:rPr>
          <w:rFonts w:ascii="Times New Roman" w:hAnsi="Times New Roman" w:cs="Times New Roman"/>
          <w:lang w:val="en-US"/>
        </w:rPr>
        <w:t xml:space="preserve">high content of azo-dye in the </w:t>
      </w:r>
      <w:r w:rsidR="0011200E" w:rsidRPr="00CD3457">
        <w:rPr>
          <w:rFonts w:ascii="Times New Roman" w:hAnsi="Times New Roman" w:cs="Times New Roman"/>
          <w:lang w:val="en-US"/>
        </w:rPr>
        <w:t>PPy</w:t>
      </w:r>
      <w:r w:rsidR="006807F4" w:rsidRPr="00CD3457">
        <w:rPr>
          <w:rFonts w:ascii="Times New Roman" w:hAnsi="Times New Roman" w:cs="Times New Roman"/>
          <w:lang w:val="en-US"/>
        </w:rPr>
        <w:t xml:space="preserve"> sample should have </w:t>
      </w:r>
      <w:r w:rsidR="007C50CD" w:rsidRPr="00CD3457">
        <w:rPr>
          <w:rFonts w:ascii="Times New Roman" w:hAnsi="Times New Roman" w:cs="Times New Roman"/>
          <w:lang w:val="en-US"/>
        </w:rPr>
        <w:t xml:space="preserve">a </w:t>
      </w:r>
      <w:r w:rsidR="006807F4" w:rsidRPr="00CD3457">
        <w:rPr>
          <w:rFonts w:ascii="Times New Roman" w:hAnsi="Times New Roman" w:cs="Times New Roman"/>
          <w:lang w:val="en-US"/>
        </w:rPr>
        <w:t xml:space="preserve">retarding effect on </w:t>
      </w:r>
      <w:r w:rsidR="007C50CD" w:rsidRPr="00CD3457">
        <w:rPr>
          <w:rFonts w:ascii="Times New Roman" w:hAnsi="Times New Roman" w:cs="Times New Roman"/>
          <w:lang w:val="en-US"/>
        </w:rPr>
        <w:t xml:space="preserve">the </w:t>
      </w:r>
      <w:r w:rsidR="006807F4" w:rsidRPr="00CD3457">
        <w:rPr>
          <w:rFonts w:ascii="Times New Roman" w:hAnsi="Times New Roman" w:cs="Times New Roman"/>
          <w:lang w:val="en-US"/>
        </w:rPr>
        <w:t>overall conductivity of</w:t>
      </w:r>
      <w:r w:rsidR="00076697" w:rsidRPr="00CD3457">
        <w:rPr>
          <w:rFonts w:ascii="Times New Roman" w:hAnsi="Times New Roman" w:cs="Times New Roman"/>
          <w:lang w:val="en-US"/>
        </w:rPr>
        <w:t xml:space="preserve"> the</w:t>
      </w:r>
      <w:r w:rsidR="006807F4" w:rsidRPr="00CD3457">
        <w:rPr>
          <w:rFonts w:ascii="Times New Roman" w:hAnsi="Times New Roman" w:cs="Times New Roman"/>
          <w:lang w:val="en-US"/>
        </w:rPr>
        <w:t xml:space="preserve"> sample.</w:t>
      </w:r>
      <w:r w:rsidR="007A5851" w:rsidRPr="00CD3457">
        <w:rPr>
          <w:rFonts w:ascii="Times New Roman" w:hAnsi="Times New Roman" w:cs="Times New Roman"/>
          <w:lang w:val="en-US"/>
        </w:rPr>
        <w:t xml:space="preserve"> </w:t>
      </w:r>
      <w:r w:rsidR="007A5851" w:rsidRPr="00CD3457">
        <w:rPr>
          <w:rFonts w:ascii="Times New Roman" w:hAnsi="Times New Roman" w:cs="Times New Roman"/>
          <w:noProof/>
          <w:lang w:val="en-US"/>
        </w:rPr>
        <w:t>[6]</w:t>
      </w:r>
      <w:r w:rsidR="007A5851" w:rsidRPr="00CD3457">
        <w:rPr>
          <w:rFonts w:ascii="Times New Roman" w:eastAsia="Times New Roman" w:hAnsi="Times New Roman" w:cs="Times New Roman"/>
          <w:color w:val="FF0000"/>
          <w:lang w:val="en-US" w:eastAsia="cs-CZ"/>
        </w:rPr>
        <w:t xml:space="preserve"> </w:t>
      </w:r>
    </w:p>
    <w:p w14:paraId="1F70C977" w14:textId="4359CFCE" w:rsidR="00BD6AC8" w:rsidRPr="00CD3457" w:rsidRDefault="00076697" w:rsidP="0063455C">
      <w:pPr>
        <w:spacing w:line="360" w:lineRule="auto"/>
        <w:jc w:val="both"/>
        <w:rPr>
          <w:rFonts w:ascii="Times New Roman" w:hAnsi="Times New Roman" w:cs="Times New Roman"/>
          <w:lang w:val="en-US"/>
        </w:rPr>
      </w:pPr>
      <w:r w:rsidRPr="00CD3457">
        <w:rPr>
          <w:rFonts w:ascii="Times New Roman" w:eastAsia="Times New Roman" w:hAnsi="Times New Roman" w:cs="Times New Roman"/>
          <w:lang w:val="en-US" w:eastAsia="cs-CZ"/>
        </w:rPr>
        <w:t xml:space="preserve">The EMI shielding properties in the </w:t>
      </w:r>
      <w:r w:rsidR="007C50CD" w:rsidRPr="00CD3457">
        <w:rPr>
          <w:rFonts w:ascii="Times New Roman" w:eastAsia="Times New Roman" w:hAnsi="Times New Roman" w:cs="Times New Roman"/>
          <w:lang w:val="en-US" w:eastAsia="cs-CZ"/>
        </w:rPr>
        <w:t xml:space="preserve">frequency </w:t>
      </w:r>
      <w:r w:rsidRPr="00CD3457">
        <w:rPr>
          <w:rFonts w:ascii="Times New Roman" w:eastAsia="Times New Roman" w:hAnsi="Times New Roman" w:cs="Times New Roman"/>
          <w:lang w:val="en-US" w:eastAsia="cs-CZ"/>
        </w:rPr>
        <w:t>range from 5.85 to 8.2 GHz</w:t>
      </w:r>
      <w:r w:rsidR="006807F4" w:rsidRPr="00CD3457">
        <w:rPr>
          <w:rFonts w:ascii="Times New Roman" w:hAnsi="Times New Roman" w:cs="Times New Roman"/>
          <w:lang w:val="en-US"/>
        </w:rPr>
        <w:t xml:space="preserve"> </w:t>
      </w:r>
      <w:r w:rsidR="0031258E" w:rsidRPr="00CD3457">
        <w:rPr>
          <w:rFonts w:ascii="Times New Roman" w:hAnsi="Times New Roman" w:cs="Times New Roman"/>
          <w:lang w:val="en-US"/>
        </w:rPr>
        <w:t xml:space="preserve">(WR137) </w:t>
      </w:r>
      <w:r w:rsidRPr="00CD3457">
        <w:rPr>
          <w:rFonts w:ascii="Times New Roman" w:hAnsi="Times New Roman" w:cs="Times New Roman"/>
          <w:lang w:val="en-US"/>
        </w:rPr>
        <w:t xml:space="preserve">were firstly </w:t>
      </w:r>
      <w:r w:rsidR="007C50CD" w:rsidRPr="00CD3457">
        <w:rPr>
          <w:rFonts w:ascii="Times New Roman" w:hAnsi="Times New Roman" w:cs="Times New Roman"/>
          <w:lang w:val="en-US"/>
        </w:rPr>
        <w:t xml:space="preserve">determined </w:t>
      </w:r>
      <w:r w:rsidR="006E3732" w:rsidRPr="00CD3457">
        <w:rPr>
          <w:rFonts w:ascii="Times New Roman" w:hAnsi="Times New Roman" w:cs="Times New Roman"/>
          <w:lang w:val="en-US"/>
        </w:rPr>
        <w:t xml:space="preserve">and expressed by </w:t>
      </w:r>
      <w:r w:rsidR="006E3732" w:rsidRPr="00CD3457">
        <w:rPr>
          <w:rFonts w:ascii="Times New Roman" w:hAnsi="Times New Roman" w:cs="Times New Roman"/>
          <w:i/>
          <w:lang w:val="en-US"/>
        </w:rPr>
        <w:t>S</w:t>
      </w:r>
      <w:r w:rsidR="006E3732" w:rsidRPr="00CD3457">
        <w:rPr>
          <w:rFonts w:ascii="Times New Roman" w:hAnsi="Times New Roman" w:cs="Times New Roman"/>
          <w:vertAlign w:val="subscript"/>
          <w:lang w:val="en-US"/>
        </w:rPr>
        <w:t>21</w:t>
      </w:r>
      <w:r w:rsidR="006E3732" w:rsidRPr="00CD3457">
        <w:rPr>
          <w:rFonts w:ascii="Times New Roman" w:hAnsi="Times New Roman" w:cs="Times New Roman"/>
          <w:lang w:val="en-US"/>
        </w:rPr>
        <w:t xml:space="preserve"> parameter </w:t>
      </w:r>
      <w:r w:rsidRPr="00CD3457">
        <w:rPr>
          <w:rFonts w:ascii="Times New Roman" w:hAnsi="Times New Roman" w:cs="Times New Roman"/>
          <w:lang w:val="en-US"/>
        </w:rPr>
        <w:t xml:space="preserve">for </w:t>
      </w:r>
      <w:r w:rsidR="006E3732" w:rsidRPr="00CD3457">
        <w:rPr>
          <w:rFonts w:ascii="Times New Roman" w:hAnsi="Times New Roman" w:cs="Times New Roman"/>
          <w:lang w:val="en-US"/>
        </w:rPr>
        <w:t>Sylgard 184</w:t>
      </w:r>
      <w:r w:rsidR="00366C92" w:rsidRPr="00CD3457">
        <w:rPr>
          <w:rFonts w:ascii="Times New Roman" w:hAnsi="Times New Roman" w:cs="Times New Roman"/>
          <w:lang w:val="en-US"/>
        </w:rPr>
        <w:t xml:space="preserve"> </w:t>
      </w:r>
      <w:r w:rsidRPr="00CD3457">
        <w:rPr>
          <w:rFonts w:ascii="Times New Roman" w:hAnsi="Times New Roman" w:cs="Times New Roman"/>
          <w:lang w:val="en-US"/>
        </w:rPr>
        <w:t xml:space="preserve">silicone matrix </w:t>
      </w:r>
      <w:r w:rsidR="007C50CD" w:rsidRPr="00CD3457">
        <w:rPr>
          <w:rFonts w:ascii="Times New Roman" w:hAnsi="Times New Roman" w:cs="Times New Roman"/>
          <w:lang w:val="en-US"/>
        </w:rPr>
        <w:t xml:space="preserve">as well as </w:t>
      </w:r>
      <w:r w:rsidRPr="00CD3457">
        <w:rPr>
          <w:rFonts w:ascii="Times New Roman" w:hAnsi="Times New Roman" w:cs="Times New Roman"/>
          <w:lang w:val="en-US"/>
        </w:rPr>
        <w:t xml:space="preserve">for low </w:t>
      </w:r>
      <w:r w:rsidR="00A16021" w:rsidRPr="00CD3457">
        <w:rPr>
          <w:rFonts w:ascii="Times New Roman" w:hAnsi="Times New Roman" w:cs="Times New Roman"/>
          <w:lang w:val="en-US"/>
        </w:rPr>
        <w:t>concentration</w:t>
      </w:r>
      <w:r w:rsidRPr="00CD3457">
        <w:rPr>
          <w:rFonts w:ascii="Times New Roman" w:hAnsi="Times New Roman" w:cs="Times New Roman"/>
          <w:lang w:val="en-US"/>
        </w:rPr>
        <w:t xml:space="preserve"> </w:t>
      </w:r>
      <w:r w:rsidR="00B6156A" w:rsidRPr="00CD3457">
        <w:rPr>
          <w:rFonts w:ascii="Times New Roman" w:hAnsi="Times New Roman" w:cs="Times New Roman"/>
          <w:lang w:val="en-US"/>
        </w:rPr>
        <w:t xml:space="preserve">(1 </w:t>
      </w:r>
      <w:r w:rsidR="004C3F45" w:rsidRPr="00CD3457">
        <w:rPr>
          <w:rFonts w:ascii="Times New Roman" w:hAnsi="Times New Roman" w:cs="Times New Roman"/>
          <w:lang w:val="en-US"/>
        </w:rPr>
        <w:t xml:space="preserve">% </w:t>
      </w:r>
      <w:r w:rsidR="00B6156A" w:rsidRPr="00CD3457">
        <w:rPr>
          <w:rFonts w:ascii="Times New Roman" w:hAnsi="Times New Roman" w:cs="Times New Roman"/>
          <w:lang w:val="en-US"/>
        </w:rPr>
        <w:t xml:space="preserve">w/w) </w:t>
      </w:r>
      <w:r w:rsidRPr="00CD3457">
        <w:rPr>
          <w:rFonts w:ascii="Times New Roman" w:hAnsi="Times New Roman" w:cs="Times New Roman"/>
          <w:lang w:val="en-US"/>
        </w:rPr>
        <w:t>of azo-dyes</w:t>
      </w:r>
      <w:r w:rsidR="006E3732" w:rsidRPr="00CD3457">
        <w:rPr>
          <w:rFonts w:ascii="Times New Roman" w:hAnsi="Times New Roman" w:cs="Times New Roman"/>
          <w:lang w:val="en-US"/>
        </w:rPr>
        <w:t xml:space="preserve"> Methyl Orange and Sunset Yellow FCF</w:t>
      </w:r>
      <w:r w:rsidRPr="00CD3457">
        <w:rPr>
          <w:rFonts w:ascii="Times New Roman" w:hAnsi="Times New Roman" w:cs="Times New Roman"/>
          <w:lang w:val="en-US"/>
        </w:rPr>
        <w:t xml:space="preserve">. According to Figure 2a, </w:t>
      </w:r>
      <w:r w:rsidR="006E3732" w:rsidRPr="00CD3457">
        <w:rPr>
          <w:rFonts w:ascii="Times New Roman" w:hAnsi="Times New Roman" w:cs="Times New Roman"/>
          <w:lang w:val="en-US"/>
        </w:rPr>
        <w:t>Sylgard 184</w:t>
      </w:r>
      <w:r w:rsidR="00366C92" w:rsidRPr="00CD3457">
        <w:rPr>
          <w:rFonts w:ascii="Times New Roman" w:hAnsi="Times New Roman" w:cs="Times New Roman"/>
          <w:lang w:val="en-US"/>
        </w:rPr>
        <w:t xml:space="preserve"> </w:t>
      </w:r>
      <w:r w:rsidRPr="00CD3457">
        <w:rPr>
          <w:rFonts w:ascii="Times New Roman" w:hAnsi="Times New Roman" w:cs="Times New Roman"/>
          <w:lang w:val="en-US"/>
        </w:rPr>
        <w:t xml:space="preserve">silicone matrix </w:t>
      </w:r>
      <w:r w:rsidR="006E3732" w:rsidRPr="00CD3457">
        <w:rPr>
          <w:rFonts w:ascii="Times New Roman" w:hAnsi="Times New Roman" w:cs="Times New Roman"/>
          <w:lang w:val="en-US"/>
        </w:rPr>
        <w:t>transparency in given region</w:t>
      </w:r>
      <w:r w:rsidRPr="00CD3457">
        <w:rPr>
          <w:rFonts w:ascii="Times New Roman" w:hAnsi="Times New Roman" w:cs="Times New Roman"/>
          <w:lang w:val="en-US"/>
        </w:rPr>
        <w:t xml:space="preserve"> is around </w:t>
      </w:r>
      <w:r w:rsidR="006E3732" w:rsidRPr="00CD3457">
        <w:rPr>
          <w:rFonts w:ascii="Times New Roman" w:hAnsi="Times New Roman" w:cs="Times New Roman"/>
          <w:lang w:val="en-US"/>
        </w:rPr>
        <w:t>94</w:t>
      </w:r>
      <w:r w:rsidR="00C47695" w:rsidRPr="00CD3457">
        <w:rPr>
          <w:rFonts w:ascii="Times New Roman" w:hAnsi="Times New Roman" w:cs="Times New Roman"/>
          <w:lang w:val="en-US"/>
        </w:rPr>
        <w:t>.</w:t>
      </w:r>
      <w:r w:rsidR="006E3732" w:rsidRPr="00CD3457">
        <w:rPr>
          <w:rFonts w:ascii="Times New Roman" w:hAnsi="Times New Roman" w:cs="Times New Roman"/>
          <w:lang w:val="en-US"/>
        </w:rPr>
        <w:t>4</w:t>
      </w:r>
      <w:r w:rsidRPr="00CD3457">
        <w:rPr>
          <w:rFonts w:ascii="Times New Roman" w:hAnsi="Times New Roman" w:cs="Times New Roman"/>
          <w:lang w:val="en-US"/>
        </w:rPr>
        <w:t xml:space="preserve"> %</w:t>
      </w:r>
      <w:r w:rsidR="006947A4" w:rsidRPr="00CD3457">
        <w:rPr>
          <w:rFonts w:ascii="Times New Roman" w:hAnsi="Times New Roman" w:cs="Times New Roman"/>
          <w:lang w:val="en-US"/>
        </w:rPr>
        <w:t xml:space="preserve">, </w:t>
      </w:r>
      <w:r w:rsidR="006947A4" w:rsidRPr="00CD3457">
        <w:rPr>
          <w:rFonts w:ascii="Times New Roman" w:hAnsi="Times New Roman" w:cs="Times New Roman"/>
          <w:i/>
          <w:lang w:val="en-US"/>
        </w:rPr>
        <w:t>i.e.</w:t>
      </w:r>
      <w:r w:rsidRPr="00CD3457">
        <w:rPr>
          <w:rFonts w:ascii="Times New Roman" w:hAnsi="Times New Roman" w:cs="Times New Roman"/>
          <w:lang w:val="en-US"/>
        </w:rPr>
        <w:t xml:space="preserve"> </w:t>
      </w:r>
      <w:r w:rsidR="00B6156A" w:rsidRPr="00CD3457">
        <w:rPr>
          <w:rFonts w:ascii="Times New Roman" w:hAnsi="Times New Roman" w:cs="Times New Roman"/>
          <w:lang w:val="en-US"/>
        </w:rPr>
        <w:t>its</w:t>
      </w:r>
      <w:r w:rsidRPr="00CD3457">
        <w:rPr>
          <w:rFonts w:ascii="Times New Roman" w:hAnsi="Times New Roman" w:cs="Times New Roman"/>
          <w:lang w:val="en-US"/>
        </w:rPr>
        <w:t xml:space="preserve"> shielding efficiency </w:t>
      </w:r>
      <w:r w:rsidR="00B6156A" w:rsidRPr="00CD3457">
        <w:rPr>
          <w:rFonts w:ascii="Times New Roman" w:hAnsi="Times New Roman" w:cs="Times New Roman"/>
          <w:lang w:val="en-US"/>
        </w:rPr>
        <w:t>in a composite with</w:t>
      </w:r>
      <w:r w:rsidR="006947A4" w:rsidRPr="00CD3457">
        <w:rPr>
          <w:rFonts w:ascii="Times New Roman" w:hAnsi="Times New Roman" w:cs="Times New Roman"/>
          <w:lang w:val="en-US"/>
        </w:rPr>
        <w:t>out</w:t>
      </w:r>
      <w:r w:rsidR="00B6156A" w:rsidRPr="00CD3457">
        <w:rPr>
          <w:rFonts w:ascii="Times New Roman" w:hAnsi="Times New Roman" w:cs="Times New Roman"/>
          <w:lang w:val="en-US"/>
        </w:rPr>
        <w:t xml:space="preserve"> </w:t>
      </w:r>
      <w:r w:rsidR="0011200E" w:rsidRPr="00CD3457">
        <w:rPr>
          <w:rFonts w:ascii="Times New Roman" w:hAnsi="Times New Roman" w:cs="Times New Roman"/>
          <w:lang w:val="en-US"/>
        </w:rPr>
        <w:t>PPy</w:t>
      </w:r>
      <w:r w:rsidR="00A16021" w:rsidRPr="00CD3457">
        <w:rPr>
          <w:rFonts w:ascii="Times New Roman" w:hAnsi="Times New Roman" w:cs="Times New Roman"/>
          <w:lang w:val="en-US"/>
        </w:rPr>
        <w:t xml:space="preserve"> </w:t>
      </w:r>
      <w:r w:rsidRPr="00CD3457">
        <w:rPr>
          <w:rFonts w:ascii="Times New Roman" w:hAnsi="Times New Roman" w:cs="Times New Roman"/>
          <w:lang w:val="en-US"/>
        </w:rPr>
        <w:t xml:space="preserve">is around </w:t>
      </w:r>
      <w:r w:rsidR="00A16021" w:rsidRPr="00CD3457">
        <w:rPr>
          <w:rFonts w:ascii="Times New Roman" w:hAnsi="Times New Roman" w:cs="Times New Roman"/>
          <w:i/>
          <w:lang w:val="en-US"/>
        </w:rPr>
        <w:t>S</w:t>
      </w:r>
      <w:r w:rsidR="00A16021" w:rsidRPr="00CD3457">
        <w:rPr>
          <w:rFonts w:ascii="Times New Roman" w:hAnsi="Times New Roman" w:cs="Times New Roman"/>
          <w:vertAlign w:val="subscript"/>
          <w:lang w:val="en-US"/>
        </w:rPr>
        <w:t>21</w:t>
      </w:r>
      <w:r w:rsidR="00A16021" w:rsidRPr="00CD3457">
        <w:rPr>
          <w:rFonts w:ascii="Times New Roman" w:hAnsi="Times New Roman" w:cs="Times New Roman"/>
          <w:lang w:val="en-US"/>
        </w:rPr>
        <w:t xml:space="preserve"> = </w:t>
      </w:r>
      <w:r w:rsidR="0031258E" w:rsidRPr="00CD3457">
        <w:rPr>
          <w:rFonts w:ascii="Times New Roman" w:hAnsi="Times New Roman" w:cs="Times New Roman"/>
          <w:lang w:val="en-US"/>
        </w:rPr>
        <w:t>–</w:t>
      </w:r>
      <w:r w:rsidR="00A16021" w:rsidRPr="00CD3457">
        <w:rPr>
          <w:rFonts w:ascii="Times New Roman" w:hAnsi="Times New Roman" w:cs="Times New Roman"/>
          <w:lang w:val="en-US"/>
        </w:rPr>
        <w:t>0.5 dB</w:t>
      </w:r>
      <w:r w:rsidR="0031258E" w:rsidRPr="00CD3457">
        <w:rPr>
          <w:rFonts w:ascii="Times New Roman" w:hAnsi="Times New Roman" w:cs="Times New Roman"/>
          <w:lang w:val="en-US"/>
        </w:rPr>
        <w:t>,</w:t>
      </w:r>
      <w:r w:rsidRPr="00CD3457">
        <w:rPr>
          <w:rFonts w:ascii="Times New Roman" w:hAnsi="Times New Roman" w:cs="Times New Roman"/>
          <w:lang w:val="en-US"/>
        </w:rPr>
        <w:t xml:space="preserve"> which is negligible</w:t>
      </w:r>
      <w:r w:rsidR="00BD6AC8" w:rsidRPr="00CD3457">
        <w:rPr>
          <w:rFonts w:ascii="Times New Roman" w:hAnsi="Times New Roman" w:cs="Times New Roman"/>
          <w:lang w:val="en-US"/>
        </w:rPr>
        <w:t xml:space="preserve">. Similarly, the shielding efficiency </w:t>
      </w:r>
      <w:r w:rsidR="00B6156A" w:rsidRPr="00CD3457">
        <w:rPr>
          <w:rFonts w:ascii="Times New Roman" w:hAnsi="Times New Roman" w:cs="Times New Roman"/>
          <w:i/>
          <w:lang w:val="en-US"/>
        </w:rPr>
        <w:t>S</w:t>
      </w:r>
      <w:r w:rsidR="00B6156A" w:rsidRPr="00CD3457">
        <w:rPr>
          <w:rFonts w:ascii="Times New Roman" w:hAnsi="Times New Roman" w:cs="Times New Roman"/>
          <w:vertAlign w:val="subscript"/>
          <w:lang w:val="en-US"/>
        </w:rPr>
        <w:t>21</w:t>
      </w:r>
      <w:r w:rsidR="00B6156A" w:rsidRPr="00CD3457">
        <w:rPr>
          <w:rFonts w:ascii="Times New Roman" w:hAnsi="Times New Roman" w:cs="Times New Roman"/>
          <w:lang w:val="en-US"/>
        </w:rPr>
        <w:t xml:space="preserve"> </w:t>
      </w:r>
      <w:r w:rsidR="00BD6AC8" w:rsidRPr="00CD3457">
        <w:rPr>
          <w:rFonts w:ascii="Times New Roman" w:hAnsi="Times New Roman" w:cs="Times New Roman"/>
          <w:lang w:val="en-US"/>
        </w:rPr>
        <w:t xml:space="preserve">of </w:t>
      </w:r>
      <w:r w:rsidR="00A133E6" w:rsidRPr="00CD3457">
        <w:rPr>
          <w:rFonts w:ascii="Times New Roman" w:hAnsi="Times New Roman" w:cs="Times New Roman"/>
          <w:lang w:val="en-US"/>
        </w:rPr>
        <w:t xml:space="preserve">azo-dyes </w:t>
      </w:r>
      <w:r w:rsidR="00B6156A" w:rsidRPr="00CD3457">
        <w:rPr>
          <w:rFonts w:ascii="Times New Roman" w:hAnsi="Times New Roman" w:cs="Times New Roman"/>
          <w:lang w:val="en-US"/>
        </w:rPr>
        <w:t xml:space="preserve">Methyl Orange </w:t>
      </w:r>
      <w:r w:rsidR="0099198C" w:rsidRPr="00CD3457">
        <w:rPr>
          <w:rFonts w:ascii="Times New Roman" w:hAnsi="Times New Roman" w:cs="Times New Roman"/>
          <w:lang w:val="en-US"/>
        </w:rPr>
        <w:t>(</w:t>
      </w:r>
      <w:r w:rsidR="0031258E" w:rsidRPr="00CD3457">
        <w:rPr>
          <w:rFonts w:ascii="Times New Roman" w:hAnsi="Times New Roman" w:cs="Times New Roman"/>
          <w:lang w:val="en-US"/>
        </w:rPr>
        <w:t>–</w:t>
      </w:r>
      <w:r w:rsidR="0099198C" w:rsidRPr="00CD3457">
        <w:rPr>
          <w:rFonts w:ascii="Times New Roman" w:hAnsi="Times New Roman" w:cs="Times New Roman"/>
          <w:lang w:val="en-US"/>
        </w:rPr>
        <w:t xml:space="preserve">0.5 dB) </w:t>
      </w:r>
      <w:r w:rsidR="00B6156A" w:rsidRPr="00CD3457">
        <w:rPr>
          <w:rFonts w:ascii="Times New Roman" w:hAnsi="Times New Roman" w:cs="Times New Roman"/>
          <w:lang w:val="en-US"/>
        </w:rPr>
        <w:t>and Sunset Yellow FCF</w:t>
      </w:r>
      <w:r w:rsidR="0099198C" w:rsidRPr="00CD3457">
        <w:rPr>
          <w:rFonts w:ascii="Times New Roman" w:hAnsi="Times New Roman" w:cs="Times New Roman"/>
          <w:lang w:val="en-US"/>
        </w:rPr>
        <w:t xml:space="preserve"> (</w:t>
      </w:r>
      <w:r w:rsidR="0031258E" w:rsidRPr="00CD3457">
        <w:rPr>
          <w:rFonts w:ascii="Times New Roman" w:hAnsi="Times New Roman" w:cs="Times New Roman"/>
          <w:lang w:val="en-US"/>
        </w:rPr>
        <w:t>–</w:t>
      </w:r>
      <w:r w:rsidR="0099198C" w:rsidRPr="00CD3457">
        <w:rPr>
          <w:rFonts w:ascii="Times New Roman" w:hAnsi="Times New Roman" w:cs="Times New Roman"/>
          <w:lang w:val="en-US"/>
        </w:rPr>
        <w:t>0.6 dB)</w:t>
      </w:r>
      <w:r w:rsidR="00B6156A" w:rsidRPr="00CD3457">
        <w:rPr>
          <w:rFonts w:ascii="Times New Roman" w:hAnsi="Times New Roman" w:cs="Times New Roman"/>
          <w:lang w:val="en-US"/>
        </w:rPr>
        <w:t xml:space="preserve"> in Sylgard 184 correspond</w:t>
      </w:r>
      <w:r w:rsidR="000F5AB8" w:rsidRPr="00CD3457">
        <w:rPr>
          <w:rFonts w:ascii="Times New Roman" w:hAnsi="Times New Roman" w:cs="Times New Roman"/>
          <w:lang w:val="en-US"/>
        </w:rPr>
        <w:t>s</w:t>
      </w:r>
      <w:r w:rsidR="00B6156A" w:rsidRPr="00CD3457">
        <w:rPr>
          <w:rFonts w:ascii="Times New Roman" w:hAnsi="Times New Roman" w:cs="Times New Roman"/>
          <w:lang w:val="en-US"/>
        </w:rPr>
        <w:t xml:space="preserve"> to 93</w:t>
      </w:r>
      <w:r w:rsidR="006947A4" w:rsidRPr="00CD3457">
        <w:rPr>
          <w:rFonts w:ascii="Times New Roman" w:hAnsi="Times New Roman" w:cs="Times New Roman"/>
          <w:lang w:val="en-US"/>
        </w:rPr>
        <w:t> </w:t>
      </w:r>
      <w:r w:rsidR="00B6156A" w:rsidRPr="00CD3457">
        <w:rPr>
          <w:rFonts w:ascii="Times New Roman" w:hAnsi="Times New Roman" w:cs="Times New Roman"/>
          <w:lang w:val="en-US"/>
        </w:rPr>
        <w:t>–</w:t>
      </w:r>
      <w:r w:rsidR="006947A4" w:rsidRPr="00CD3457">
        <w:rPr>
          <w:rFonts w:ascii="Times New Roman" w:hAnsi="Times New Roman" w:cs="Times New Roman"/>
          <w:lang w:val="en-US"/>
        </w:rPr>
        <w:t> </w:t>
      </w:r>
      <w:r w:rsidR="00B6156A" w:rsidRPr="00CD3457">
        <w:rPr>
          <w:rFonts w:ascii="Times New Roman" w:hAnsi="Times New Roman" w:cs="Times New Roman"/>
          <w:lang w:val="en-US"/>
        </w:rPr>
        <w:t>94</w:t>
      </w:r>
      <w:r w:rsidR="006947A4" w:rsidRPr="00CD3457">
        <w:rPr>
          <w:rFonts w:ascii="Times New Roman" w:hAnsi="Times New Roman" w:cs="Times New Roman"/>
          <w:lang w:val="en-US"/>
        </w:rPr>
        <w:t> </w:t>
      </w:r>
      <w:r w:rsidR="00B6156A" w:rsidRPr="00CD3457">
        <w:rPr>
          <w:rFonts w:ascii="Times New Roman" w:hAnsi="Times New Roman" w:cs="Times New Roman"/>
          <w:lang w:val="en-US"/>
        </w:rPr>
        <w:t xml:space="preserve">% </w:t>
      </w:r>
      <w:r w:rsidR="00434801" w:rsidRPr="00CD3457">
        <w:rPr>
          <w:rFonts w:ascii="Times New Roman" w:hAnsi="Times New Roman" w:cs="Times New Roman"/>
          <w:lang w:val="en-US"/>
        </w:rPr>
        <w:t xml:space="preserve">of </w:t>
      </w:r>
      <w:r w:rsidR="00B6156A" w:rsidRPr="00CD3457">
        <w:rPr>
          <w:rFonts w:ascii="Times New Roman" w:hAnsi="Times New Roman" w:cs="Times New Roman"/>
          <w:lang w:val="en-US"/>
        </w:rPr>
        <w:t>transparency. The difference between Sylgard 184 transparency and</w:t>
      </w:r>
      <w:r w:rsidR="00BD6AC8" w:rsidRPr="00CD3457">
        <w:rPr>
          <w:rFonts w:ascii="Times New Roman" w:hAnsi="Times New Roman" w:cs="Times New Roman"/>
          <w:lang w:val="en-US"/>
        </w:rPr>
        <w:t xml:space="preserve"> azo-dyes </w:t>
      </w:r>
      <w:r w:rsidR="00B6156A" w:rsidRPr="00CD3457">
        <w:rPr>
          <w:rFonts w:ascii="Times New Roman" w:hAnsi="Times New Roman" w:cs="Times New Roman"/>
          <w:lang w:val="en-US"/>
        </w:rPr>
        <w:t>transparency</w:t>
      </w:r>
      <w:r w:rsidR="00BD6AC8" w:rsidRPr="00CD3457">
        <w:rPr>
          <w:rFonts w:ascii="Times New Roman" w:hAnsi="Times New Roman" w:cs="Times New Roman"/>
          <w:lang w:val="en-US"/>
        </w:rPr>
        <w:t xml:space="preserve"> is so small</w:t>
      </w:r>
      <w:r w:rsidR="001D0DBF" w:rsidRPr="00CD3457">
        <w:rPr>
          <w:rFonts w:ascii="Times New Roman" w:hAnsi="Times New Roman" w:cs="Times New Roman"/>
          <w:lang w:val="en-US"/>
        </w:rPr>
        <w:t xml:space="preserve"> that </w:t>
      </w:r>
      <w:r w:rsidR="00B6156A" w:rsidRPr="00CD3457">
        <w:rPr>
          <w:rFonts w:ascii="Times New Roman" w:hAnsi="Times New Roman" w:cs="Times New Roman"/>
          <w:lang w:val="en-US"/>
        </w:rPr>
        <w:t>influence of azo-dye on overall shielding efficiency</w:t>
      </w:r>
      <w:r w:rsidR="00366C92" w:rsidRPr="00CD3457">
        <w:rPr>
          <w:rFonts w:ascii="Times New Roman" w:hAnsi="Times New Roman" w:cs="Times New Roman"/>
          <w:lang w:val="en-US"/>
        </w:rPr>
        <w:t xml:space="preserve"> </w:t>
      </w:r>
      <w:r w:rsidR="001D0DBF" w:rsidRPr="00CD3457">
        <w:rPr>
          <w:rFonts w:ascii="Times New Roman" w:hAnsi="Times New Roman" w:cs="Times New Roman"/>
          <w:lang w:val="en-US"/>
        </w:rPr>
        <w:t>can be neglected</w:t>
      </w:r>
      <w:r w:rsidR="00B6156A" w:rsidRPr="00CD3457">
        <w:rPr>
          <w:rFonts w:ascii="Times New Roman" w:hAnsi="Times New Roman" w:cs="Times New Roman"/>
          <w:lang w:val="en-US"/>
        </w:rPr>
        <w:t>. Moreover,</w:t>
      </w:r>
      <w:r w:rsidR="00BD6AC8" w:rsidRPr="00CD3457">
        <w:rPr>
          <w:rFonts w:ascii="Times New Roman" w:hAnsi="Times New Roman" w:cs="Times New Roman"/>
          <w:lang w:val="en-US"/>
        </w:rPr>
        <w:t xml:space="preserve"> the </w:t>
      </w:r>
      <w:r w:rsidR="0028521F" w:rsidRPr="00CD3457">
        <w:rPr>
          <w:rFonts w:ascii="Times New Roman" w:hAnsi="Times New Roman" w:cs="Times New Roman"/>
          <w:lang w:val="en-US"/>
        </w:rPr>
        <w:t xml:space="preserve">real </w:t>
      </w:r>
      <w:r w:rsidR="00BD6AC8" w:rsidRPr="00CD3457">
        <w:rPr>
          <w:rFonts w:ascii="Times New Roman" w:hAnsi="Times New Roman" w:cs="Times New Roman"/>
          <w:lang w:val="en-US"/>
        </w:rPr>
        <w:t xml:space="preserve">presence of remnants of azo-dyes in PPy-NT and PPy-MB is </w:t>
      </w:r>
      <w:r w:rsidR="00B6156A" w:rsidRPr="00CD3457">
        <w:rPr>
          <w:rFonts w:ascii="Times New Roman" w:hAnsi="Times New Roman" w:cs="Times New Roman"/>
          <w:lang w:val="en-US"/>
        </w:rPr>
        <w:t>one or two orders</w:t>
      </w:r>
      <w:r w:rsidR="00366C92" w:rsidRPr="00CD3457">
        <w:rPr>
          <w:rFonts w:ascii="Times New Roman" w:hAnsi="Times New Roman" w:cs="Times New Roman"/>
          <w:lang w:val="en-US"/>
        </w:rPr>
        <w:t xml:space="preserve"> </w:t>
      </w:r>
      <w:r w:rsidR="00BD6AC8" w:rsidRPr="00CD3457">
        <w:rPr>
          <w:rFonts w:ascii="Times New Roman" w:hAnsi="Times New Roman" w:cs="Times New Roman"/>
          <w:lang w:val="en-US"/>
        </w:rPr>
        <w:t>lower.</w:t>
      </w:r>
    </w:p>
    <w:p w14:paraId="5F7E9856" w14:textId="0B2128F2" w:rsidR="001102B5" w:rsidRPr="00CD3457" w:rsidRDefault="00F87DD1" w:rsidP="0063455C">
      <w:pPr>
        <w:spacing w:line="360" w:lineRule="auto"/>
        <w:jc w:val="both"/>
        <w:rPr>
          <w:rFonts w:ascii="Times New Roman" w:hAnsi="Times New Roman" w:cs="Times New Roman"/>
          <w:lang w:val="en-US"/>
        </w:rPr>
      </w:pPr>
      <w:r>
        <w:rPr>
          <w:rFonts w:ascii="Times New Roman" w:hAnsi="Times New Roman" w:cs="Times New Roman"/>
          <w:lang w:val="en-US"/>
        </w:rPr>
        <w:lastRenderedPageBreak/>
        <w:pict w14:anchorId="7AD3BA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6.5pt;height:226.5pt">
            <v:imagedata r:id="rId12" o:title=""/>
          </v:shape>
        </w:pict>
      </w:r>
      <w:r>
        <w:rPr>
          <w:rFonts w:ascii="Times New Roman" w:hAnsi="Times New Roman" w:cs="Times New Roman"/>
          <w:lang w:val="en-US"/>
        </w:rPr>
        <w:pict w14:anchorId="66E4018C">
          <v:shape id="_x0000_i1026" type="#_x0000_t75" style="width:226.5pt;height:226.5pt">
            <v:imagedata r:id="rId13" o:title=""/>
          </v:shape>
        </w:pict>
      </w:r>
    </w:p>
    <w:p w14:paraId="0A461DB4" w14:textId="117104D2" w:rsidR="00BD6AC8" w:rsidRPr="00CD3457" w:rsidRDefault="00BD6AC8" w:rsidP="0063455C">
      <w:pPr>
        <w:spacing w:line="360" w:lineRule="auto"/>
        <w:jc w:val="center"/>
        <w:rPr>
          <w:rFonts w:ascii="Times New Roman" w:hAnsi="Times New Roman" w:cs="Times New Roman"/>
          <w:lang w:val="en-US"/>
        </w:rPr>
      </w:pPr>
      <w:r w:rsidRPr="00CD3457">
        <w:rPr>
          <w:rFonts w:ascii="Times New Roman" w:hAnsi="Times New Roman" w:cs="Times New Roman"/>
          <w:i/>
          <w:lang w:val="en-US"/>
        </w:rPr>
        <w:t xml:space="preserve">Figure 2 – EMI shielding efficiency </w:t>
      </w:r>
      <w:r w:rsidR="001102B5" w:rsidRPr="00CD3457">
        <w:rPr>
          <w:rFonts w:ascii="Times New Roman" w:hAnsi="Times New Roman" w:cs="Times New Roman"/>
          <w:i/>
          <w:lang w:val="en-US"/>
        </w:rPr>
        <w:t>expressed by S</w:t>
      </w:r>
      <w:r w:rsidR="001102B5" w:rsidRPr="00CD3457">
        <w:rPr>
          <w:rFonts w:ascii="Times New Roman" w:hAnsi="Times New Roman" w:cs="Times New Roman"/>
          <w:vertAlign w:val="subscript"/>
          <w:lang w:val="en-US"/>
        </w:rPr>
        <w:t>21</w:t>
      </w:r>
      <w:r w:rsidR="001102B5" w:rsidRPr="00CD3457">
        <w:rPr>
          <w:rFonts w:ascii="Times New Roman" w:hAnsi="Times New Roman" w:cs="Times New Roman"/>
          <w:i/>
          <w:lang w:val="en-US"/>
        </w:rPr>
        <w:t xml:space="preserve"> parameter </w:t>
      </w:r>
      <w:r w:rsidRPr="00CD3457">
        <w:rPr>
          <w:rFonts w:ascii="Times New Roman" w:hAnsi="Times New Roman" w:cs="Times New Roman"/>
          <w:i/>
          <w:lang w:val="en-US"/>
        </w:rPr>
        <w:t xml:space="preserve">of </w:t>
      </w:r>
      <w:r w:rsidR="006E3732" w:rsidRPr="00CD3457">
        <w:rPr>
          <w:rFonts w:ascii="Times New Roman" w:hAnsi="Times New Roman" w:cs="Times New Roman"/>
          <w:i/>
          <w:lang w:val="en-US"/>
        </w:rPr>
        <w:t xml:space="preserve">a) </w:t>
      </w:r>
      <w:r w:rsidR="001102B5" w:rsidRPr="00CD3457">
        <w:rPr>
          <w:rFonts w:ascii="Times New Roman" w:hAnsi="Times New Roman" w:cs="Times New Roman"/>
          <w:i/>
          <w:lang w:val="en-US"/>
        </w:rPr>
        <w:t>Sylgard 184</w:t>
      </w:r>
      <w:r w:rsidRPr="00CD3457">
        <w:rPr>
          <w:rFonts w:ascii="Times New Roman" w:hAnsi="Times New Roman" w:cs="Times New Roman"/>
          <w:i/>
          <w:lang w:val="en-US"/>
        </w:rPr>
        <w:t xml:space="preserve"> silicone matrix and b) azo-dyes Methyl Orange and Sunset Yellow FCF </w:t>
      </w:r>
      <w:r w:rsidR="006E3732" w:rsidRPr="00CD3457">
        <w:rPr>
          <w:rFonts w:ascii="Times New Roman" w:hAnsi="Times New Roman" w:cs="Times New Roman"/>
          <w:i/>
          <w:lang w:val="en-US"/>
        </w:rPr>
        <w:t>with</w:t>
      </w:r>
      <w:r w:rsidRPr="00CD3457">
        <w:rPr>
          <w:rFonts w:ascii="Times New Roman" w:hAnsi="Times New Roman" w:cs="Times New Roman"/>
          <w:i/>
          <w:lang w:val="en-US"/>
        </w:rPr>
        <w:t xml:space="preserve"> 1 % w/w load</w:t>
      </w:r>
      <w:r w:rsidR="006E3732" w:rsidRPr="00CD3457">
        <w:rPr>
          <w:rFonts w:ascii="Times New Roman" w:hAnsi="Times New Roman" w:cs="Times New Roman"/>
          <w:i/>
          <w:lang w:val="en-US"/>
        </w:rPr>
        <w:t xml:space="preserve"> in Sylgard 184 matrix </w:t>
      </w:r>
      <w:r w:rsidR="006947A4" w:rsidRPr="00CD3457">
        <w:rPr>
          <w:rFonts w:ascii="Times New Roman" w:hAnsi="Times New Roman" w:cs="Times New Roman"/>
          <w:i/>
          <w:lang w:val="en-US"/>
        </w:rPr>
        <w:t xml:space="preserve">cured </w:t>
      </w:r>
      <w:r w:rsidR="006E3732" w:rsidRPr="00CD3457">
        <w:rPr>
          <w:rFonts w:ascii="Times New Roman" w:hAnsi="Times New Roman" w:cs="Times New Roman"/>
          <w:i/>
          <w:lang w:val="en-US"/>
        </w:rPr>
        <w:t>at 25 °C or 150 °C</w:t>
      </w:r>
    </w:p>
    <w:p w14:paraId="1279932C" w14:textId="5AAC6938" w:rsidR="00744B88" w:rsidRPr="00CD3457" w:rsidRDefault="001D0DBF" w:rsidP="0063455C">
      <w:pPr>
        <w:spacing w:line="360" w:lineRule="auto"/>
        <w:jc w:val="both"/>
        <w:rPr>
          <w:rFonts w:ascii="Times New Roman" w:hAnsi="Times New Roman" w:cs="Times New Roman"/>
          <w:lang w:val="en-US"/>
        </w:rPr>
      </w:pPr>
      <w:r w:rsidRPr="00CD3457">
        <w:rPr>
          <w:rFonts w:ascii="Times New Roman" w:hAnsi="Times New Roman" w:cs="Times New Roman"/>
          <w:lang w:val="en-US"/>
        </w:rPr>
        <w:t xml:space="preserve">The EMI shielding properties of PPy-G, </w:t>
      </w:r>
      <w:r w:rsidR="00A133E6" w:rsidRPr="00CD3457">
        <w:rPr>
          <w:rFonts w:ascii="Times New Roman" w:hAnsi="Times New Roman" w:cs="Times New Roman"/>
          <w:lang w:val="en-US"/>
        </w:rPr>
        <w:t>PPy-NT</w:t>
      </w:r>
      <w:r w:rsidR="00A133E6" w:rsidRPr="00CD3457" w:rsidDel="00A133E6">
        <w:rPr>
          <w:rFonts w:ascii="Times New Roman" w:hAnsi="Times New Roman" w:cs="Times New Roman"/>
          <w:lang w:val="en-US"/>
        </w:rPr>
        <w:t xml:space="preserve"> </w:t>
      </w:r>
      <w:r w:rsidRPr="00CD3457">
        <w:rPr>
          <w:rFonts w:ascii="Times New Roman" w:hAnsi="Times New Roman" w:cs="Times New Roman"/>
          <w:lang w:val="en-US"/>
        </w:rPr>
        <w:t xml:space="preserve">and </w:t>
      </w:r>
      <w:r w:rsidR="00A133E6" w:rsidRPr="00CD3457">
        <w:rPr>
          <w:rFonts w:ascii="Times New Roman" w:hAnsi="Times New Roman" w:cs="Times New Roman"/>
          <w:lang w:val="en-US"/>
        </w:rPr>
        <w:t xml:space="preserve">PPy-MB </w:t>
      </w:r>
      <w:r w:rsidRPr="00CD3457">
        <w:rPr>
          <w:rFonts w:ascii="Times New Roman" w:hAnsi="Times New Roman" w:cs="Times New Roman"/>
          <w:lang w:val="en-US"/>
        </w:rPr>
        <w:t>and their deprotonated counterparts are</w:t>
      </w:r>
      <w:r w:rsidR="00CF34AE" w:rsidRPr="00CD3457">
        <w:rPr>
          <w:rFonts w:ascii="Times New Roman" w:hAnsi="Times New Roman" w:cs="Times New Roman"/>
          <w:lang w:val="en-US"/>
        </w:rPr>
        <w:t xml:space="preserve"> </w:t>
      </w:r>
      <w:r w:rsidRPr="00CD3457">
        <w:rPr>
          <w:rFonts w:ascii="Times New Roman" w:hAnsi="Times New Roman" w:cs="Times New Roman"/>
          <w:lang w:val="en-US"/>
        </w:rPr>
        <w:t xml:space="preserve">depicted in the Figure 3. </w:t>
      </w:r>
      <w:r w:rsidR="00C70C2B" w:rsidRPr="00CD3457">
        <w:rPr>
          <w:rFonts w:ascii="Times New Roman" w:hAnsi="Times New Roman" w:cs="Times New Roman"/>
          <w:lang w:val="en-US"/>
        </w:rPr>
        <w:t xml:space="preserve">The </w:t>
      </w:r>
      <w:r w:rsidR="0011200E" w:rsidRPr="00CD3457">
        <w:rPr>
          <w:rFonts w:ascii="Times New Roman" w:hAnsi="Times New Roman" w:cs="Times New Roman"/>
          <w:lang w:val="en-US"/>
        </w:rPr>
        <w:t>PPy</w:t>
      </w:r>
      <w:r w:rsidR="002E6BF2" w:rsidRPr="00CD3457">
        <w:rPr>
          <w:rFonts w:ascii="Times New Roman" w:hAnsi="Times New Roman" w:cs="Times New Roman"/>
          <w:lang w:val="en-US"/>
        </w:rPr>
        <w:t xml:space="preserve"> </w:t>
      </w:r>
      <w:r w:rsidR="00DB7156" w:rsidRPr="00CD3457">
        <w:rPr>
          <w:rFonts w:ascii="Times New Roman" w:hAnsi="Times New Roman" w:cs="Times New Roman"/>
          <w:lang w:val="en-US"/>
        </w:rPr>
        <w:t xml:space="preserve">powders were dispersed </w:t>
      </w:r>
      <w:r w:rsidR="002E6BF2" w:rsidRPr="00CD3457">
        <w:rPr>
          <w:rFonts w:ascii="Times New Roman" w:hAnsi="Times New Roman" w:cs="Times New Roman"/>
          <w:lang w:val="en-US"/>
        </w:rPr>
        <w:t>at</w:t>
      </w:r>
      <w:r w:rsidR="00DB7156" w:rsidRPr="00CD3457">
        <w:rPr>
          <w:rFonts w:ascii="Times New Roman" w:hAnsi="Times New Roman" w:cs="Times New Roman"/>
          <w:lang w:val="en-US"/>
        </w:rPr>
        <w:t xml:space="preserve"> various loads (1</w:t>
      </w:r>
      <w:r w:rsidR="00826612" w:rsidRPr="00CD3457">
        <w:rPr>
          <w:rFonts w:ascii="Times New Roman" w:hAnsi="Times New Roman" w:cs="Times New Roman"/>
          <w:lang w:val="en-US"/>
        </w:rPr>
        <w:t>, 3 and</w:t>
      </w:r>
      <w:r w:rsidR="00DB7156" w:rsidRPr="00CD3457">
        <w:rPr>
          <w:rFonts w:ascii="Times New Roman" w:hAnsi="Times New Roman" w:cs="Times New Roman"/>
          <w:lang w:val="en-US"/>
        </w:rPr>
        <w:t xml:space="preserve"> 5</w:t>
      </w:r>
      <w:r w:rsidR="006947A4" w:rsidRPr="00CD3457">
        <w:rPr>
          <w:rFonts w:ascii="Times New Roman" w:hAnsi="Times New Roman" w:cs="Times New Roman"/>
          <w:lang w:val="en-US"/>
        </w:rPr>
        <w:t> </w:t>
      </w:r>
      <w:r w:rsidR="00DB7156" w:rsidRPr="00CD3457">
        <w:rPr>
          <w:rFonts w:ascii="Times New Roman" w:hAnsi="Times New Roman" w:cs="Times New Roman"/>
          <w:lang w:val="en-US"/>
        </w:rPr>
        <w:t xml:space="preserve">% w/w) in </w:t>
      </w:r>
      <w:r w:rsidR="005C26E0" w:rsidRPr="00CD3457">
        <w:rPr>
          <w:rFonts w:ascii="Times New Roman" w:hAnsi="Times New Roman" w:cs="Times New Roman"/>
          <w:lang w:val="en-US"/>
        </w:rPr>
        <w:t>Sylgard 184</w:t>
      </w:r>
      <w:r w:rsidR="00366C92" w:rsidRPr="00CD3457">
        <w:rPr>
          <w:rFonts w:ascii="Times New Roman" w:hAnsi="Times New Roman" w:cs="Times New Roman"/>
          <w:lang w:val="en-US"/>
        </w:rPr>
        <w:t xml:space="preserve"> </w:t>
      </w:r>
      <w:r w:rsidR="00DB7156" w:rsidRPr="00CD3457">
        <w:rPr>
          <w:rFonts w:ascii="Times New Roman" w:hAnsi="Times New Roman" w:cs="Times New Roman"/>
          <w:lang w:val="en-US"/>
        </w:rPr>
        <w:t xml:space="preserve">silicone matrix </w:t>
      </w:r>
      <w:r w:rsidR="00C70C2B" w:rsidRPr="00CD3457">
        <w:rPr>
          <w:rFonts w:ascii="Times New Roman" w:hAnsi="Times New Roman" w:cs="Times New Roman"/>
          <w:lang w:val="en-US"/>
        </w:rPr>
        <w:t xml:space="preserve">cured </w:t>
      </w:r>
      <w:r w:rsidR="00CF34AE" w:rsidRPr="00CD3457">
        <w:rPr>
          <w:rFonts w:ascii="Times New Roman" w:hAnsi="Times New Roman" w:cs="Times New Roman"/>
          <w:lang w:val="en-US"/>
        </w:rPr>
        <w:t xml:space="preserve">at </w:t>
      </w:r>
      <w:r w:rsidR="00DB7156" w:rsidRPr="00CD3457">
        <w:rPr>
          <w:rFonts w:ascii="Times New Roman" w:hAnsi="Times New Roman" w:cs="Times New Roman"/>
          <w:lang w:val="en-US"/>
        </w:rPr>
        <w:t>two different temperatures (25 and 150 °C).</w:t>
      </w:r>
    </w:p>
    <w:p w14:paraId="7DD47BA4" w14:textId="23353D0D" w:rsidR="00BD6AC8" w:rsidRPr="00CD3457" w:rsidRDefault="00F87DD1" w:rsidP="0063455C">
      <w:pPr>
        <w:spacing w:line="360" w:lineRule="auto"/>
        <w:jc w:val="both"/>
        <w:rPr>
          <w:rFonts w:ascii="Times New Roman" w:hAnsi="Times New Roman" w:cs="Times New Roman"/>
          <w:lang w:val="en-US"/>
        </w:rPr>
      </w:pPr>
      <w:r>
        <w:rPr>
          <w:rFonts w:ascii="Times New Roman" w:hAnsi="Times New Roman" w:cs="Times New Roman"/>
          <w:lang w:val="en-US"/>
        </w:rPr>
        <w:pict w14:anchorId="4DCECA75">
          <v:shape id="_x0000_i1027" type="#_x0000_t75" style="width:226.5pt;height:226.5pt">
            <v:imagedata r:id="rId14" o:title=""/>
          </v:shape>
        </w:pict>
      </w:r>
      <w:r>
        <w:rPr>
          <w:rFonts w:ascii="Times New Roman" w:hAnsi="Times New Roman" w:cs="Times New Roman"/>
          <w:lang w:val="en-US"/>
        </w:rPr>
        <w:pict w14:anchorId="59F7026E">
          <v:shape id="_x0000_i1028" type="#_x0000_t75" style="width:226.5pt;height:226.5pt">
            <v:imagedata r:id="rId15" o:title=""/>
          </v:shape>
        </w:pict>
      </w:r>
      <w:r w:rsidR="00DB7156" w:rsidRPr="00CD3457">
        <w:rPr>
          <w:rFonts w:ascii="Times New Roman" w:hAnsi="Times New Roman" w:cs="Times New Roman"/>
          <w:lang w:val="en-US"/>
        </w:rPr>
        <w:t xml:space="preserve">  </w:t>
      </w:r>
      <w:r w:rsidR="002E6BF2" w:rsidRPr="00CD3457">
        <w:rPr>
          <w:rFonts w:ascii="Times New Roman" w:hAnsi="Times New Roman" w:cs="Times New Roman"/>
          <w:lang w:val="en-US"/>
        </w:rPr>
        <w:t xml:space="preserve"> </w:t>
      </w:r>
    </w:p>
    <w:p w14:paraId="17185F7D" w14:textId="376477EA" w:rsidR="002E6BF2" w:rsidRPr="00CD3457" w:rsidRDefault="002E6BF2" w:rsidP="002E6BF2">
      <w:pPr>
        <w:spacing w:line="360" w:lineRule="auto"/>
        <w:jc w:val="center"/>
        <w:rPr>
          <w:rFonts w:ascii="Times New Roman" w:hAnsi="Times New Roman" w:cs="Times New Roman"/>
          <w:i/>
          <w:lang w:val="en-US"/>
        </w:rPr>
      </w:pPr>
      <w:r w:rsidRPr="00CD3457">
        <w:rPr>
          <w:rFonts w:ascii="Times New Roman" w:hAnsi="Times New Roman" w:cs="Times New Roman"/>
          <w:i/>
          <w:lang w:val="en-US"/>
        </w:rPr>
        <w:t xml:space="preserve">Figure 3 – The EMI shielding properties of a) </w:t>
      </w:r>
      <w:r w:rsidR="0011200E" w:rsidRPr="00CD3457">
        <w:rPr>
          <w:rFonts w:ascii="Times New Roman" w:hAnsi="Times New Roman" w:cs="Times New Roman"/>
          <w:i/>
          <w:lang w:val="en-US"/>
        </w:rPr>
        <w:t>PPy</w:t>
      </w:r>
      <w:r w:rsidRPr="00CD3457">
        <w:rPr>
          <w:rFonts w:ascii="Times New Roman" w:hAnsi="Times New Roman" w:cs="Times New Roman"/>
          <w:i/>
          <w:lang w:val="en-US"/>
        </w:rPr>
        <w:t xml:space="preserve"> structures and their deprotonated counterparts </w:t>
      </w:r>
      <w:r w:rsidR="006947A4" w:rsidRPr="00CD3457">
        <w:rPr>
          <w:rFonts w:ascii="Times New Roman" w:hAnsi="Times New Roman" w:cs="Times New Roman"/>
          <w:i/>
          <w:lang w:val="en-US"/>
        </w:rPr>
        <w:t>(3 % w/w</w:t>
      </w:r>
      <w:r w:rsidR="00926FB0" w:rsidRPr="00CD3457">
        <w:rPr>
          <w:rFonts w:ascii="Times New Roman" w:hAnsi="Times New Roman" w:cs="Times New Roman"/>
          <w:i/>
          <w:lang w:val="en-US"/>
        </w:rPr>
        <w:t>, 25 °C</w:t>
      </w:r>
      <w:r w:rsidR="00D415B5" w:rsidRPr="00CD3457">
        <w:rPr>
          <w:rFonts w:ascii="Times New Roman" w:hAnsi="Times New Roman" w:cs="Times New Roman"/>
          <w:i/>
          <w:lang w:val="en-US"/>
        </w:rPr>
        <w:t xml:space="preserve">); detailed overview of PPy </w:t>
      </w:r>
      <w:r w:rsidR="000B5E48" w:rsidRPr="00CD3457">
        <w:rPr>
          <w:rFonts w:ascii="Times New Roman" w:hAnsi="Times New Roman" w:cs="Times New Roman"/>
          <w:i/>
          <w:lang w:val="en-US"/>
        </w:rPr>
        <w:t xml:space="preserve">samples </w:t>
      </w:r>
      <w:r w:rsidR="00D415B5" w:rsidRPr="00CD3457">
        <w:rPr>
          <w:rFonts w:ascii="Times New Roman" w:hAnsi="Times New Roman" w:cs="Times New Roman"/>
          <w:i/>
          <w:lang w:val="en-US"/>
        </w:rPr>
        <w:t>with lo</w:t>
      </w:r>
      <w:r w:rsidR="00C547A2" w:rsidRPr="00CD3457">
        <w:rPr>
          <w:rFonts w:ascii="Times New Roman" w:hAnsi="Times New Roman" w:cs="Times New Roman"/>
          <w:i/>
          <w:lang w:val="en-US"/>
        </w:rPr>
        <w:t>w</w:t>
      </w:r>
      <w:r w:rsidR="00D415B5" w:rsidRPr="00CD3457">
        <w:rPr>
          <w:rFonts w:ascii="Times New Roman" w:hAnsi="Times New Roman" w:cs="Times New Roman"/>
          <w:i/>
          <w:lang w:val="en-US"/>
        </w:rPr>
        <w:t xml:space="preserve"> shielding </w:t>
      </w:r>
      <w:r w:rsidR="004C35CB" w:rsidRPr="00CD3457">
        <w:rPr>
          <w:rFonts w:ascii="Times New Roman" w:hAnsi="Times New Roman" w:cs="Times New Roman"/>
          <w:i/>
          <w:lang w:val="en-US"/>
        </w:rPr>
        <w:t>efficiency</w:t>
      </w:r>
      <w:r w:rsidR="00D415B5" w:rsidRPr="00CD3457">
        <w:rPr>
          <w:rFonts w:ascii="Times New Roman" w:hAnsi="Times New Roman" w:cs="Times New Roman"/>
          <w:i/>
          <w:lang w:val="en-US"/>
        </w:rPr>
        <w:t xml:space="preserve"> </w:t>
      </w:r>
      <w:r w:rsidR="002551CF" w:rsidRPr="00CD3457">
        <w:rPr>
          <w:rFonts w:ascii="Times New Roman" w:hAnsi="Times New Roman" w:cs="Times New Roman"/>
          <w:i/>
          <w:lang w:val="en-US"/>
        </w:rPr>
        <w:t xml:space="preserve">in the inset </w:t>
      </w:r>
      <w:r w:rsidR="009327F5" w:rsidRPr="00CD3457">
        <w:rPr>
          <w:rFonts w:ascii="Times New Roman" w:hAnsi="Times New Roman" w:cs="Times New Roman"/>
          <w:i/>
          <w:lang w:val="en-US"/>
        </w:rPr>
        <w:t xml:space="preserve">and b) PPy-NT </w:t>
      </w:r>
      <w:r w:rsidRPr="00CD3457">
        <w:rPr>
          <w:rFonts w:ascii="Times New Roman" w:hAnsi="Times New Roman" w:cs="Times New Roman"/>
          <w:i/>
          <w:lang w:val="en-US"/>
        </w:rPr>
        <w:t xml:space="preserve">at various </w:t>
      </w:r>
      <w:r w:rsidR="00CF34AE" w:rsidRPr="00CD3457">
        <w:rPr>
          <w:rFonts w:ascii="Times New Roman" w:hAnsi="Times New Roman" w:cs="Times New Roman"/>
          <w:i/>
          <w:lang w:val="en-US"/>
        </w:rPr>
        <w:t xml:space="preserve">filler </w:t>
      </w:r>
      <w:r w:rsidRPr="00CD3457">
        <w:rPr>
          <w:rFonts w:ascii="Times New Roman" w:hAnsi="Times New Roman" w:cs="Times New Roman"/>
          <w:i/>
          <w:lang w:val="en-US"/>
        </w:rPr>
        <w:t>load</w:t>
      </w:r>
      <w:r w:rsidR="00CF34AE" w:rsidRPr="00CD3457">
        <w:rPr>
          <w:rFonts w:ascii="Times New Roman" w:hAnsi="Times New Roman" w:cs="Times New Roman"/>
          <w:i/>
          <w:lang w:val="en-US"/>
        </w:rPr>
        <w:t>ing</w:t>
      </w:r>
      <w:r w:rsidRPr="00CD3457">
        <w:rPr>
          <w:rFonts w:ascii="Times New Roman" w:hAnsi="Times New Roman" w:cs="Times New Roman"/>
          <w:i/>
          <w:lang w:val="en-US"/>
        </w:rPr>
        <w:t>s and temperatures of sample preparation</w:t>
      </w:r>
    </w:p>
    <w:p w14:paraId="02B5EFBD" w14:textId="2A89F31B" w:rsidR="00ED667F" w:rsidRPr="00CD3457" w:rsidRDefault="005C26E0" w:rsidP="00ED667F">
      <w:pPr>
        <w:spacing w:line="360" w:lineRule="auto"/>
        <w:jc w:val="both"/>
        <w:rPr>
          <w:rFonts w:ascii="Times New Roman" w:hAnsi="Times New Roman" w:cs="Times New Roman"/>
          <w:lang w:val="en-US"/>
        </w:rPr>
      </w:pPr>
      <w:r w:rsidRPr="00CD3457">
        <w:rPr>
          <w:rFonts w:ascii="Times New Roman" w:hAnsi="Times New Roman" w:cs="Times New Roman"/>
          <w:lang w:val="en-US"/>
        </w:rPr>
        <w:lastRenderedPageBreak/>
        <w:t>The</w:t>
      </w:r>
      <w:r w:rsidR="00FD15A6" w:rsidRPr="00CD3457">
        <w:rPr>
          <w:rFonts w:ascii="Times New Roman" w:hAnsi="Times New Roman" w:cs="Times New Roman"/>
          <w:lang w:val="en-US"/>
        </w:rPr>
        <w:t xml:space="preserve"> comparison of EMI </w:t>
      </w:r>
      <w:r w:rsidR="00961E3B" w:rsidRPr="00CD3457">
        <w:rPr>
          <w:rFonts w:ascii="Times New Roman" w:hAnsi="Times New Roman" w:cs="Times New Roman"/>
          <w:lang w:val="en-US"/>
        </w:rPr>
        <w:t>shielding efficiency</w:t>
      </w:r>
      <w:r w:rsidRPr="00CD3457">
        <w:rPr>
          <w:rFonts w:ascii="Times New Roman" w:hAnsi="Times New Roman" w:cs="Times New Roman"/>
          <w:lang w:val="en-US"/>
        </w:rPr>
        <w:t xml:space="preserve"> expressed by </w:t>
      </w:r>
      <w:r w:rsidRPr="00CD3457">
        <w:rPr>
          <w:rFonts w:ascii="Times New Roman" w:hAnsi="Times New Roman" w:cs="Times New Roman"/>
          <w:i/>
          <w:lang w:val="en-US"/>
        </w:rPr>
        <w:t>S</w:t>
      </w:r>
      <w:r w:rsidRPr="00CD3457">
        <w:rPr>
          <w:rFonts w:ascii="Times New Roman" w:hAnsi="Times New Roman" w:cs="Times New Roman"/>
          <w:vertAlign w:val="subscript"/>
          <w:lang w:val="en-US"/>
        </w:rPr>
        <w:t>21</w:t>
      </w:r>
      <w:r w:rsidRPr="00CD3457">
        <w:rPr>
          <w:rFonts w:ascii="Times New Roman" w:hAnsi="Times New Roman" w:cs="Times New Roman"/>
          <w:lang w:val="en-US"/>
        </w:rPr>
        <w:t xml:space="preserve"> </w:t>
      </w:r>
      <w:r w:rsidR="008701E6" w:rsidRPr="00CD3457">
        <w:rPr>
          <w:rFonts w:ascii="Times New Roman" w:hAnsi="Times New Roman" w:cs="Times New Roman"/>
          <w:lang w:val="en-US"/>
        </w:rPr>
        <w:t>parameter</w:t>
      </w:r>
      <w:r w:rsidR="00FD15A6" w:rsidRPr="00CD3457">
        <w:rPr>
          <w:rFonts w:ascii="Times New Roman" w:hAnsi="Times New Roman" w:cs="Times New Roman"/>
          <w:lang w:val="en-US"/>
        </w:rPr>
        <w:t xml:space="preserve"> </w:t>
      </w:r>
      <w:r w:rsidR="00C47695" w:rsidRPr="00CD3457">
        <w:rPr>
          <w:rFonts w:ascii="Times New Roman" w:hAnsi="Times New Roman" w:cs="Times New Roman"/>
          <w:lang w:val="en-US"/>
        </w:rPr>
        <w:t xml:space="preserve">in the Figure 3a </w:t>
      </w:r>
      <w:r w:rsidR="00FD15A6" w:rsidRPr="00CD3457">
        <w:rPr>
          <w:rFonts w:ascii="Times New Roman" w:hAnsi="Times New Roman" w:cs="Times New Roman"/>
          <w:lang w:val="en-US"/>
        </w:rPr>
        <w:t>clearly indicates, that</w:t>
      </w:r>
      <w:r w:rsidR="00C47695" w:rsidRPr="00CD3457">
        <w:rPr>
          <w:rFonts w:ascii="Times New Roman" w:hAnsi="Times New Roman" w:cs="Times New Roman"/>
          <w:lang w:val="en-US"/>
        </w:rPr>
        <w:t xml:space="preserve"> the transparency of </w:t>
      </w:r>
      <w:r w:rsidR="0011200E" w:rsidRPr="00CD3457">
        <w:rPr>
          <w:rFonts w:ascii="Times New Roman" w:hAnsi="Times New Roman" w:cs="Times New Roman"/>
          <w:lang w:val="en-US"/>
        </w:rPr>
        <w:t>PPy</w:t>
      </w:r>
      <w:r w:rsidR="00C47695" w:rsidRPr="00CD3457">
        <w:rPr>
          <w:rFonts w:ascii="Times New Roman" w:hAnsi="Times New Roman" w:cs="Times New Roman"/>
          <w:lang w:val="en-US"/>
        </w:rPr>
        <w:t xml:space="preserve"> structures in</w:t>
      </w:r>
      <w:r w:rsidR="0080172E" w:rsidRPr="00CD3457">
        <w:rPr>
          <w:rFonts w:ascii="Times New Roman" w:hAnsi="Times New Roman" w:cs="Times New Roman"/>
          <w:lang w:val="en-US"/>
        </w:rPr>
        <w:t xml:space="preserve"> the</w:t>
      </w:r>
      <w:r w:rsidR="00C47695" w:rsidRPr="00CD3457">
        <w:rPr>
          <w:rFonts w:ascii="Times New Roman" w:hAnsi="Times New Roman" w:cs="Times New Roman"/>
          <w:lang w:val="en-US"/>
        </w:rPr>
        <w:t xml:space="preserve"> </w:t>
      </w:r>
      <w:r w:rsidR="003B316E" w:rsidRPr="00CD3457">
        <w:rPr>
          <w:rFonts w:ascii="Times New Roman" w:hAnsi="Times New Roman" w:cs="Times New Roman"/>
          <w:lang w:val="en-US"/>
        </w:rPr>
        <w:t>C</w:t>
      </w:r>
      <w:r w:rsidR="006947A4" w:rsidRPr="00CD3457">
        <w:rPr>
          <w:rFonts w:ascii="Times New Roman" w:hAnsi="Times New Roman" w:cs="Times New Roman"/>
          <w:lang w:val="en-US"/>
        </w:rPr>
        <w:t>-</w:t>
      </w:r>
      <w:r w:rsidR="00C47695" w:rsidRPr="00CD3457">
        <w:rPr>
          <w:rFonts w:ascii="Times New Roman" w:hAnsi="Times New Roman" w:cs="Times New Roman"/>
          <w:lang w:val="en-US"/>
        </w:rPr>
        <w:t>band region decreases in order PPy-G (</w:t>
      </w:r>
      <w:r w:rsidR="006D7681" w:rsidRPr="00CD3457">
        <w:rPr>
          <w:rFonts w:ascii="Times New Roman" w:hAnsi="Times New Roman" w:cs="Times New Roman"/>
          <w:lang w:val="en-US"/>
        </w:rPr>
        <w:t>93</w:t>
      </w:r>
      <w:r w:rsidR="00C47695" w:rsidRPr="00CD3457">
        <w:rPr>
          <w:rFonts w:ascii="Times New Roman" w:hAnsi="Times New Roman" w:cs="Times New Roman"/>
          <w:lang w:val="en-US"/>
        </w:rPr>
        <w:t>.</w:t>
      </w:r>
      <w:r w:rsidR="006D7681" w:rsidRPr="00CD3457">
        <w:rPr>
          <w:rFonts w:ascii="Times New Roman" w:hAnsi="Times New Roman" w:cs="Times New Roman"/>
          <w:lang w:val="en-US"/>
        </w:rPr>
        <w:t>3</w:t>
      </w:r>
      <w:r w:rsidR="00A133E6" w:rsidRPr="00CD3457">
        <w:rPr>
          <w:rFonts w:ascii="Times New Roman" w:hAnsi="Times New Roman" w:cs="Times New Roman"/>
          <w:lang w:val="en-US"/>
        </w:rPr>
        <w:t> </w:t>
      </w:r>
      <w:r w:rsidR="00C47695" w:rsidRPr="00CD3457">
        <w:rPr>
          <w:rFonts w:ascii="Times New Roman" w:hAnsi="Times New Roman" w:cs="Times New Roman"/>
          <w:lang w:val="en-US"/>
        </w:rPr>
        <w:t xml:space="preserve">%) &gt; PPy-MB (76.0 %) &gt; PPy-NT (40.1 %). This trend was found in all samples regardless of load. Moreover, shielding efficiency of all deprotonated samples is lower than their initial counterpart. One of the </w:t>
      </w:r>
      <w:r w:rsidR="001B0D0D" w:rsidRPr="00CD3457">
        <w:rPr>
          <w:rFonts w:ascii="Times New Roman" w:hAnsi="Times New Roman" w:cs="Times New Roman"/>
          <w:lang w:val="en-US"/>
        </w:rPr>
        <w:t>decisive</w:t>
      </w:r>
      <w:r w:rsidR="00C47695" w:rsidRPr="00CD3457">
        <w:rPr>
          <w:rFonts w:ascii="Times New Roman" w:hAnsi="Times New Roman" w:cs="Times New Roman"/>
          <w:lang w:val="en-US"/>
        </w:rPr>
        <w:t xml:space="preserve"> parameters </w:t>
      </w:r>
      <w:r w:rsidR="00570390" w:rsidRPr="00CD3457">
        <w:rPr>
          <w:rFonts w:ascii="Times New Roman" w:hAnsi="Times New Roman" w:cs="Times New Roman"/>
          <w:lang w:val="en-US"/>
        </w:rPr>
        <w:t>influencing</w:t>
      </w:r>
      <w:r w:rsidR="00C47695" w:rsidRPr="00CD3457">
        <w:rPr>
          <w:rFonts w:ascii="Times New Roman" w:hAnsi="Times New Roman" w:cs="Times New Roman"/>
          <w:lang w:val="en-US"/>
        </w:rPr>
        <w:t xml:space="preserve"> shielding efficiency is </w:t>
      </w:r>
      <w:r w:rsidR="001B0D0D" w:rsidRPr="00CD3457">
        <w:rPr>
          <w:rFonts w:ascii="Times New Roman" w:hAnsi="Times New Roman" w:cs="Times New Roman"/>
          <w:lang w:val="en-US"/>
        </w:rPr>
        <w:t>concentration</w:t>
      </w:r>
      <w:r w:rsidR="00C47695" w:rsidRPr="00CD3457">
        <w:rPr>
          <w:rFonts w:ascii="Times New Roman" w:hAnsi="Times New Roman" w:cs="Times New Roman"/>
          <w:lang w:val="en-US"/>
        </w:rPr>
        <w:t xml:space="preserve"> of </w:t>
      </w:r>
      <w:r w:rsidR="0011200E" w:rsidRPr="00CD3457">
        <w:rPr>
          <w:rFonts w:ascii="Times New Roman" w:hAnsi="Times New Roman" w:cs="Times New Roman"/>
          <w:lang w:val="en-US"/>
        </w:rPr>
        <w:t>PPy</w:t>
      </w:r>
      <w:r w:rsidR="00C47695" w:rsidRPr="00CD3457">
        <w:rPr>
          <w:rFonts w:ascii="Times New Roman" w:hAnsi="Times New Roman" w:cs="Times New Roman"/>
          <w:lang w:val="en-US"/>
        </w:rPr>
        <w:t xml:space="preserve"> in the silicone matrix. In the Figure 3b is a </w:t>
      </w:r>
      <w:r w:rsidR="001B0D0D" w:rsidRPr="00CD3457">
        <w:rPr>
          <w:rFonts w:ascii="Times New Roman" w:hAnsi="Times New Roman" w:cs="Times New Roman"/>
          <w:lang w:val="en-US"/>
        </w:rPr>
        <w:t>comparison</w:t>
      </w:r>
      <w:r w:rsidR="00C47695" w:rsidRPr="00CD3457">
        <w:rPr>
          <w:rFonts w:ascii="Times New Roman" w:hAnsi="Times New Roman" w:cs="Times New Roman"/>
          <w:lang w:val="en-US"/>
        </w:rPr>
        <w:t xml:space="preserve"> of PPy-NT at various </w:t>
      </w:r>
      <w:r w:rsidR="001B0D0D" w:rsidRPr="00CD3457">
        <w:rPr>
          <w:rFonts w:ascii="Times New Roman" w:hAnsi="Times New Roman" w:cs="Times New Roman"/>
          <w:lang w:val="en-US"/>
        </w:rPr>
        <w:t>concentration</w:t>
      </w:r>
      <w:r w:rsidR="00C47695" w:rsidRPr="00CD3457">
        <w:rPr>
          <w:rFonts w:ascii="Times New Roman" w:hAnsi="Times New Roman" w:cs="Times New Roman"/>
          <w:lang w:val="en-US"/>
        </w:rPr>
        <w:t xml:space="preserve"> (1, 3, 5 % w/w). </w:t>
      </w:r>
      <w:r w:rsidR="00203DAF" w:rsidRPr="00CD3457">
        <w:rPr>
          <w:rFonts w:ascii="Times New Roman" w:hAnsi="Times New Roman" w:cs="Times New Roman"/>
          <w:lang w:val="en-US"/>
        </w:rPr>
        <w:t xml:space="preserve">The highest </w:t>
      </w:r>
      <w:r w:rsidR="001B0D0D" w:rsidRPr="00CD3457">
        <w:rPr>
          <w:rFonts w:ascii="Times New Roman" w:hAnsi="Times New Roman" w:cs="Times New Roman"/>
          <w:lang w:val="en-US"/>
        </w:rPr>
        <w:t>achieved</w:t>
      </w:r>
      <w:r w:rsidR="00203DAF" w:rsidRPr="00CD3457">
        <w:rPr>
          <w:rFonts w:ascii="Times New Roman" w:hAnsi="Times New Roman" w:cs="Times New Roman"/>
          <w:lang w:val="en-US"/>
        </w:rPr>
        <w:t xml:space="preserve"> shielding efficiency </w:t>
      </w:r>
      <w:r w:rsidR="00203DAF" w:rsidRPr="00CD3457">
        <w:rPr>
          <w:rFonts w:ascii="Times New Roman" w:hAnsi="Times New Roman" w:cs="Times New Roman"/>
          <w:i/>
          <w:lang w:val="en-US"/>
        </w:rPr>
        <w:t>S</w:t>
      </w:r>
      <w:r w:rsidR="00203DAF" w:rsidRPr="00CD3457">
        <w:rPr>
          <w:rFonts w:ascii="Times New Roman" w:hAnsi="Times New Roman" w:cs="Times New Roman"/>
          <w:vertAlign w:val="subscript"/>
          <w:lang w:val="en-US"/>
        </w:rPr>
        <w:t>21</w:t>
      </w:r>
      <w:r w:rsidR="00203DAF" w:rsidRPr="00CD3457">
        <w:rPr>
          <w:rFonts w:ascii="Times New Roman" w:hAnsi="Times New Roman" w:cs="Times New Roman"/>
          <w:lang w:val="en-US"/>
        </w:rPr>
        <w:t xml:space="preserve"> = </w:t>
      </w:r>
      <w:r w:rsidR="0031258E" w:rsidRPr="00CD3457">
        <w:rPr>
          <w:rFonts w:ascii="Times New Roman" w:hAnsi="Times New Roman" w:cs="Times New Roman"/>
          <w:lang w:val="en-US"/>
        </w:rPr>
        <w:t>–</w:t>
      </w:r>
      <w:r w:rsidR="00203DAF" w:rsidRPr="00CD3457">
        <w:rPr>
          <w:rFonts w:ascii="Times New Roman" w:hAnsi="Times New Roman" w:cs="Times New Roman"/>
          <w:lang w:val="en-US"/>
        </w:rPr>
        <w:t>13</w:t>
      </w:r>
      <w:r w:rsidR="003B379F" w:rsidRPr="00CD3457">
        <w:rPr>
          <w:rFonts w:ascii="Times New Roman" w:hAnsi="Times New Roman" w:cs="Times New Roman"/>
          <w:lang w:val="en-US"/>
        </w:rPr>
        <w:t>.</w:t>
      </w:r>
      <w:r w:rsidR="00203DAF" w:rsidRPr="00CD3457">
        <w:rPr>
          <w:rFonts w:ascii="Times New Roman" w:hAnsi="Times New Roman" w:cs="Times New Roman"/>
          <w:lang w:val="en-US"/>
        </w:rPr>
        <w:t>27 dB (21</w:t>
      </w:r>
      <w:r w:rsidR="003B379F" w:rsidRPr="00CD3457">
        <w:rPr>
          <w:rFonts w:ascii="Times New Roman" w:hAnsi="Times New Roman" w:cs="Times New Roman"/>
          <w:lang w:val="en-US"/>
        </w:rPr>
        <w:t>.</w:t>
      </w:r>
      <w:r w:rsidR="00203DAF" w:rsidRPr="00CD3457">
        <w:rPr>
          <w:rFonts w:ascii="Times New Roman" w:hAnsi="Times New Roman" w:cs="Times New Roman"/>
          <w:lang w:val="en-US"/>
        </w:rPr>
        <w:t xml:space="preserve">7% </w:t>
      </w:r>
      <w:r w:rsidR="006B7475" w:rsidRPr="00CD3457">
        <w:rPr>
          <w:rFonts w:ascii="Times New Roman" w:hAnsi="Times New Roman" w:cs="Times New Roman"/>
          <w:lang w:val="en-US"/>
        </w:rPr>
        <w:t xml:space="preserve">of </w:t>
      </w:r>
      <w:r w:rsidR="00203DAF" w:rsidRPr="00CD3457">
        <w:rPr>
          <w:rFonts w:ascii="Times New Roman" w:hAnsi="Times New Roman" w:cs="Times New Roman"/>
          <w:lang w:val="en-US"/>
        </w:rPr>
        <w:t>transparency) was obtained for PPy-NT at 5</w:t>
      </w:r>
      <w:r w:rsidR="006947A4" w:rsidRPr="00CD3457">
        <w:rPr>
          <w:rFonts w:ascii="Times New Roman" w:hAnsi="Times New Roman" w:cs="Times New Roman"/>
          <w:lang w:val="en-US"/>
        </w:rPr>
        <w:t> </w:t>
      </w:r>
      <w:r w:rsidR="00203DAF" w:rsidRPr="00CD3457">
        <w:rPr>
          <w:rFonts w:ascii="Times New Roman" w:hAnsi="Times New Roman" w:cs="Times New Roman"/>
          <w:lang w:val="en-US"/>
        </w:rPr>
        <w:t>%</w:t>
      </w:r>
      <w:r w:rsidR="006947A4" w:rsidRPr="00CD3457">
        <w:rPr>
          <w:rFonts w:ascii="Times New Roman" w:hAnsi="Times New Roman" w:cs="Times New Roman"/>
          <w:lang w:val="en-US"/>
        </w:rPr>
        <w:t> </w:t>
      </w:r>
      <w:r w:rsidR="00203DAF" w:rsidRPr="00CD3457">
        <w:rPr>
          <w:rFonts w:ascii="Times New Roman" w:hAnsi="Times New Roman" w:cs="Times New Roman"/>
          <w:lang w:val="en-US"/>
        </w:rPr>
        <w:t>w/w prepared at 25 °C.</w:t>
      </w:r>
      <w:r w:rsidR="001B0D0D" w:rsidRPr="00CD3457">
        <w:rPr>
          <w:rFonts w:ascii="Times New Roman" w:hAnsi="Times New Roman" w:cs="Times New Roman"/>
          <w:lang w:val="en-US"/>
        </w:rPr>
        <w:t xml:space="preserve"> However, it must be noted that </w:t>
      </w:r>
      <w:r w:rsidR="00724178" w:rsidRPr="00CD3457">
        <w:rPr>
          <w:rFonts w:ascii="Times New Roman" w:hAnsi="Times New Roman" w:cs="Times New Roman"/>
          <w:lang w:val="en-US"/>
        </w:rPr>
        <w:t xml:space="preserve">observed </w:t>
      </w:r>
      <w:r w:rsidR="001B0D0D" w:rsidRPr="00CD3457">
        <w:rPr>
          <w:rFonts w:ascii="Times New Roman" w:hAnsi="Times New Roman" w:cs="Times New Roman"/>
          <w:lang w:val="en-US"/>
        </w:rPr>
        <w:t xml:space="preserve">mechanical stability of the sample at this high </w:t>
      </w:r>
      <w:r w:rsidR="0011200E" w:rsidRPr="00CD3457">
        <w:rPr>
          <w:rFonts w:ascii="Times New Roman" w:hAnsi="Times New Roman" w:cs="Times New Roman"/>
          <w:lang w:val="en-US"/>
        </w:rPr>
        <w:t>PPy</w:t>
      </w:r>
      <w:r w:rsidR="001B0D0D" w:rsidRPr="00CD3457">
        <w:rPr>
          <w:rFonts w:ascii="Times New Roman" w:hAnsi="Times New Roman" w:cs="Times New Roman"/>
          <w:lang w:val="en-US"/>
        </w:rPr>
        <w:t xml:space="preserve"> concentration is lower.</w:t>
      </w:r>
      <w:r w:rsidR="00203DAF" w:rsidRPr="00CD3457">
        <w:rPr>
          <w:rFonts w:ascii="Times New Roman" w:hAnsi="Times New Roman" w:cs="Times New Roman"/>
          <w:lang w:val="en-US"/>
        </w:rPr>
        <w:t xml:space="preserve"> In our previous work</w:t>
      </w:r>
      <w:r w:rsidR="007A5851" w:rsidRPr="00CD3457">
        <w:rPr>
          <w:rFonts w:ascii="Times New Roman" w:hAnsi="Times New Roman" w:cs="Times New Roman"/>
          <w:lang w:val="en-US"/>
        </w:rPr>
        <w:t xml:space="preserve"> </w:t>
      </w:r>
      <w:r w:rsidR="007A5851" w:rsidRPr="00CD3457">
        <w:rPr>
          <w:rFonts w:ascii="Times New Roman" w:hAnsi="Times New Roman" w:cs="Times New Roman"/>
          <w:noProof/>
          <w:lang w:val="en-US"/>
        </w:rPr>
        <w:t>[10]</w:t>
      </w:r>
      <w:r w:rsidR="00ED667F" w:rsidRPr="00CD3457">
        <w:rPr>
          <w:rFonts w:ascii="Times New Roman" w:hAnsi="Times New Roman" w:cs="Times New Roman"/>
          <w:lang w:val="en-US"/>
        </w:rPr>
        <w:t>,</w:t>
      </w:r>
      <w:r w:rsidR="00203DAF" w:rsidRPr="00CD3457">
        <w:rPr>
          <w:rFonts w:ascii="Times New Roman" w:hAnsi="Times New Roman" w:cs="Times New Roman"/>
        </w:rPr>
        <w:t xml:space="preserve"> </w:t>
      </w:r>
      <w:r w:rsidR="00ED667F" w:rsidRPr="00CD3457">
        <w:rPr>
          <w:rFonts w:ascii="Times New Roman" w:hAnsi="Times New Roman" w:cs="Times New Roman"/>
          <w:lang w:val="en-US"/>
        </w:rPr>
        <w:t xml:space="preserve">we found that electrical properties of </w:t>
      </w:r>
      <w:r w:rsidR="0011200E" w:rsidRPr="00CD3457">
        <w:rPr>
          <w:rFonts w:ascii="Times New Roman" w:hAnsi="Times New Roman" w:cs="Times New Roman"/>
          <w:lang w:val="en-US"/>
        </w:rPr>
        <w:t>PPy</w:t>
      </w:r>
      <w:r w:rsidR="00ED667F" w:rsidRPr="00CD3457">
        <w:rPr>
          <w:rFonts w:ascii="Times New Roman" w:hAnsi="Times New Roman" w:cs="Times New Roman"/>
          <w:lang w:val="en-US"/>
        </w:rPr>
        <w:t xml:space="preserve"> structures are highly sensitive to elevated temperatures. The electrical conductivity of PPy-</w:t>
      </w:r>
      <w:r w:rsidR="00723611" w:rsidRPr="00CD3457">
        <w:rPr>
          <w:rFonts w:ascii="Times New Roman" w:hAnsi="Times New Roman" w:cs="Times New Roman"/>
          <w:lang w:val="en-US"/>
        </w:rPr>
        <w:t>NT with</w:t>
      </w:r>
      <w:r w:rsidR="00ED667F" w:rsidRPr="00CD3457">
        <w:rPr>
          <w:rFonts w:ascii="Times New Roman" w:hAnsi="Times New Roman" w:cs="Times New Roman"/>
          <w:lang w:val="en-US"/>
        </w:rPr>
        <w:t xml:space="preserve"> Sylgard 184 </w:t>
      </w:r>
      <w:r w:rsidR="006947A4" w:rsidRPr="00CD3457">
        <w:rPr>
          <w:rFonts w:ascii="Times New Roman" w:hAnsi="Times New Roman" w:cs="Times New Roman"/>
          <w:lang w:val="en-US"/>
        </w:rPr>
        <w:t xml:space="preserve">composite cured </w:t>
      </w:r>
      <w:r w:rsidR="00ED667F" w:rsidRPr="00CD3457">
        <w:rPr>
          <w:rFonts w:ascii="Times New Roman" w:hAnsi="Times New Roman" w:cs="Times New Roman"/>
          <w:lang w:val="en-US"/>
        </w:rPr>
        <w:t xml:space="preserve">at 150 °C (also in the Figure 3b) decreased, creating difference in shielding efficiency </w:t>
      </w:r>
      <w:r w:rsidR="001B0D0D" w:rsidRPr="00CD3457">
        <w:rPr>
          <w:rFonts w:ascii="Times New Roman" w:hAnsi="Times New Roman" w:cs="Times New Roman"/>
          <w:lang w:val="en-US"/>
        </w:rPr>
        <w:t>equal</w:t>
      </w:r>
      <w:r w:rsidR="00ED667F" w:rsidRPr="00CD3457">
        <w:rPr>
          <w:rFonts w:ascii="Times New Roman" w:hAnsi="Times New Roman" w:cs="Times New Roman"/>
          <w:lang w:val="en-US"/>
        </w:rPr>
        <w:t xml:space="preserve"> to 0.93 dB (4.5 % </w:t>
      </w:r>
      <w:r w:rsidR="006B7475" w:rsidRPr="00CD3457">
        <w:rPr>
          <w:rFonts w:ascii="Times New Roman" w:hAnsi="Times New Roman" w:cs="Times New Roman"/>
          <w:lang w:val="en-US"/>
        </w:rPr>
        <w:t>of</w:t>
      </w:r>
      <w:r w:rsidR="00ED667F" w:rsidRPr="00CD3457">
        <w:rPr>
          <w:rFonts w:ascii="Times New Roman" w:hAnsi="Times New Roman" w:cs="Times New Roman"/>
          <w:lang w:val="en-US"/>
        </w:rPr>
        <w:t xml:space="preserve"> transparency). </w:t>
      </w:r>
      <w:r w:rsidR="00B8795A" w:rsidRPr="00CD3457">
        <w:rPr>
          <w:rFonts w:ascii="Times New Roman" w:hAnsi="Times New Roman" w:cs="Times New Roman"/>
          <w:lang w:val="en-US"/>
        </w:rPr>
        <w:t xml:space="preserve">This is the important practical result as </w:t>
      </w:r>
      <w:r w:rsidR="0011200E" w:rsidRPr="00CD3457">
        <w:rPr>
          <w:rFonts w:ascii="Times New Roman" w:hAnsi="Times New Roman" w:cs="Times New Roman"/>
          <w:lang w:val="en-US"/>
        </w:rPr>
        <w:t>PPy</w:t>
      </w:r>
      <w:r w:rsidR="00B8795A" w:rsidRPr="00CD3457">
        <w:rPr>
          <w:rFonts w:ascii="Times New Roman" w:hAnsi="Times New Roman" w:cs="Times New Roman"/>
          <w:lang w:val="en-US"/>
        </w:rPr>
        <w:t xml:space="preserve"> is considered </w:t>
      </w:r>
      <w:r w:rsidR="0031258E" w:rsidRPr="00CD3457">
        <w:rPr>
          <w:rFonts w:ascii="Times New Roman" w:hAnsi="Times New Roman" w:cs="Times New Roman"/>
          <w:lang w:val="en-US"/>
        </w:rPr>
        <w:t>a</w:t>
      </w:r>
      <w:r w:rsidR="00A133E6" w:rsidRPr="00CD3457">
        <w:rPr>
          <w:rFonts w:ascii="Times New Roman" w:hAnsi="Times New Roman" w:cs="Times New Roman"/>
          <w:lang w:val="en-US"/>
        </w:rPr>
        <w:t>s</w:t>
      </w:r>
      <w:r w:rsidR="0031258E" w:rsidRPr="00CD3457">
        <w:rPr>
          <w:rFonts w:ascii="Times New Roman" w:hAnsi="Times New Roman" w:cs="Times New Roman"/>
          <w:lang w:val="en-US"/>
        </w:rPr>
        <w:t xml:space="preserve"> </w:t>
      </w:r>
      <w:r w:rsidR="00B8795A" w:rsidRPr="00CD3457">
        <w:rPr>
          <w:rFonts w:ascii="Times New Roman" w:hAnsi="Times New Roman" w:cs="Times New Roman"/>
          <w:lang w:val="en-US"/>
        </w:rPr>
        <w:t>conductive fill</w:t>
      </w:r>
      <w:r w:rsidR="00C70C2B" w:rsidRPr="00CD3457">
        <w:rPr>
          <w:rFonts w:ascii="Times New Roman" w:hAnsi="Times New Roman" w:cs="Times New Roman"/>
          <w:lang w:val="en-US"/>
        </w:rPr>
        <w:t>er</w:t>
      </w:r>
      <w:r w:rsidR="00B8795A" w:rsidRPr="00CD3457">
        <w:rPr>
          <w:rFonts w:ascii="Times New Roman" w:hAnsi="Times New Roman" w:cs="Times New Roman"/>
          <w:lang w:val="en-US"/>
        </w:rPr>
        <w:t xml:space="preserve"> in many insulating polymers whose melting point is above 150</w:t>
      </w:r>
      <w:r w:rsidR="0031258E" w:rsidRPr="00CD3457">
        <w:rPr>
          <w:rFonts w:ascii="Times New Roman" w:hAnsi="Times New Roman" w:cs="Times New Roman"/>
          <w:lang w:val="en-US"/>
        </w:rPr>
        <w:t> </w:t>
      </w:r>
      <w:r w:rsidR="00B8795A" w:rsidRPr="00CD3457">
        <w:rPr>
          <w:rFonts w:ascii="Times New Roman" w:hAnsi="Times New Roman" w:cs="Times New Roman"/>
          <w:lang w:val="en-US"/>
        </w:rPr>
        <w:t>°C.</w:t>
      </w:r>
    </w:p>
    <w:p w14:paraId="4E272116" w14:textId="2C7A57CB" w:rsidR="0026262A" w:rsidRPr="00CD3457" w:rsidRDefault="0026262A" w:rsidP="00ED667F">
      <w:pPr>
        <w:spacing w:line="360" w:lineRule="auto"/>
        <w:jc w:val="both"/>
        <w:rPr>
          <w:rFonts w:ascii="Times New Roman" w:hAnsi="Times New Roman" w:cs="Times New Roman"/>
          <w:lang w:val="en-US"/>
        </w:rPr>
      </w:pPr>
      <w:r w:rsidRPr="00CD3457">
        <w:rPr>
          <w:rFonts w:ascii="Times New Roman" w:hAnsi="Times New Roman" w:cs="Times New Roman"/>
          <w:lang w:val="en-US"/>
        </w:rPr>
        <w:t xml:space="preserve">From the </w:t>
      </w:r>
      <w:r w:rsidR="00092C96" w:rsidRPr="00CD3457">
        <w:rPr>
          <w:rFonts w:ascii="Times New Roman" w:hAnsi="Times New Roman" w:cs="Times New Roman"/>
          <w:lang w:val="en-US"/>
        </w:rPr>
        <w:t xml:space="preserve">scattering </w:t>
      </w:r>
      <w:r w:rsidRPr="00CD3457">
        <w:rPr>
          <w:rFonts w:ascii="Times New Roman" w:hAnsi="Times New Roman" w:cs="Times New Roman"/>
          <w:lang w:val="en-US"/>
        </w:rPr>
        <w:t xml:space="preserve">parameters </w:t>
      </w:r>
      <w:r w:rsidR="00A62A4F" w:rsidRPr="00CD3457">
        <w:rPr>
          <w:rFonts w:ascii="Times New Roman" w:hAnsi="Times New Roman" w:cs="Times New Roman"/>
          <w:lang w:val="en-US"/>
        </w:rPr>
        <w:t xml:space="preserve">and phase shift </w:t>
      </w:r>
      <w:r w:rsidRPr="00CD3457">
        <w:rPr>
          <w:rFonts w:ascii="Times New Roman" w:hAnsi="Times New Roman" w:cs="Times New Roman"/>
          <w:lang w:val="en-US"/>
        </w:rPr>
        <w:t>complex permittivit</w:t>
      </w:r>
      <w:r w:rsidR="001D1952" w:rsidRPr="00CD3457">
        <w:rPr>
          <w:rFonts w:ascii="Times New Roman" w:hAnsi="Times New Roman" w:cs="Times New Roman"/>
          <w:lang w:val="en-US"/>
        </w:rPr>
        <w:t>y</w:t>
      </w:r>
      <w:r w:rsidRPr="00CD3457">
        <w:rPr>
          <w:rFonts w:ascii="Times New Roman" w:hAnsi="Times New Roman" w:cs="Times New Roman"/>
          <w:lang w:val="en-US"/>
        </w:rPr>
        <w:t xml:space="preserve"> of all samples was e</w:t>
      </w:r>
      <w:r w:rsidR="00A62A4F" w:rsidRPr="00CD3457">
        <w:rPr>
          <w:rFonts w:ascii="Times New Roman" w:hAnsi="Times New Roman" w:cs="Times New Roman"/>
          <w:lang w:val="en-US"/>
        </w:rPr>
        <w:t>xtracted</w:t>
      </w:r>
      <w:r w:rsidRPr="00CD3457">
        <w:rPr>
          <w:rFonts w:ascii="Times New Roman" w:hAnsi="Times New Roman" w:cs="Times New Roman"/>
          <w:lang w:val="en-US"/>
        </w:rPr>
        <w:t>. Figure 4 compare</w:t>
      </w:r>
      <w:r w:rsidR="009D77AD" w:rsidRPr="00CD3457">
        <w:rPr>
          <w:rFonts w:ascii="Times New Roman" w:hAnsi="Times New Roman" w:cs="Times New Roman"/>
          <w:lang w:val="en-US"/>
        </w:rPr>
        <w:t>s</w:t>
      </w:r>
      <w:r w:rsidRPr="00CD3457">
        <w:rPr>
          <w:rFonts w:ascii="Times New Roman" w:hAnsi="Times New Roman" w:cs="Times New Roman"/>
          <w:lang w:val="en-US"/>
        </w:rPr>
        <w:t xml:space="preserve"> </w:t>
      </w:r>
      <w:r w:rsidR="00A133E6" w:rsidRPr="00CD3457">
        <w:rPr>
          <w:rFonts w:ascii="Times New Roman" w:eastAsia="Times New Roman" w:hAnsi="Times New Roman" w:cs="Times New Roman"/>
          <w:i/>
          <w:lang w:val="en-US" w:eastAsia="cs-CZ"/>
        </w:rPr>
        <w:t>ε</w:t>
      </w:r>
      <w:r w:rsidR="00A133E6" w:rsidRPr="00CD3457">
        <w:rPr>
          <w:i/>
        </w:rPr>
        <w:t>'</w:t>
      </w:r>
      <w:r w:rsidR="00A133E6" w:rsidRPr="00CD3457">
        <w:rPr>
          <w:rFonts w:ascii="Times New Roman" w:eastAsia="Times New Roman" w:hAnsi="Times New Roman" w:cs="Times New Roman"/>
          <w:lang w:val="en-US" w:eastAsia="cs-CZ"/>
        </w:rPr>
        <w:t xml:space="preserve"> and </w:t>
      </w:r>
      <w:r w:rsidR="00A133E6" w:rsidRPr="00CD3457">
        <w:rPr>
          <w:rFonts w:ascii="Times New Roman" w:eastAsia="Times New Roman" w:hAnsi="Times New Roman" w:cs="Times New Roman"/>
          <w:i/>
          <w:lang w:val="en-US" w:eastAsia="cs-CZ"/>
        </w:rPr>
        <w:t>ε</w:t>
      </w:r>
      <w:r w:rsidR="00A133E6" w:rsidRPr="00CD3457">
        <w:rPr>
          <w:i/>
        </w:rPr>
        <w:t>''</w:t>
      </w:r>
      <w:r w:rsidR="009D77AD" w:rsidRPr="00CD3457">
        <w:rPr>
          <w:rFonts w:ascii="Times New Roman" w:hAnsi="Times New Roman" w:cs="Times New Roman"/>
          <w:lang w:val="en-US"/>
        </w:rPr>
        <w:t xml:space="preserve"> of all </w:t>
      </w:r>
      <w:r w:rsidR="00A62A4F" w:rsidRPr="00CD3457">
        <w:rPr>
          <w:rFonts w:ascii="Times New Roman" w:hAnsi="Times New Roman" w:cs="Times New Roman"/>
          <w:lang w:val="en-US"/>
        </w:rPr>
        <w:t xml:space="preserve">investigated </w:t>
      </w:r>
      <w:r w:rsidR="009D77AD" w:rsidRPr="00CD3457">
        <w:rPr>
          <w:rFonts w:ascii="Times New Roman" w:hAnsi="Times New Roman" w:cs="Times New Roman"/>
          <w:lang w:val="en-US"/>
        </w:rPr>
        <w:t xml:space="preserve">samples from the </w:t>
      </w:r>
      <w:r w:rsidR="00A62A4F" w:rsidRPr="00CD3457">
        <w:rPr>
          <w:rFonts w:ascii="Times New Roman" w:hAnsi="Times New Roman" w:cs="Times New Roman"/>
          <w:lang w:val="en-US"/>
        </w:rPr>
        <w:t>view</w:t>
      </w:r>
      <w:r w:rsidR="009D77AD" w:rsidRPr="00CD3457">
        <w:rPr>
          <w:rFonts w:ascii="Times New Roman" w:hAnsi="Times New Roman" w:cs="Times New Roman"/>
          <w:lang w:val="en-US"/>
        </w:rPr>
        <w:t xml:space="preserve">point of morphology </w:t>
      </w:r>
      <w:r w:rsidR="00A62A4F" w:rsidRPr="00CD3457">
        <w:rPr>
          <w:rFonts w:ascii="Times New Roman" w:hAnsi="Times New Roman" w:cs="Times New Roman"/>
          <w:lang w:val="en-US"/>
        </w:rPr>
        <w:t>while</w:t>
      </w:r>
      <w:r w:rsidR="009D77AD" w:rsidRPr="00CD3457">
        <w:rPr>
          <w:rFonts w:ascii="Times New Roman" w:hAnsi="Times New Roman" w:cs="Times New Roman"/>
          <w:lang w:val="en-US"/>
        </w:rPr>
        <w:t xml:space="preserve"> Figure</w:t>
      </w:r>
      <w:r w:rsidR="00A133E6" w:rsidRPr="00CD3457">
        <w:rPr>
          <w:rFonts w:ascii="Times New Roman" w:hAnsi="Times New Roman" w:cs="Times New Roman"/>
          <w:lang w:val="en-US"/>
        </w:rPr>
        <w:t> </w:t>
      </w:r>
      <w:r w:rsidR="009D77AD" w:rsidRPr="00CD3457">
        <w:rPr>
          <w:rFonts w:ascii="Times New Roman" w:hAnsi="Times New Roman" w:cs="Times New Roman"/>
          <w:lang w:val="en-US"/>
        </w:rPr>
        <w:t xml:space="preserve">5 compares the influence of </w:t>
      </w:r>
      <w:r w:rsidR="00A62A4F" w:rsidRPr="00CD3457">
        <w:rPr>
          <w:rFonts w:ascii="Times New Roman" w:hAnsi="Times New Roman" w:cs="Times New Roman"/>
          <w:lang w:val="en-US"/>
        </w:rPr>
        <w:t xml:space="preserve">PPy </w:t>
      </w:r>
      <w:r w:rsidR="009D77AD" w:rsidRPr="00CD3457">
        <w:rPr>
          <w:rFonts w:ascii="Times New Roman" w:hAnsi="Times New Roman" w:cs="Times New Roman"/>
          <w:lang w:val="en-US"/>
        </w:rPr>
        <w:t xml:space="preserve">concentration </w:t>
      </w:r>
      <w:r w:rsidR="007966CD" w:rsidRPr="00CD3457">
        <w:rPr>
          <w:rFonts w:ascii="Times New Roman" w:hAnsi="Times New Roman" w:cs="Times New Roman"/>
          <w:lang w:val="en-US"/>
        </w:rPr>
        <w:t xml:space="preserve">in the silicone matrix </w:t>
      </w:r>
      <w:r w:rsidR="000125BD" w:rsidRPr="00CD3457">
        <w:rPr>
          <w:rFonts w:ascii="Times New Roman" w:hAnsi="Times New Roman" w:cs="Times New Roman"/>
          <w:lang w:val="en-US"/>
        </w:rPr>
        <w:t xml:space="preserve">on the </w:t>
      </w:r>
      <w:r w:rsidR="00E43429" w:rsidRPr="00CD3457">
        <w:rPr>
          <w:rFonts w:ascii="Times New Roman" w:hAnsi="Times New Roman" w:cs="Times New Roman"/>
          <w:lang w:val="en-US"/>
        </w:rPr>
        <w:t>same parameters</w:t>
      </w:r>
      <w:r w:rsidR="009D77AD" w:rsidRPr="00CD3457">
        <w:rPr>
          <w:rFonts w:ascii="Times New Roman" w:hAnsi="Times New Roman" w:cs="Times New Roman"/>
          <w:lang w:val="en-US"/>
        </w:rPr>
        <w:t xml:space="preserve">.  </w:t>
      </w:r>
    </w:p>
    <w:p w14:paraId="31F49C97" w14:textId="6227D80C" w:rsidR="0026262A" w:rsidRPr="00CD3457" w:rsidRDefault="00F87DD1" w:rsidP="0026262A">
      <w:pPr>
        <w:spacing w:line="360" w:lineRule="auto"/>
        <w:jc w:val="both"/>
        <w:rPr>
          <w:rFonts w:ascii="Times New Roman" w:hAnsi="Times New Roman" w:cs="Times New Roman"/>
          <w:iCs/>
          <w:lang w:val="en-US"/>
        </w:rPr>
      </w:pPr>
      <w:r>
        <w:rPr>
          <w:rFonts w:ascii="Times New Roman" w:hAnsi="Times New Roman" w:cs="Times New Roman"/>
          <w:iCs/>
          <w:lang w:val="en-US"/>
        </w:rPr>
        <w:pict w14:anchorId="41FFB74F">
          <v:shape id="_x0000_i1029" type="#_x0000_t75" style="width:226.5pt;height:226.5pt">
            <v:imagedata r:id="rId16" o:title=""/>
          </v:shape>
        </w:pict>
      </w:r>
      <w:r>
        <w:rPr>
          <w:rFonts w:ascii="Times New Roman" w:hAnsi="Times New Roman" w:cs="Times New Roman"/>
          <w:iCs/>
          <w:lang w:val="en-US"/>
        </w:rPr>
        <w:pict w14:anchorId="3255FC56">
          <v:shape id="_x0000_i1030" type="#_x0000_t75" style="width:226.5pt;height:226.5pt">
            <v:imagedata r:id="rId17" o:title=""/>
          </v:shape>
        </w:pict>
      </w:r>
    </w:p>
    <w:p w14:paraId="10280A13" w14:textId="224C16C5" w:rsidR="0026262A" w:rsidRPr="00CD3457" w:rsidRDefault="005B491F" w:rsidP="008D4ADA">
      <w:pPr>
        <w:spacing w:line="360" w:lineRule="auto"/>
        <w:jc w:val="center"/>
        <w:rPr>
          <w:rFonts w:ascii="Times New Roman" w:hAnsi="Times New Roman" w:cs="Times New Roman"/>
          <w:iCs/>
          <w:lang w:val="en-US"/>
        </w:rPr>
      </w:pPr>
      <w:r w:rsidRPr="00CD3457">
        <w:rPr>
          <w:rFonts w:ascii="Times New Roman" w:hAnsi="Times New Roman" w:cs="Times New Roman"/>
          <w:i/>
          <w:iCs/>
          <w:lang w:val="en-US"/>
        </w:rPr>
        <w:t xml:space="preserve">Figure 4 – The </w:t>
      </w:r>
      <w:r w:rsidR="00E43429" w:rsidRPr="00CD3457">
        <w:rPr>
          <w:rFonts w:ascii="Times New Roman" w:hAnsi="Times New Roman" w:cs="Times New Roman"/>
          <w:i/>
          <w:iCs/>
          <w:lang w:val="en-US"/>
        </w:rPr>
        <w:t xml:space="preserve">a) real and b) </w:t>
      </w:r>
      <w:r w:rsidR="00063A50" w:rsidRPr="00CD3457">
        <w:rPr>
          <w:rFonts w:ascii="Times New Roman" w:hAnsi="Times New Roman" w:cs="Times New Roman"/>
          <w:i/>
          <w:iCs/>
          <w:lang w:val="en-US"/>
        </w:rPr>
        <w:t>imaginary (loss)</w:t>
      </w:r>
      <w:r w:rsidR="00E43429" w:rsidRPr="00CD3457">
        <w:rPr>
          <w:rFonts w:ascii="Times New Roman" w:hAnsi="Times New Roman" w:cs="Times New Roman"/>
          <w:i/>
          <w:iCs/>
          <w:lang w:val="en-US"/>
        </w:rPr>
        <w:t xml:space="preserve"> part of </w:t>
      </w:r>
      <w:r w:rsidRPr="00CD3457">
        <w:rPr>
          <w:rFonts w:ascii="Times New Roman" w:hAnsi="Times New Roman" w:cs="Times New Roman"/>
          <w:i/>
          <w:iCs/>
          <w:lang w:val="en-US"/>
        </w:rPr>
        <w:t>complex permittivity f</w:t>
      </w:r>
      <w:r w:rsidR="00063A50" w:rsidRPr="00CD3457">
        <w:rPr>
          <w:rFonts w:ascii="Times New Roman" w:hAnsi="Times New Roman" w:cs="Times New Roman"/>
          <w:i/>
          <w:iCs/>
          <w:lang w:val="en-US"/>
        </w:rPr>
        <w:t>or</w:t>
      </w:r>
      <w:r w:rsidRPr="00CD3457">
        <w:rPr>
          <w:rFonts w:ascii="Times New Roman" w:hAnsi="Times New Roman" w:cs="Times New Roman"/>
          <w:i/>
          <w:iCs/>
          <w:lang w:val="en-US"/>
        </w:rPr>
        <w:t xml:space="preserve"> various PPy morphologies in protonated and deprotonated state (3 % w/w, 25 °C)</w:t>
      </w:r>
    </w:p>
    <w:p w14:paraId="019BA281" w14:textId="3BEA6BE3" w:rsidR="00551119" w:rsidRPr="00CD3457" w:rsidRDefault="00551119" w:rsidP="00942AF9">
      <w:pPr>
        <w:spacing w:line="360" w:lineRule="auto"/>
        <w:jc w:val="both"/>
        <w:rPr>
          <w:rFonts w:ascii="Times New Roman" w:hAnsi="Times New Roman" w:cs="Times New Roman"/>
          <w:iCs/>
          <w:lang w:val="en-US"/>
        </w:rPr>
      </w:pPr>
      <w:r w:rsidRPr="00CD3457">
        <w:rPr>
          <w:rFonts w:ascii="Times New Roman" w:hAnsi="Times New Roman" w:cs="Times New Roman"/>
          <w:iCs/>
          <w:lang w:val="en-US"/>
        </w:rPr>
        <w:t>Trends in complex permittivity are</w:t>
      </w:r>
      <w:r w:rsidR="001D1952" w:rsidRPr="00CD3457">
        <w:rPr>
          <w:rFonts w:ascii="Times New Roman" w:hAnsi="Times New Roman" w:cs="Times New Roman"/>
          <w:iCs/>
          <w:lang w:val="en-US"/>
        </w:rPr>
        <w:t xml:space="preserve"> consistent</w:t>
      </w:r>
      <w:r w:rsidRPr="00CD3457">
        <w:rPr>
          <w:rFonts w:ascii="Times New Roman" w:hAnsi="Times New Roman" w:cs="Times New Roman"/>
          <w:iCs/>
          <w:lang w:val="en-US"/>
        </w:rPr>
        <w:t xml:space="preserve"> </w:t>
      </w:r>
      <w:r w:rsidR="00063A50" w:rsidRPr="00CD3457">
        <w:rPr>
          <w:rFonts w:ascii="Times New Roman" w:hAnsi="Times New Roman" w:cs="Times New Roman"/>
          <w:iCs/>
          <w:lang w:val="en-US"/>
        </w:rPr>
        <w:t>with</w:t>
      </w:r>
      <w:r w:rsidRPr="00CD3457">
        <w:rPr>
          <w:rFonts w:ascii="Times New Roman" w:hAnsi="Times New Roman" w:cs="Times New Roman"/>
          <w:iCs/>
          <w:lang w:val="en-US"/>
        </w:rPr>
        <w:t xml:space="preserve"> </w:t>
      </w:r>
      <w:r w:rsidR="00913452" w:rsidRPr="00CD3457">
        <w:rPr>
          <w:rFonts w:ascii="Times New Roman" w:hAnsi="Times New Roman" w:cs="Times New Roman"/>
          <w:iCs/>
          <w:lang w:val="en-US"/>
        </w:rPr>
        <w:t xml:space="preserve">the </w:t>
      </w:r>
      <w:r w:rsidRPr="00CD3457">
        <w:rPr>
          <w:rFonts w:ascii="Times New Roman" w:hAnsi="Times New Roman" w:cs="Times New Roman"/>
          <w:iCs/>
          <w:lang w:val="en-US"/>
        </w:rPr>
        <w:t xml:space="preserve">observed trends in </w:t>
      </w:r>
      <w:r w:rsidR="00D0003B" w:rsidRPr="00CD3457">
        <w:rPr>
          <w:rFonts w:ascii="Times New Roman" w:hAnsi="Times New Roman" w:cs="Times New Roman"/>
          <w:iCs/>
          <w:lang w:val="en-US"/>
        </w:rPr>
        <w:t xml:space="preserve">scattering </w:t>
      </w:r>
      <w:r w:rsidRPr="00CD3457">
        <w:rPr>
          <w:rFonts w:ascii="Times New Roman" w:hAnsi="Times New Roman" w:cs="Times New Roman"/>
          <w:iCs/>
          <w:lang w:val="en-US"/>
        </w:rPr>
        <w:t xml:space="preserve">parameters and </w:t>
      </w:r>
      <w:r w:rsidR="00B87BBF" w:rsidRPr="00CD3457">
        <w:rPr>
          <w:rFonts w:ascii="Times New Roman" w:hAnsi="Times New Roman" w:cs="Times New Roman"/>
          <w:iCs/>
          <w:lang w:val="en-US"/>
        </w:rPr>
        <w:t xml:space="preserve">in </w:t>
      </w:r>
      <w:r w:rsidR="00063A50" w:rsidRPr="00CD3457">
        <w:rPr>
          <w:rFonts w:ascii="Times New Roman" w:hAnsi="Times New Roman" w:cs="Times New Roman"/>
          <w:iCs/>
          <w:lang w:val="en-US"/>
        </w:rPr>
        <w:t xml:space="preserve">the </w:t>
      </w:r>
      <w:r w:rsidR="00B87BBF" w:rsidRPr="00CD3457">
        <w:rPr>
          <w:rFonts w:ascii="Times New Roman" w:hAnsi="Times New Roman" w:cs="Times New Roman"/>
          <w:iCs/>
          <w:lang w:val="en-US"/>
        </w:rPr>
        <w:t xml:space="preserve">case of PPy-NT and PPy-MB </w:t>
      </w:r>
      <w:r w:rsidR="00942AF9" w:rsidRPr="00CD3457">
        <w:rPr>
          <w:rFonts w:ascii="Times New Roman" w:hAnsi="Times New Roman" w:cs="Times New Roman"/>
          <w:iCs/>
          <w:lang w:val="en-US"/>
        </w:rPr>
        <w:t>the</w:t>
      </w:r>
      <w:r w:rsidR="00913452" w:rsidRPr="00CD3457">
        <w:rPr>
          <w:rFonts w:ascii="Times New Roman" w:hAnsi="Times New Roman" w:cs="Times New Roman"/>
          <w:iCs/>
          <w:lang w:val="en-US"/>
        </w:rPr>
        <w:t xml:space="preserve"> magnitude</w:t>
      </w:r>
      <w:r w:rsidR="00492976" w:rsidRPr="00CD3457">
        <w:rPr>
          <w:rFonts w:ascii="Times New Roman" w:hAnsi="Times New Roman" w:cs="Times New Roman"/>
          <w:iCs/>
          <w:lang w:val="en-US"/>
        </w:rPr>
        <w:t>s</w:t>
      </w:r>
      <w:r w:rsidR="00942AF9" w:rsidRPr="00CD3457">
        <w:rPr>
          <w:rFonts w:ascii="Times New Roman" w:hAnsi="Times New Roman" w:cs="Times New Roman"/>
          <w:iCs/>
          <w:lang w:val="en-US"/>
        </w:rPr>
        <w:t xml:space="preserve"> </w:t>
      </w:r>
      <w:r w:rsidRPr="00CD3457">
        <w:rPr>
          <w:rFonts w:ascii="Times New Roman" w:hAnsi="Times New Roman" w:cs="Times New Roman"/>
          <w:iCs/>
          <w:lang w:val="en-US"/>
        </w:rPr>
        <w:t>are comparable to that of core-shell Ag nanowire</w:t>
      </w:r>
      <w:r w:rsidR="001D1952" w:rsidRPr="00CD3457">
        <w:rPr>
          <w:rFonts w:ascii="Times New Roman" w:hAnsi="Times New Roman" w:cs="Times New Roman"/>
          <w:iCs/>
          <w:lang w:val="en-US"/>
        </w:rPr>
        <w:t>@</w:t>
      </w:r>
      <w:r w:rsidRPr="00CD3457">
        <w:rPr>
          <w:rFonts w:ascii="Times New Roman" w:hAnsi="Times New Roman" w:cs="Times New Roman"/>
          <w:iCs/>
          <w:lang w:val="en-US"/>
        </w:rPr>
        <w:t xml:space="preserve">PPy particles </w:t>
      </w:r>
      <w:r w:rsidR="00942AF9" w:rsidRPr="00CD3457">
        <w:rPr>
          <w:rFonts w:ascii="Times New Roman" w:hAnsi="Times New Roman" w:cs="Times New Roman"/>
          <w:iCs/>
          <w:lang w:val="en-US"/>
        </w:rPr>
        <w:t xml:space="preserve">and helical nanotubes </w:t>
      </w:r>
      <w:r w:rsidR="005332D4" w:rsidRPr="00CD3457">
        <w:rPr>
          <w:rFonts w:ascii="Times New Roman" w:eastAsia="Times New Roman" w:hAnsi="Times New Roman" w:cs="Times New Roman"/>
          <w:lang w:val="en-US" w:eastAsia="cs-CZ"/>
        </w:rPr>
        <w:t xml:space="preserve">(at 10 % w/w) </w:t>
      </w:r>
      <w:r w:rsidRPr="00CD3457">
        <w:rPr>
          <w:rFonts w:ascii="Times New Roman" w:hAnsi="Times New Roman" w:cs="Times New Roman"/>
          <w:iCs/>
          <w:lang w:val="en-US"/>
        </w:rPr>
        <w:t>recently published by Xie et al.</w:t>
      </w:r>
      <w:r w:rsidR="007A5851" w:rsidRPr="00CD3457">
        <w:rPr>
          <w:rFonts w:ascii="Times New Roman" w:hAnsi="Times New Roman" w:cs="Times New Roman"/>
          <w:iCs/>
          <w:lang w:val="en-US"/>
        </w:rPr>
        <w:t xml:space="preserve"> </w:t>
      </w:r>
      <w:r w:rsidR="007A5851" w:rsidRPr="00CD3457">
        <w:rPr>
          <w:rFonts w:ascii="Times New Roman" w:hAnsi="Times New Roman" w:cs="Times New Roman"/>
          <w:iCs/>
          <w:noProof/>
          <w:lang w:val="en-US"/>
        </w:rPr>
        <w:t>[14, 16]</w:t>
      </w:r>
      <w:r w:rsidR="007B4B23" w:rsidRPr="00CD3457">
        <w:rPr>
          <w:rFonts w:ascii="Times New Roman" w:eastAsia="Times New Roman" w:hAnsi="Times New Roman" w:cs="Times New Roman"/>
          <w:lang w:val="en-US" w:eastAsia="cs-CZ"/>
        </w:rPr>
        <w:t>.</w:t>
      </w:r>
      <w:r w:rsidR="005332D4" w:rsidRPr="00CD3457">
        <w:rPr>
          <w:rFonts w:ascii="Times New Roman" w:eastAsia="Times New Roman" w:hAnsi="Times New Roman" w:cs="Times New Roman"/>
          <w:lang w:val="en-US" w:eastAsia="cs-CZ"/>
        </w:rPr>
        <w:t xml:space="preserve"> These results are promising as </w:t>
      </w:r>
      <w:r w:rsidR="001D1952" w:rsidRPr="00CD3457">
        <w:rPr>
          <w:rFonts w:ascii="Times New Roman" w:eastAsia="Times New Roman" w:hAnsi="Times New Roman" w:cs="Times New Roman"/>
          <w:lang w:val="en-US" w:eastAsia="cs-CZ"/>
        </w:rPr>
        <w:t xml:space="preserve">the preparation </w:t>
      </w:r>
      <w:r w:rsidR="005332D4" w:rsidRPr="00CD3457">
        <w:rPr>
          <w:rFonts w:ascii="Times New Roman" w:eastAsia="Times New Roman" w:hAnsi="Times New Roman" w:cs="Times New Roman"/>
          <w:lang w:val="en-US" w:eastAsia="cs-CZ"/>
        </w:rPr>
        <w:t>of</w:t>
      </w:r>
      <w:r w:rsidR="001D1952" w:rsidRPr="00CD3457">
        <w:rPr>
          <w:rFonts w:ascii="Times New Roman" w:eastAsia="Times New Roman" w:hAnsi="Times New Roman" w:cs="Times New Roman"/>
          <w:lang w:val="en-US" w:eastAsia="cs-CZ"/>
        </w:rPr>
        <w:t xml:space="preserve"> PPy structures </w:t>
      </w:r>
      <w:r w:rsidR="00063A50" w:rsidRPr="00CD3457">
        <w:rPr>
          <w:rFonts w:ascii="Times New Roman" w:eastAsia="Times New Roman" w:hAnsi="Times New Roman" w:cs="Times New Roman"/>
          <w:lang w:val="en-US" w:eastAsia="cs-CZ"/>
        </w:rPr>
        <w:t>via</w:t>
      </w:r>
      <w:r w:rsidR="001D1952" w:rsidRPr="00CD3457">
        <w:rPr>
          <w:rFonts w:ascii="Times New Roman" w:eastAsia="Times New Roman" w:hAnsi="Times New Roman" w:cs="Times New Roman"/>
          <w:lang w:val="en-US" w:eastAsia="cs-CZ"/>
        </w:rPr>
        <w:t xml:space="preserve"> soft-template method is straightforward</w:t>
      </w:r>
      <w:r w:rsidR="00063A50" w:rsidRPr="00CD3457">
        <w:rPr>
          <w:rFonts w:ascii="Times New Roman" w:eastAsia="Times New Roman" w:hAnsi="Times New Roman" w:cs="Times New Roman"/>
          <w:lang w:val="en-US" w:eastAsia="cs-CZ"/>
        </w:rPr>
        <w:t xml:space="preserve"> a</w:t>
      </w:r>
      <w:r w:rsidR="005D612A" w:rsidRPr="00CD3457">
        <w:rPr>
          <w:rFonts w:ascii="Times New Roman" w:eastAsia="Times New Roman" w:hAnsi="Times New Roman" w:cs="Times New Roman"/>
          <w:lang w:val="en-US" w:eastAsia="cs-CZ"/>
        </w:rPr>
        <w:t>nd</w:t>
      </w:r>
      <w:r w:rsidR="001D1952" w:rsidRPr="00CD3457">
        <w:rPr>
          <w:rFonts w:ascii="Times New Roman" w:eastAsia="Times New Roman" w:hAnsi="Times New Roman" w:cs="Times New Roman"/>
          <w:lang w:val="en-US" w:eastAsia="cs-CZ"/>
        </w:rPr>
        <w:t xml:space="preserve"> exhibit</w:t>
      </w:r>
      <w:r w:rsidR="00063A50" w:rsidRPr="00CD3457">
        <w:rPr>
          <w:rFonts w:ascii="Times New Roman" w:eastAsia="Times New Roman" w:hAnsi="Times New Roman" w:cs="Times New Roman"/>
          <w:lang w:val="en-US" w:eastAsia="cs-CZ"/>
        </w:rPr>
        <w:t>s</w:t>
      </w:r>
      <w:r w:rsidR="001D1952" w:rsidRPr="00CD3457">
        <w:rPr>
          <w:rFonts w:ascii="Times New Roman" w:eastAsia="Times New Roman" w:hAnsi="Times New Roman" w:cs="Times New Roman"/>
          <w:lang w:val="en-US" w:eastAsia="cs-CZ"/>
        </w:rPr>
        <w:t xml:space="preserve"> </w:t>
      </w:r>
      <w:r w:rsidR="001D1952" w:rsidRPr="00CD3457">
        <w:rPr>
          <w:rFonts w:ascii="Times New Roman" w:eastAsia="Times New Roman" w:hAnsi="Times New Roman" w:cs="Times New Roman"/>
          <w:lang w:val="en-US" w:eastAsia="cs-CZ"/>
        </w:rPr>
        <w:lastRenderedPageBreak/>
        <w:t xml:space="preserve">very </w:t>
      </w:r>
      <w:r w:rsidR="00112E00" w:rsidRPr="00CD3457">
        <w:rPr>
          <w:rFonts w:ascii="Times New Roman" w:eastAsia="Times New Roman" w:hAnsi="Times New Roman" w:cs="Times New Roman"/>
          <w:lang w:val="en-US" w:eastAsia="cs-CZ"/>
        </w:rPr>
        <w:t>high</w:t>
      </w:r>
      <w:r w:rsidR="001D1952" w:rsidRPr="00CD3457">
        <w:rPr>
          <w:rFonts w:ascii="Times New Roman" w:eastAsia="Times New Roman" w:hAnsi="Times New Roman" w:cs="Times New Roman"/>
          <w:lang w:val="en-US" w:eastAsia="cs-CZ"/>
        </w:rPr>
        <w:t xml:space="preserve"> shielding efficiency as confirmed by Hu et al.</w:t>
      </w:r>
      <w:r w:rsidR="007A5851" w:rsidRPr="00CD3457">
        <w:rPr>
          <w:rFonts w:ascii="Times New Roman" w:eastAsia="Times New Roman" w:hAnsi="Times New Roman" w:cs="Times New Roman"/>
          <w:lang w:val="en-US" w:eastAsia="cs-CZ"/>
        </w:rPr>
        <w:t xml:space="preserve"> </w:t>
      </w:r>
      <w:r w:rsidR="007A5851" w:rsidRPr="00CD3457">
        <w:rPr>
          <w:rFonts w:ascii="Times New Roman" w:eastAsia="Times New Roman" w:hAnsi="Times New Roman" w:cs="Times New Roman"/>
          <w:noProof/>
          <w:lang w:val="en-US" w:eastAsia="cs-CZ"/>
        </w:rPr>
        <w:t>[18]</w:t>
      </w:r>
      <w:r w:rsidR="001D1952" w:rsidRPr="00CD3457">
        <w:rPr>
          <w:rFonts w:ascii="Times New Roman" w:eastAsia="Times New Roman" w:hAnsi="Times New Roman" w:cs="Times New Roman"/>
          <w:lang w:val="en-US" w:eastAsia="cs-CZ"/>
        </w:rPr>
        <w:t xml:space="preserve"> </w:t>
      </w:r>
      <w:r w:rsidR="00492976" w:rsidRPr="00CD3457">
        <w:rPr>
          <w:rFonts w:ascii="Times New Roman" w:eastAsia="Times New Roman" w:hAnsi="Times New Roman" w:cs="Times New Roman"/>
          <w:lang w:val="en-US" w:eastAsia="cs-CZ"/>
        </w:rPr>
        <w:t xml:space="preserve">in their synthesis of PPy in </w:t>
      </w:r>
      <w:r w:rsidR="00112E00" w:rsidRPr="00CD3457">
        <w:rPr>
          <w:rFonts w:ascii="Times New Roman" w:eastAsia="Times New Roman" w:hAnsi="Times New Roman" w:cs="Times New Roman"/>
          <w:lang w:val="en-US" w:eastAsia="cs-CZ"/>
        </w:rPr>
        <w:t xml:space="preserve">the </w:t>
      </w:r>
      <w:r w:rsidR="00492976" w:rsidRPr="00CD3457">
        <w:rPr>
          <w:rFonts w:ascii="Times New Roman" w:eastAsia="Times New Roman" w:hAnsi="Times New Roman" w:cs="Times New Roman"/>
          <w:lang w:val="en-US" w:eastAsia="cs-CZ"/>
        </w:rPr>
        <w:t>presence of Indigo Carmine</w:t>
      </w:r>
      <w:r w:rsidR="001D1952" w:rsidRPr="00CD3457">
        <w:rPr>
          <w:rFonts w:ascii="Times New Roman" w:eastAsia="Times New Roman" w:hAnsi="Times New Roman" w:cs="Times New Roman"/>
          <w:lang w:val="en-US" w:eastAsia="cs-CZ"/>
        </w:rPr>
        <w:t xml:space="preserve">. </w:t>
      </w:r>
      <w:r w:rsidR="00112E00" w:rsidRPr="00CD3457">
        <w:rPr>
          <w:rFonts w:ascii="Times New Roman" w:eastAsia="Times New Roman" w:hAnsi="Times New Roman" w:cs="Times New Roman"/>
          <w:lang w:val="en-US" w:eastAsia="cs-CZ"/>
        </w:rPr>
        <w:t>Figure 5 also emphasizes</w:t>
      </w:r>
      <w:r w:rsidR="00063A50" w:rsidRPr="00CD3457">
        <w:rPr>
          <w:rFonts w:ascii="Times New Roman" w:eastAsia="Times New Roman" w:hAnsi="Times New Roman" w:cs="Times New Roman"/>
          <w:lang w:val="en-US" w:eastAsia="cs-CZ"/>
        </w:rPr>
        <w:t xml:space="preserve"> the</w:t>
      </w:r>
      <w:r w:rsidR="00112E00" w:rsidRPr="00CD3457">
        <w:rPr>
          <w:rFonts w:ascii="Times New Roman" w:eastAsia="Times New Roman" w:hAnsi="Times New Roman" w:cs="Times New Roman"/>
          <w:lang w:val="en-US" w:eastAsia="cs-CZ"/>
        </w:rPr>
        <w:t xml:space="preserve"> influence of PPy concentration on the complex permittivity</w:t>
      </w:r>
      <w:r w:rsidR="00D0003B" w:rsidRPr="00CD3457">
        <w:rPr>
          <w:rFonts w:ascii="Times New Roman" w:eastAsia="Times New Roman" w:hAnsi="Times New Roman" w:cs="Times New Roman"/>
          <w:lang w:val="en-US" w:eastAsia="cs-CZ"/>
        </w:rPr>
        <w:t>.</w:t>
      </w:r>
      <w:r w:rsidR="00112E00" w:rsidRPr="00CD3457">
        <w:rPr>
          <w:rFonts w:ascii="Times New Roman" w:eastAsia="Times New Roman" w:hAnsi="Times New Roman" w:cs="Times New Roman"/>
          <w:lang w:val="en-US" w:eastAsia="cs-CZ"/>
        </w:rPr>
        <w:t xml:space="preserve"> </w:t>
      </w:r>
      <w:r w:rsidR="00D0003B" w:rsidRPr="00CD3457">
        <w:rPr>
          <w:rFonts w:ascii="Times New Roman" w:eastAsia="Times New Roman" w:hAnsi="Times New Roman" w:cs="Times New Roman"/>
          <w:lang w:val="en-US" w:eastAsia="cs-CZ"/>
        </w:rPr>
        <w:t>I</w:t>
      </w:r>
      <w:r w:rsidR="00EE4111" w:rsidRPr="00CD3457">
        <w:rPr>
          <w:rFonts w:ascii="Times New Roman" w:eastAsia="Times New Roman" w:hAnsi="Times New Roman" w:cs="Times New Roman"/>
          <w:lang w:val="en-US" w:eastAsia="cs-CZ"/>
        </w:rPr>
        <w:t xml:space="preserve">t </w:t>
      </w:r>
      <w:r w:rsidR="00063A50" w:rsidRPr="00CD3457">
        <w:rPr>
          <w:rFonts w:ascii="Times New Roman" w:eastAsia="Times New Roman" w:hAnsi="Times New Roman" w:cs="Times New Roman"/>
          <w:lang w:val="en-US" w:eastAsia="cs-CZ"/>
        </w:rPr>
        <w:t xml:space="preserve">is </w:t>
      </w:r>
      <w:r w:rsidR="00EE4111" w:rsidRPr="00CD3457">
        <w:rPr>
          <w:rFonts w:ascii="Times New Roman" w:eastAsia="Times New Roman" w:hAnsi="Times New Roman" w:cs="Times New Roman"/>
          <w:lang w:val="en-US" w:eastAsia="cs-CZ"/>
        </w:rPr>
        <w:t>worth not</w:t>
      </w:r>
      <w:r w:rsidR="00063A50" w:rsidRPr="00CD3457">
        <w:rPr>
          <w:rFonts w:ascii="Times New Roman" w:eastAsia="Times New Roman" w:hAnsi="Times New Roman" w:cs="Times New Roman"/>
          <w:lang w:val="en-US" w:eastAsia="cs-CZ"/>
        </w:rPr>
        <w:t>ing</w:t>
      </w:r>
      <w:r w:rsidR="00EE4111" w:rsidRPr="00CD3457">
        <w:rPr>
          <w:rFonts w:ascii="Times New Roman" w:eastAsia="Times New Roman" w:hAnsi="Times New Roman" w:cs="Times New Roman"/>
          <w:lang w:val="en-US" w:eastAsia="cs-CZ"/>
        </w:rPr>
        <w:t xml:space="preserve"> that </w:t>
      </w:r>
      <w:r w:rsidR="00D0003B" w:rsidRPr="00CD3457">
        <w:rPr>
          <w:rFonts w:ascii="Times New Roman" w:eastAsia="Times New Roman" w:hAnsi="Times New Roman" w:cs="Times New Roman"/>
          <w:lang w:val="en-US" w:eastAsia="cs-CZ"/>
        </w:rPr>
        <w:t xml:space="preserve">comparable results </w:t>
      </w:r>
      <w:r w:rsidR="002B10ED" w:rsidRPr="00CD3457">
        <w:rPr>
          <w:rFonts w:ascii="Times New Roman" w:eastAsia="Times New Roman" w:hAnsi="Times New Roman" w:cs="Times New Roman"/>
          <w:lang w:val="en-US" w:eastAsia="cs-CZ"/>
        </w:rPr>
        <w:t>obtained using</w:t>
      </w:r>
      <w:r w:rsidR="00D0003B" w:rsidRPr="00CD3457">
        <w:rPr>
          <w:rFonts w:ascii="Times New Roman" w:eastAsia="Times New Roman" w:hAnsi="Times New Roman" w:cs="Times New Roman"/>
          <w:lang w:val="en-US" w:eastAsia="cs-CZ"/>
        </w:rPr>
        <w:t xml:space="preserve"> non-structured PPy </w:t>
      </w:r>
      <w:r w:rsidR="00063A50" w:rsidRPr="00CD3457">
        <w:rPr>
          <w:rFonts w:ascii="Times New Roman" w:eastAsia="Times New Roman" w:hAnsi="Times New Roman" w:cs="Times New Roman"/>
          <w:lang w:val="en-US" w:eastAsia="cs-CZ"/>
        </w:rPr>
        <w:t xml:space="preserve">require </w:t>
      </w:r>
      <w:r w:rsidR="00D0003B" w:rsidRPr="00CD3457">
        <w:rPr>
          <w:rFonts w:ascii="Times New Roman" w:eastAsia="Times New Roman" w:hAnsi="Times New Roman" w:cs="Times New Roman"/>
          <w:lang w:val="en-US" w:eastAsia="cs-CZ"/>
        </w:rPr>
        <w:t>one order of magnitude higher concentration of PPy in a transparent matrix.</w:t>
      </w:r>
      <w:r w:rsidR="007A5851" w:rsidRPr="00CD3457">
        <w:rPr>
          <w:rFonts w:ascii="Times New Roman" w:eastAsia="Times New Roman" w:hAnsi="Times New Roman" w:cs="Times New Roman"/>
          <w:lang w:val="en-US" w:eastAsia="cs-CZ"/>
        </w:rPr>
        <w:t xml:space="preserve"> </w:t>
      </w:r>
      <w:r w:rsidR="007A5851" w:rsidRPr="00CD3457">
        <w:rPr>
          <w:rFonts w:ascii="Times New Roman" w:eastAsia="Times New Roman" w:hAnsi="Times New Roman" w:cs="Times New Roman"/>
          <w:noProof/>
          <w:lang w:val="en-US" w:eastAsia="cs-CZ"/>
        </w:rPr>
        <w:t>[21]</w:t>
      </w:r>
      <w:r w:rsidR="001D1952" w:rsidRPr="00CD3457">
        <w:rPr>
          <w:rFonts w:ascii="Times New Roman" w:eastAsia="Times New Roman" w:hAnsi="Times New Roman" w:cs="Times New Roman"/>
          <w:lang w:val="en-US" w:eastAsia="cs-CZ"/>
        </w:rPr>
        <w:t xml:space="preserve"> </w:t>
      </w:r>
      <w:r w:rsidR="005332D4" w:rsidRPr="00CD3457">
        <w:rPr>
          <w:rFonts w:ascii="Times New Roman" w:eastAsia="Times New Roman" w:hAnsi="Times New Roman" w:cs="Times New Roman"/>
          <w:lang w:val="en-US" w:eastAsia="cs-CZ"/>
        </w:rPr>
        <w:t xml:space="preserve"> </w:t>
      </w:r>
    </w:p>
    <w:p w14:paraId="6B173DBC" w14:textId="4D0B0F58" w:rsidR="0026262A" w:rsidRPr="00CD3457" w:rsidRDefault="00F87DD1" w:rsidP="0026262A">
      <w:pPr>
        <w:spacing w:line="360" w:lineRule="auto"/>
        <w:jc w:val="both"/>
        <w:rPr>
          <w:rFonts w:ascii="Times New Roman" w:hAnsi="Times New Roman" w:cs="Times New Roman"/>
          <w:iCs/>
          <w:lang w:val="en-US"/>
        </w:rPr>
      </w:pPr>
      <w:r>
        <w:rPr>
          <w:rFonts w:ascii="Times New Roman" w:hAnsi="Times New Roman" w:cs="Times New Roman"/>
          <w:iCs/>
          <w:lang w:val="en-US"/>
        </w:rPr>
        <w:pict w14:anchorId="13DAC999">
          <v:shape id="_x0000_i1031" type="#_x0000_t75" style="width:226.5pt;height:226.5pt">
            <v:imagedata r:id="rId18" o:title=""/>
          </v:shape>
        </w:pict>
      </w:r>
      <w:r>
        <w:rPr>
          <w:rFonts w:ascii="Times New Roman" w:hAnsi="Times New Roman" w:cs="Times New Roman"/>
          <w:iCs/>
          <w:lang w:val="en-US"/>
        </w:rPr>
        <w:pict w14:anchorId="4326746A">
          <v:shape id="_x0000_i1032" type="#_x0000_t75" style="width:226.5pt;height:226.5pt">
            <v:imagedata r:id="rId19" o:title=""/>
          </v:shape>
        </w:pict>
      </w:r>
    </w:p>
    <w:p w14:paraId="75A85665" w14:textId="2503EF58" w:rsidR="0026262A" w:rsidRPr="00CD3457" w:rsidRDefault="00112E00" w:rsidP="008D4ADA">
      <w:pPr>
        <w:spacing w:line="360" w:lineRule="auto"/>
        <w:jc w:val="center"/>
        <w:rPr>
          <w:rFonts w:ascii="Times New Roman" w:hAnsi="Times New Roman" w:cs="Times New Roman"/>
          <w:i/>
          <w:iCs/>
          <w:lang w:val="en-US"/>
        </w:rPr>
      </w:pPr>
      <w:r w:rsidRPr="00CD3457">
        <w:rPr>
          <w:rFonts w:ascii="Times New Roman" w:hAnsi="Times New Roman" w:cs="Times New Roman"/>
          <w:i/>
          <w:iCs/>
          <w:lang w:val="en-US"/>
        </w:rPr>
        <w:t xml:space="preserve">Figure 5 – The </w:t>
      </w:r>
      <w:r w:rsidR="00E43429" w:rsidRPr="00CD3457">
        <w:rPr>
          <w:rFonts w:ascii="Times New Roman" w:hAnsi="Times New Roman" w:cs="Times New Roman"/>
          <w:i/>
          <w:iCs/>
          <w:lang w:val="en-US"/>
        </w:rPr>
        <w:t xml:space="preserve">a) real and b) imaginary part of </w:t>
      </w:r>
      <w:r w:rsidRPr="00CD3457">
        <w:rPr>
          <w:rFonts w:ascii="Times New Roman" w:hAnsi="Times New Roman" w:cs="Times New Roman"/>
          <w:i/>
          <w:iCs/>
          <w:lang w:val="en-US"/>
        </w:rPr>
        <w:t>complex permittivity of PPy-NT at various concentration in silicone matrix (25 °C)</w:t>
      </w:r>
    </w:p>
    <w:p w14:paraId="164F339B" w14:textId="4F8C4176" w:rsidR="00942AF9" w:rsidRPr="00CD3457" w:rsidRDefault="00F87DD1" w:rsidP="00942AF9">
      <w:pPr>
        <w:spacing w:line="360" w:lineRule="auto"/>
        <w:jc w:val="both"/>
        <w:rPr>
          <w:rFonts w:ascii="Times New Roman" w:hAnsi="Times New Roman" w:cs="Times New Roman"/>
          <w:i/>
          <w:iCs/>
          <w:lang w:val="en-US"/>
        </w:rPr>
      </w:pPr>
      <w:r>
        <w:rPr>
          <w:rFonts w:ascii="Times New Roman" w:hAnsi="Times New Roman" w:cs="Times New Roman"/>
          <w:i/>
          <w:iCs/>
          <w:lang w:val="en-US"/>
        </w:rPr>
        <w:pict w14:anchorId="0330BC27">
          <v:shape id="_x0000_i1033" type="#_x0000_t75" style="width:226.5pt;height:226.5pt">
            <v:imagedata r:id="rId20" o:title=""/>
          </v:shape>
        </w:pict>
      </w:r>
      <w:r>
        <w:rPr>
          <w:rFonts w:ascii="Times New Roman" w:hAnsi="Times New Roman" w:cs="Times New Roman"/>
          <w:i/>
          <w:iCs/>
          <w:lang w:val="en-US"/>
        </w:rPr>
        <w:pict w14:anchorId="220D319F">
          <v:shape id="_x0000_i1034" type="#_x0000_t75" style="width:226.5pt;height:226.5pt">
            <v:imagedata r:id="rId21" o:title=""/>
          </v:shape>
        </w:pict>
      </w:r>
    </w:p>
    <w:p w14:paraId="777B8E2F" w14:textId="7BE40A5C" w:rsidR="00942AF9" w:rsidRPr="00CD3457" w:rsidRDefault="00741B20" w:rsidP="008D4ADA">
      <w:pPr>
        <w:spacing w:line="360" w:lineRule="auto"/>
        <w:jc w:val="center"/>
        <w:rPr>
          <w:rFonts w:ascii="Times New Roman" w:hAnsi="Times New Roman" w:cs="Times New Roman"/>
          <w:i/>
          <w:iCs/>
          <w:lang w:val="en-US"/>
        </w:rPr>
      </w:pPr>
      <w:r w:rsidRPr="00CD3457">
        <w:rPr>
          <w:rFonts w:ascii="Times New Roman" w:hAnsi="Times New Roman" w:cs="Times New Roman"/>
          <w:i/>
          <w:iCs/>
          <w:lang w:val="en-US"/>
        </w:rPr>
        <w:t xml:space="preserve">Figure 6 – The dielectric loss tangent of a) various PPy morphologies in protonated and deprotonated state (3 % w/w, 25 °C) and b) PPy-NT at various concentration in </w:t>
      </w:r>
      <w:r w:rsidR="008F6886" w:rsidRPr="00CD3457">
        <w:rPr>
          <w:rFonts w:ascii="Times New Roman" w:hAnsi="Times New Roman" w:cs="Times New Roman"/>
          <w:i/>
          <w:iCs/>
          <w:lang w:val="en-US"/>
        </w:rPr>
        <w:t xml:space="preserve">the </w:t>
      </w:r>
      <w:r w:rsidRPr="00CD3457">
        <w:rPr>
          <w:rFonts w:ascii="Times New Roman" w:hAnsi="Times New Roman" w:cs="Times New Roman"/>
          <w:i/>
          <w:iCs/>
          <w:lang w:val="en-US"/>
        </w:rPr>
        <w:t>silicone matrix (25 °C)</w:t>
      </w:r>
    </w:p>
    <w:p w14:paraId="4F575EFD" w14:textId="37B09135" w:rsidR="0026262A" w:rsidRPr="00CD3457" w:rsidRDefault="00026A5F" w:rsidP="00ED667F">
      <w:pPr>
        <w:spacing w:line="360" w:lineRule="auto"/>
        <w:jc w:val="both"/>
        <w:rPr>
          <w:rFonts w:ascii="Times New Roman" w:hAnsi="Times New Roman" w:cs="Times New Roman"/>
          <w:lang w:val="en-US"/>
        </w:rPr>
      </w:pPr>
      <w:r w:rsidRPr="00CD3457">
        <w:rPr>
          <w:rFonts w:ascii="Times New Roman" w:hAnsi="Times New Roman" w:cs="Times New Roman"/>
          <w:lang w:val="en-US"/>
        </w:rPr>
        <w:lastRenderedPageBreak/>
        <w:t>The calculated dielectric loss tangent</w:t>
      </w:r>
      <w:r w:rsidR="00063A50" w:rsidRPr="00CD3457">
        <w:rPr>
          <w:rFonts w:ascii="Times New Roman" w:hAnsi="Times New Roman" w:cs="Times New Roman"/>
          <w:lang w:val="en-US"/>
        </w:rPr>
        <w:t xml:space="preserve"> (tan </w:t>
      </w:r>
      <w:r w:rsidR="00063A50" w:rsidRPr="00CD3457">
        <w:rPr>
          <w:rFonts w:ascii="Times New Roman" w:hAnsi="Times New Roman" w:cs="Times New Roman"/>
          <w:i/>
          <w:lang w:val="en-US"/>
        </w:rPr>
        <w:t>δ</w:t>
      </w:r>
      <w:r w:rsidR="00063A50" w:rsidRPr="00CD3457">
        <w:rPr>
          <w:rFonts w:ascii="Times New Roman" w:hAnsi="Times New Roman" w:cs="Times New Roman"/>
          <w:lang w:val="en-US"/>
        </w:rPr>
        <w:t xml:space="preserve"> =</w:t>
      </w:r>
      <w:r w:rsidR="00063A50" w:rsidRPr="00CD3457">
        <w:rPr>
          <w:rFonts w:ascii="Times New Roman" w:eastAsia="Times New Roman" w:hAnsi="Times New Roman" w:cs="Times New Roman"/>
          <w:lang w:val="en-US" w:eastAsia="cs-CZ"/>
        </w:rPr>
        <w:t xml:space="preserve"> </w:t>
      </w:r>
      <w:r w:rsidR="00063A50" w:rsidRPr="00CD3457">
        <w:rPr>
          <w:rFonts w:ascii="Times New Roman" w:eastAsia="Times New Roman" w:hAnsi="Times New Roman" w:cs="Times New Roman"/>
          <w:i/>
          <w:lang w:val="en-US" w:eastAsia="cs-CZ"/>
        </w:rPr>
        <w:t>ε"/ε</w:t>
      </w:r>
      <w:r w:rsidR="00063A50" w:rsidRPr="00CD3457">
        <w:rPr>
          <w:i/>
        </w:rPr>
        <w:t>'</w:t>
      </w:r>
      <w:r w:rsidR="00063A50" w:rsidRPr="00CD3457">
        <w:rPr>
          <w:rFonts w:ascii="Times New Roman" w:hAnsi="Times New Roman" w:cs="Times New Roman"/>
          <w:lang w:val="en-US"/>
        </w:rPr>
        <w:t>)</w:t>
      </w:r>
      <w:r w:rsidRPr="00CD3457">
        <w:rPr>
          <w:rFonts w:ascii="Times New Roman" w:hAnsi="Times New Roman" w:cs="Times New Roman"/>
          <w:lang w:val="en-US"/>
        </w:rPr>
        <w:t xml:space="preserve"> in the Figure 6 </w:t>
      </w:r>
      <w:r w:rsidR="00906145" w:rsidRPr="00CD3457">
        <w:rPr>
          <w:rFonts w:ascii="Times New Roman" w:hAnsi="Times New Roman" w:cs="Times New Roman"/>
          <w:lang w:val="en-US"/>
        </w:rPr>
        <w:t xml:space="preserve">provides information about dielectric behavior of all samples. PPy-NT and PPy-MB </w:t>
      </w:r>
      <w:r w:rsidR="00751127" w:rsidRPr="00CD3457">
        <w:rPr>
          <w:rFonts w:ascii="Times New Roman" w:hAnsi="Times New Roman" w:cs="Times New Roman"/>
          <w:lang w:val="en-US"/>
        </w:rPr>
        <w:t>exhibit</w:t>
      </w:r>
      <w:r w:rsidR="00906145" w:rsidRPr="00CD3457">
        <w:rPr>
          <w:rFonts w:ascii="Times New Roman" w:hAnsi="Times New Roman" w:cs="Times New Roman"/>
          <w:lang w:val="en-US"/>
        </w:rPr>
        <w:t xml:space="preserve"> generally higher</w:t>
      </w:r>
      <w:r w:rsidR="00DE26A9" w:rsidRPr="00CD3457">
        <w:rPr>
          <w:rFonts w:ascii="Times New Roman" w:hAnsi="Times New Roman" w:cs="Times New Roman"/>
          <w:lang w:val="en-US"/>
        </w:rPr>
        <w:t xml:space="preserve"> </w:t>
      </w:r>
      <w:r w:rsidR="00906145" w:rsidRPr="00CD3457">
        <w:rPr>
          <w:rFonts w:ascii="Times New Roman" w:hAnsi="Times New Roman" w:cs="Times New Roman"/>
          <w:lang w:val="en-US"/>
        </w:rPr>
        <w:t xml:space="preserve">loss </w:t>
      </w:r>
      <w:r w:rsidR="00751127" w:rsidRPr="00CD3457">
        <w:rPr>
          <w:rFonts w:ascii="Times New Roman" w:hAnsi="Times New Roman" w:cs="Times New Roman"/>
          <w:lang w:val="en-US"/>
        </w:rPr>
        <w:t>f</w:t>
      </w:r>
      <w:r w:rsidR="00906145" w:rsidRPr="00CD3457">
        <w:rPr>
          <w:rFonts w:ascii="Times New Roman" w:hAnsi="Times New Roman" w:cs="Times New Roman"/>
          <w:lang w:val="en-US"/>
        </w:rPr>
        <w:t xml:space="preserve">or field propagation compared to PPy-G, however, these calculations also point </w:t>
      </w:r>
      <w:r w:rsidR="00293F74" w:rsidRPr="00CD3457">
        <w:rPr>
          <w:rFonts w:ascii="Times New Roman" w:hAnsi="Times New Roman" w:cs="Times New Roman"/>
          <w:lang w:val="en-US"/>
        </w:rPr>
        <w:t xml:space="preserve">out </w:t>
      </w:r>
      <w:r w:rsidR="00906145" w:rsidRPr="00CD3457">
        <w:rPr>
          <w:rFonts w:ascii="Times New Roman" w:hAnsi="Times New Roman" w:cs="Times New Roman"/>
          <w:lang w:val="en-US"/>
        </w:rPr>
        <w:t>relatively low AC electrical conductivity</w:t>
      </w:r>
      <w:r w:rsidR="00B64A3E" w:rsidRPr="00CD3457">
        <w:rPr>
          <w:rFonts w:ascii="Times New Roman" w:hAnsi="Times New Roman" w:cs="Times New Roman"/>
          <w:lang w:val="en-US"/>
        </w:rPr>
        <w:t xml:space="preserve"> (introduced bellow)</w:t>
      </w:r>
      <w:r w:rsidR="00906145" w:rsidRPr="00CD3457">
        <w:rPr>
          <w:rFonts w:ascii="Times New Roman" w:hAnsi="Times New Roman" w:cs="Times New Roman"/>
          <w:lang w:val="en-US"/>
        </w:rPr>
        <w:t xml:space="preserve"> of all the </w:t>
      </w:r>
      <w:r w:rsidR="00B64A3E" w:rsidRPr="00CD3457">
        <w:rPr>
          <w:rFonts w:ascii="Times New Roman" w:hAnsi="Times New Roman" w:cs="Times New Roman"/>
          <w:lang w:val="en-US"/>
        </w:rPr>
        <w:t>PPy</w:t>
      </w:r>
      <w:r w:rsidR="00906145" w:rsidRPr="00CD3457">
        <w:rPr>
          <w:rFonts w:ascii="Times New Roman" w:hAnsi="Times New Roman" w:cs="Times New Roman"/>
          <w:lang w:val="en-US"/>
        </w:rPr>
        <w:t xml:space="preserve"> samples</w:t>
      </w:r>
      <w:r w:rsidR="00B64A3E" w:rsidRPr="00CD3457">
        <w:rPr>
          <w:rFonts w:ascii="Times New Roman" w:hAnsi="Times New Roman" w:cs="Times New Roman"/>
          <w:lang w:val="en-US"/>
        </w:rPr>
        <w:t xml:space="preserve"> in the silicone matrix</w:t>
      </w:r>
      <w:r w:rsidR="00906145" w:rsidRPr="00CD3457">
        <w:rPr>
          <w:rFonts w:ascii="Times New Roman" w:hAnsi="Times New Roman" w:cs="Times New Roman"/>
          <w:lang w:val="en-US"/>
        </w:rPr>
        <w:t>.</w:t>
      </w:r>
    </w:p>
    <w:p w14:paraId="1F86F978" w14:textId="6DFC18F0" w:rsidR="00B8795A" w:rsidRPr="00CD3457" w:rsidRDefault="008241BD" w:rsidP="00ED667F">
      <w:pPr>
        <w:spacing w:line="360" w:lineRule="auto"/>
        <w:jc w:val="both"/>
        <w:rPr>
          <w:rFonts w:ascii="Times New Roman" w:hAnsi="Times New Roman" w:cs="Times New Roman"/>
          <w:lang w:val="en-US"/>
        </w:rPr>
      </w:pPr>
      <w:r w:rsidRPr="00CD3457">
        <w:rPr>
          <w:rFonts w:ascii="Times New Roman" w:hAnsi="Times New Roman" w:cs="Times New Roman"/>
          <w:lang w:val="en-US"/>
        </w:rPr>
        <w:t>T</w:t>
      </w:r>
      <w:r w:rsidR="00DE3B76" w:rsidRPr="00CD3457">
        <w:rPr>
          <w:rFonts w:ascii="Times New Roman" w:hAnsi="Times New Roman" w:cs="Times New Roman"/>
          <w:lang w:val="en-US"/>
        </w:rPr>
        <w:t xml:space="preserve">he depicted shielding efficiency in Figures 3 </w:t>
      </w:r>
      <w:r w:rsidRPr="00CD3457">
        <w:rPr>
          <w:rFonts w:ascii="Times New Roman" w:hAnsi="Times New Roman" w:cs="Times New Roman"/>
          <w:lang w:val="en-US"/>
        </w:rPr>
        <w:t xml:space="preserve">and complex permittivity in Figure 4 and Figure 5 </w:t>
      </w:r>
      <w:r w:rsidR="00DE3B76" w:rsidRPr="00CD3457">
        <w:rPr>
          <w:rFonts w:ascii="Times New Roman" w:hAnsi="Times New Roman" w:cs="Times New Roman"/>
          <w:lang w:val="en-US"/>
        </w:rPr>
        <w:t xml:space="preserve">still </w:t>
      </w:r>
      <w:r w:rsidR="00FC4E11" w:rsidRPr="00CD3457">
        <w:rPr>
          <w:rFonts w:ascii="Times New Roman" w:hAnsi="Times New Roman" w:cs="Times New Roman"/>
          <w:lang w:val="en-US"/>
        </w:rPr>
        <w:t>do</w:t>
      </w:r>
      <w:r w:rsidR="00A04384" w:rsidRPr="00CD3457">
        <w:rPr>
          <w:rFonts w:ascii="Times New Roman" w:hAnsi="Times New Roman" w:cs="Times New Roman"/>
          <w:lang w:val="en-US"/>
        </w:rPr>
        <w:t>es</w:t>
      </w:r>
      <w:r w:rsidR="00FC4E11" w:rsidRPr="00CD3457">
        <w:rPr>
          <w:rFonts w:ascii="Times New Roman" w:hAnsi="Times New Roman" w:cs="Times New Roman"/>
          <w:lang w:val="en-US"/>
        </w:rPr>
        <w:t xml:space="preserve"> not</w:t>
      </w:r>
      <w:r w:rsidR="005D6251" w:rsidRPr="00CD3457">
        <w:rPr>
          <w:rFonts w:ascii="Times New Roman" w:hAnsi="Times New Roman" w:cs="Times New Roman"/>
          <w:lang w:val="en-US"/>
        </w:rPr>
        <w:t xml:space="preserve"> contain </w:t>
      </w:r>
      <w:r w:rsidRPr="00CD3457">
        <w:rPr>
          <w:rFonts w:ascii="Times New Roman" w:hAnsi="Times New Roman" w:cs="Times New Roman"/>
          <w:lang w:val="en-US"/>
        </w:rPr>
        <w:t xml:space="preserve">all </w:t>
      </w:r>
      <w:r w:rsidR="005D6251" w:rsidRPr="00CD3457">
        <w:rPr>
          <w:rFonts w:ascii="Times New Roman" w:hAnsi="Times New Roman" w:cs="Times New Roman"/>
          <w:lang w:val="en-US"/>
        </w:rPr>
        <w:t>information</w:t>
      </w:r>
      <w:r w:rsidR="00E55E76" w:rsidRPr="00CD3457">
        <w:rPr>
          <w:rFonts w:ascii="Times New Roman" w:hAnsi="Times New Roman" w:cs="Times New Roman"/>
          <w:lang w:val="en-US"/>
        </w:rPr>
        <w:t xml:space="preserve"> about the influence of </w:t>
      </w:r>
      <w:r w:rsidR="00DE3B76" w:rsidRPr="00CD3457">
        <w:rPr>
          <w:rFonts w:ascii="Times New Roman" w:hAnsi="Times New Roman" w:cs="Times New Roman"/>
          <w:lang w:val="en-US"/>
        </w:rPr>
        <w:t xml:space="preserve">the </w:t>
      </w:r>
      <w:r w:rsidR="00E55E76" w:rsidRPr="00CD3457">
        <w:rPr>
          <w:rFonts w:ascii="Times New Roman" w:hAnsi="Times New Roman" w:cs="Times New Roman"/>
          <w:lang w:val="en-US"/>
        </w:rPr>
        <w:t>morphology</w:t>
      </w:r>
      <w:r w:rsidR="00DE3B76" w:rsidRPr="00CD3457">
        <w:rPr>
          <w:rFonts w:ascii="Times New Roman" w:hAnsi="Times New Roman" w:cs="Times New Roman"/>
          <w:lang w:val="en-US"/>
        </w:rPr>
        <w:t xml:space="preserve"> </w:t>
      </w:r>
      <w:r w:rsidR="00193CB9" w:rsidRPr="00CD3457">
        <w:rPr>
          <w:rFonts w:ascii="Times New Roman" w:hAnsi="Times New Roman" w:cs="Times New Roman"/>
          <w:lang w:val="en-US"/>
        </w:rPr>
        <w:t xml:space="preserve">of </w:t>
      </w:r>
      <w:r w:rsidR="0011200E" w:rsidRPr="00CD3457">
        <w:rPr>
          <w:rFonts w:ascii="Times New Roman" w:hAnsi="Times New Roman" w:cs="Times New Roman"/>
          <w:lang w:val="en-US"/>
        </w:rPr>
        <w:t>PPy</w:t>
      </w:r>
      <w:r w:rsidR="00193CB9" w:rsidRPr="00CD3457">
        <w:rPr>
          <w:rFonts w:ascii="Times New Roman" w:hAnsi="Times New Roman" w:cs="Times New Roman"/>
          <w:lang w:val="en-US"/>
        </w:rPr>
        <w:t xml:space="preserve"> </w:t>
      </w:r>
      <w:r w:rsidR="00DE3B76" w:rsidRPr="00CD3457">
        <w:rPr>
          <w:rFonts w:ascii="Times New Roman" w:hAnsi="Times New Roman" w:cs="Times New Roman"/>
          <w:lang w:val="en-US"/>
        </w:rPr>
        <w:t xml:space="preserve">on the shielding </w:t>
      </w:r>
      <w:r w:rsidR="001B0D0D" w:rsidRPr="00CD3457">
        <w:rPr>
          <w:rFonts w:ascii="Times New Roman" w:hAnsi="Times New Roman" w:cs="Times New Roman"/>
          <w:lang w:val="en-US"/>
        </w:rPr>
        <w:t>efficiency</w:t>
      </w:r>
      <w:r w:rsidR="00DE3B76" w:rsidRPr="00CD3457">
        <w:rPr>
          <w:rFonts w:ascii="Times New Roman" w:hAnsi="Times New Roman" w:cs="Times New Roman"/>
          <w:lang w:val="en-US"/>
        </w:rPr>
        <w:t xml:space="preserve">. In order to </w:t>
      </w:r>
      <w:r w:rsidR="000A150F" w:rsidRPr="00CD3457">
        <w:rPr>
          <w:rFonts w:ascii="Times New Roman" w:hAnsi="Times New Roman" w:cs="Times New Roman"/>
          <w:lang w:val="en-US"/>
        </w:rPr>
        <w:t>better distinguish</w:t>
      </w:r>
      <w:r w:rsidR="00E55E76" w:rsidRPr="00CD3457">
        <w:rPr>
          <w:rFonts w:ascii="Times New Roman" w:hAnsi="Times New Roman" w:cs="Times New Roman"/>
          <w:lang w:val="en-US"/>
        </w:rPr>
        <w:t xml:space="preserve"> influence of </w:t>
      </w:r>
      <w:r w:rsidR="000A1FC4" w:rsidRPr="00CD3457">
        <w:rPr>
          <w:rFonts w:ascii="Times New Roman" w:hAnsi="Times New Roman" w:cs="Times New Roman"/>
          <w:lang w:val="en-US"/>
        </w:rPr>
        <w:t>particle</w:t>
      </w:r>
      <w:r w:rsidR="00293F74" w:rsidRPr="00CD3457">
        <w:rPr>
          <w:rFonts w:ascii="Times New Roman" w:hAnsi="Times New Roman" w:cs="Times New Roman"/>
          <w:lang w:val="en-US"/>
        </w:rPr>
        <w:t>s’</w:t>
      </w:r>
      <w:r w:rsidR="000A1FC4" w:rsidRPr="00CD3457">
        <w:rPr>
          <w:rFonts w:ascii="Times New Roman" w:hAnsi="Times New Roman" w:cs="Times New Roman"/>
          <w:lang w:val="en-US"/>
        </w:rPr>
        <w:t xml:space="preserve"> morphology</w:t>
      </w:r>
      <w:r w:rsidR="00957AE1" w:rsidRPr="00CD3457">
        <w:rPr>
          <w:rFonts w:ascii="Times New Roman" w:hAnsi="Times New Roman" w:cs="Times New Roman"/>
          <w:lang w:val="en-US"/>
        </w:rPr>
        <w:t xml:space="preserve"> </w:t>
      </w:r>
      <w:r w:rsidR="00C70C2B" w:rsidRPr="00CD3457">
        <w:rPr>
          <w:rFonts w:ascii="Times New Roman" w:hAnsi="Times New Roman" w:cs="Times New Roman"/>
          <w:lang w:val="en-US"/>
        </w:rPr>
        <w:t>and</w:t>
      </w:r>
      <w:r w:rsidR="00957AE1" w:rsidRPr="00CD3457">
        <w:rPr>
          <w:rFonts w:ascii="Times New Roman" w:hAnsi="Times New Roman" w:cs="Times New Roman"/>
          <w:lang w:val="en-US"/>
        </w:rPr>
        <w:t xml:space="preserve"> </w:t>
      </w:r>
      <w:r w:rsidR="00E55E76" w:rsidRPr="00CD3457">
        <w:rPr>
          <w:rFonts w:ascii="Times New Roman" w:hAnsi="Times New Roman" w:cs="Times New Roman"/>
          <w:lang w:val="en-US"/>
        </w:rPr>
        <w:t>electrical conductivity</w:t>
      </w:r>
      <w:r w:rsidR="00820D97" w:rsidRPr="00CD3457">
        <w:rPr>
          <w:rFonts w:ascii="Times New Roman" w:hAnsi="Times New Roman" w:cs="Times New Roman"/>
          <w:lang w:val="en-US"/>
        </w:rPr>
        <w:t>,</w:t>
      </w:r>
      <w:r w:rsidR="001B0D0D" w:rsidRPr="00CD3457">
        <w:rPr>
          <w:rFonts w:ascii="Times New Roman" w:hAnsi="Times New Roman" w:cs="Times New Roman"/>
          <w:lang w:val="en-US"/>
        </w:rPr>
        <w:t xml:space="preserve"> dependence of shielding efficiency </w:t>
      </w:r>
      <w:r w:rsidR="000A1FC4" w:rsidRPr="00CD3457">
        <w:rPr>
          <w:rFonts w:ascii="Times New Roman" w:hAnsi="Times New Roman" w:cs="Times New Roman"/>
          <w:lang w:val="en-US"/>
        </w:rPr>
        <w:t xml:space="preserve">of all PPy samples in </w:t>
      </w:r>
      <w:r w:rsidR="0070189F" w:rsidRPr="00CD3457">
        <w:rPr>
          <w:rFonts w:ascii="Times New Roman" w:hAnsi="Times New Roman" w:cs="Times New Roman"/>
          <w:lang w:val="en-US"/>
        </w:rPr>
        <w:t xml:space="preserve">the </w:t>
      </w:r>
      <w:r w:rsidR="000A1FC4" w:rsidRPr="00CD3457">
        <w:rPr>
          <w:rFonts w:ascii="Times New Roman" w:hAnsi="Times New Roman" w:cs="Times New Roman"/>
          <w:lang w:val="en-US"/>
        </w:rPr>
        <w:t xml:space="preserve">silicone matrix </w:t>
      </w:r>
      <w:r w:rsidR="003C5294" w:rsidRPr="00CD3457">
        <w:rPr>
          <w:rFonts w:ascii="Times New Roman" w:hAnsi="Times New Roman" w:cs="Times New Roman"/>
          <w:lang w:val="en-US"/>
        </w:rPr>
        <w:t xml:space="preserve">vs. </w:t>
      </w:r>
      <w:r w:rsidR="00CD0007" w:rsidRPr="00CD3457">
        <w:rPr>
          <w:rFonts w:ascii="Times New Roman" w:hAnsi="Times New Roman" w:cs="Times New Roman"/>
          <w:lang w:val="en-US"/>
        </w:rPr>
        <w:t xml:space="preserve">DC </w:t>
      </w:r>
      <w:r w:rsidR="001B0D0D" w:rsidRPr="00CD3457">
        <w:rPr>
          <w:rFonts w:ascii="Times New Roman" w:hAnsi="Times New Roman" w:cs="Times New Roman"/>
          <w:lang w:val="en-US"/>
        </w:rPr>
        <w:t xml:space="preserve">electrical conductivity </w:t>
      </w:r>
      <w:r w:rsidRPr="00CD3457">
        <w:rPr>
          <w:rFonts w:ascii="Times New Roman" w:hAnsi="Times New Roman" w:cs="Times New Roman"/>
          <w:lang w:val="en-US"/>
        </w:rPr>
        <w:t xml:space="preserve">of </w:t>
      </w:r>
      <w:r w:rsidR="000A1FC4" w:rsidRPr="00CD3457">
        <w:rPr>
          <w:rFonts w:ascii="Times New Roman" w:hAnsi="Times New Roman" w:cs="Times New Roman"/>
          <w:lang w:val="en-US"/>
        </w:rPr>
        <w:t xml:space="preserve">their initial pure </w:t>
      </w:r>
      <w:r w:rsidRPr="00CD3457">
        <w:rPr>
          <w:rFonts w:ascii="Times New Roman" w:hAnsi="Times New Roman" w:cs="Times New Roman"/>
          <w:lang w:val="en-US"/>
        </w:rPr>
        <w:t xml:space="preserve">powders </w:t>
      </w:r>
      <w:r w:rsidR="00CD0007" w:rsidRPr="00CD3457">
        <w:rPr>
          <w:rFonts w:ascii="Times New Roman" w:hAnsi="Times New Roman" w:cs="Times New Roman"/>
          <w:lang w:val="en-US"/>
        </w:rPr>
        <w:t>(Figure </w:t>
      </w:r>
      <w:r w:rsidR="000A1FC4" w:rsidRPr="00CD3457">
        <w:rPr>
          <w:rFonts w:ascii="Times New Roman" w:hAnsi="Times New Roman" w:cs="Times New Roman"/>
          <w:lang w:val="en-US"/>
        </w:rPr>
        <w:t>7</w:t>
      </w:r>
      <w:r w:rsidR="003A4278" w:rsidRPr="00CD3457">
        <w:rPr>
          <w:rFonts w:ascii="Times New Roman" w:hAnsi="Times New Roman" w:cs="Times New Roman"/>
          <w:lang w:val="en-US"/>
        </w:rPr>
        <w:t>a</w:t>
      </w:r>
      <w:r w:rsidR="00CD0007" w:rsidRPr="00CD3457">
        <w:rPr>
          <w:rFonts w:ascii="Times New Roman" w:hAnsi="Times New Roman" w:cs="Times New Roman"/>
          <w:lang w:val="en-US"/>
        </w:rPr>
        <w:t>) and</w:t>
      </w:r>
      <w:r w:rsidR="001B0D0D" w:rsidRPr="00CD3457">
        <w:rPr>
          <w:rFonts w:ascii="Times New Roman" w:hAnsi="Times New Roman" w:cs="Times New Roman"/>
          <w:lang w:val="en-US"/>
        </w:rPr>
        <w:t xml:space="preserve"> </w:t>
      </w:r>
      <w:r w:rsidR="00CD0007" w:rsidRPr="00CD3457">
        <w:rPr>
          <w:rFonts w:ascii="Times New Roman" w:hAnsi="Times New Roman" w:cs="Times New Roman"/>
          <w:lang w:val="en-US"/>
        </w:rPr>
        <w:t>dependence of AC electrical conductivity of</w:t>
      </w:r>
      <w:r w:rsidR="000A1FC4" w:rsidRPr="00CD3457">
        <w:rPr>
          <w:rFonts w:ascii="Times New Roman" w:hAnsi="Times New Roman" w:cs="Times New Roman"/>
          <w:lang w:val="en-US"/>
        </w:rPr>
        <w:t xml:space="preserve"> PPy samples in</w:t>
      </w:r>
      <w:r w:rsidR="00CD0007" w:rsidRPr="00CD3457">
        <w:rPr>
          <w:rFonts w:ascii="Times New Roman" w:hAnsi="Times New Roman" w:cs="Times New Roman"/>
          <w:lang w:val="en-US"/>
        </w:rPr>
        <w:t xml:space="preserve"> </w:t>
      </w:r>
      <w:r w:rsidR="0070189F" w:rsidRPr="00CD3457">
        <w:rPr>
          <w:rFonts w:ascii="Times New Roman" w:hAnsi="Times New Roman" w:cs="Times New Roman"/>
          <w:lang w:val="en-US"/>
        </w:rPr>
        <w:t xml:space="preserve">the </w:t>
      </w:r>
      <w:r w:rsidR="006D3B4D" w:rsidRPr="00CD3457">
        <w:rPr>
          <w:rFonts w:ascii="Times New Roman" w:hAnsi="Times New Roman" w:cs="Times New Roman"/>
          <w:lang w:val="en-US"/>
        </w:rPr>
        <w:t xml:space="preserve">silicone </w:t>
      </w:r>
      <w:r w:rsidR="000A1FC4" w:rsidRPr="00CD3457">
        <w:rPr>
          <w:rFonts w:ascii="Times New Roman" w:hAnsi="Times New Roman" w:cs="Times New Roman"/>
          <w:lang w:val="en-US"/>
        </w:rPr>
        <w:t>matrix</w:t>
      </w:r>
      <w:r w:rsidR="00CD0007" w:rsidRPr="00CD3457">
        <w:rPr>
          <w:rFonts w:ascii="Times New Roman" w:hAnsi="Times New Roman" w:cs="Times New Roman"/>
          <w:lang w:val="en-US"/>
        </w:rPr>
        <w:t xml:space="preserve"> </w:t>
      </w:r>
      <w:r w:rsidR="00F50A73" w:rsidRPr="00CD3457">
        <w:rPr>
          <w:rFonts w:ascii="Times New Roman" w:hAnsi="Times New Roman" w:cs="Times New Roman"/>
          <w:lang w:val="en-US"/>
        </w:rPr>
        <w:t xml:space="preserve">(for clarity only 3 % w/w, 25 °C) </w:t>
      </w:r>
      <w:r w:rsidR="000A1FC4" w:rsidRPr="00CD3457">
        <w:rPr>
          <w:rFonts w:ascii="Times New Roman" w:hAnsi="Times New Roman" w:cs="Times New Roman"/>
          <w:lang w:val="en-US"/>
        </w:rPr>
        <w:t>vs.</w:t>
      </w:r>
      <w:r w:rsidR="00CD0007" w:rsidRPr="00CD3457">
        <w:rPr>
          <w:rFonts w:ascii="Times New Roman" w:hAnsi="Times New Roman" w:cs="Times New Roman"/>
          <w:lang w:val="en-US"/>
        </w:rPr>
        <w:t xml:space="preserve"> frequency </w:t>
      </w:r>
      <w:r w:rsidR="003A4278" w:rsidRPr="00CD3457">
        <w:rPr>
          <w:rFonts w:ascii="Times New Roman" w:hAnsi="Times New Roman" w:cs="Times New Roman"/>
          <w:lang w:val="en-US"/>
        </w:rPr>
        <w:t xml:space="preserve">(Figure </w:t>
      </w:r>
      <w:r w:rsidR="000A1FC4" w:rsidRPr="00CD3457">
        <w:rPr>
          <w:rFonts w:ascii="Times New Roman" w:hAnsi="Times New Roman" w:cs="Times New Roman"/>
          <w:lang w:val="en-US"/>
        </w:rPr>
        <w:t>7</w:t>
      </w:r>
      <w:r w:rsidR="003A4278" w:rsidRPr="00CD3457">
        <w:rPr>
          <w:rFonts w:ascii="Times New Roman" w:hAnsi="Times New Roman" w:cs="Times New Roman"/>
          <w:lang w:val="en-US"/>
        </w:rPr>
        <w:t xml:space="preserve">b) </w:t>
      </w:r>
      <w:r w:rsidR="0070189F" w:rsidRPr="00CD3457">
        <w:rPr>
          <w:rFonts w:ascii="Times New Roman" w:hAnsi="Times New Roman" w:cs="Times New Roman"/>
          <w:lang w:val="en-US"/>
        </w:rPr>
        <w:t xml:space="preserve">were </w:t>
      </w:r>
      <w:r w:rsidR="00DE3B76" w:rsidRPr="00CD3457">
        <w:rPr>
          <w:rFonts w:ascii="Times New Roman" w:hAnsi="Times New Roman" w:cs="Times New Roman"/>
          <w:lang w:val="en-US"/>
        </w:rPr>
        <w:t>constructed.</w:t>
      </w:r>
    </w:p>
    <w:p w14:paraId="2B0E0A8C" w14:textId="41459671" w:rsidR="00C05CAC" w:rsidRPr="00CD3457" w:rsidRDefault="00F87DD1" w:rsidP="00C05CAC">
      <w:pPr>
        <w:spacing w:line="360" w:lineRule="auto"/>
        <w:jc w:val="center"/>
        <w:rPr>
          <w:rFonts w:ascii="Times New Roman" w:hAnsi="Times New Roman" w:cs="Times New Roman"/>
          <w:lang w:val="en-US"/>
        </w:rPr>
      </w:pPr>
      <w:r>
        <w:rPr>
          <w:rFonts w:ascii="Times New Roman" w:hAnsi="Times New Roman" w:cs="Times New Roman"/>
          <w:lang w:val="en-US"/>
        </w:rPr>
        <w:pict w14:anchorId="44074B55">
          <v:shape id="_x0000_i1035" type="#_x0000_t75" style="width:226.5pt;height:226.5pt">
            <v:imagedata r:id="rId22" o:title=""/>
          </v:shape>
        </w:pict>
      </w:r>
      <w:r>
        <w:rPr>
          <w:rFonts w:ascii="Times New Roman" w:hAnsi="Times New Roman" w:cs="Times New Roman"/>
          <w:lang w:val="en-US"/>
        </w:rPr>
        <w:pict w14:anchorId="3E5E621E">
          <v:shape id="_x0000_i1036" type="#_x0000_t75" style="width:226.5pt;height:226.5pt">
            <v:imagedata r:id="rId23" o:title=""/>
          </v:shape>
        </w:pict>
      </w:r>
    </w:p>
    <w:p w14:paraId="3F3A5018" w14:textId="683F9087" w:rsidR="001B0D0D" w:rsidRPr="00CD3457" w:rsidRDefault="001B0D0D" w:rsidP="00C05CAC">
      <w:pPr>
        <w:spacing w:line="360" w:lineRule="auto"/>
        <w:jc w:val="center"/>
        <w:rPr>
          <w:rFonts w:ascii="Times New Roman" w:hAnsi="Times New Roman" w:cs="Times New Roman"/>
          <w:i/>
          <w:lang w:val="en-US"/>
        </w:rPr>
      </w:pPr>
      <w:r w:rsidRPr="00CD3457">
        <w:rPr>
          <w:rFonts w:ascii="Times New Roman" w:hAnsi="Times New Roman" w:cs="Times New Roman"/>
          <w:i/>
          <w:lang w:val="en-US"/>
        </w:rPr>
        <w:t xml:space="preserve">Figure </w:t>
      </w:r>
      <w:r w:rsidR="00617165" w:rsidRPr="00CD3457">
        <w:rPr>
          <w:rFonts w:ascii="Times New Roman" w:hAnsi="Times New Roman" w:cs="Times New Roman"/>
          <w:i/>
          <w:lang w:val="en-US"/>
        </w:rPr>
        <w:t xml:space="preserve">7 </w:t>
      </w:r>
      <w:r w:rsidRPr="00CD3457">
        <w:rPr>
          <w:rFonts w:ascii="Times New Roman" w:hAnsi="Times New Roman" w:cs="Times New Roman"/>
          <w:i/>
          <w:lang w:val="en-US"/>
        </w:rPr>
        <w:t xml:space="preserve">– </w:t>
      </w:r>
      <w:r w:rsidR="00C834F4" w:rsidRPr="00CD3457">
        <w:rPr>
          <w:rFonts w:ascii="Times New Roman" w:hAnsi="Times New Roman" w:cs="Times New Roman"/>
          <w:i/>
          <w:lang w:val="en-US"/>
        </w:rPr>
        <w:t xml:space="preserve">a) </w:t>
      </w:r>
      <w:r w:rsidR="002E0099" w:rsidRPr="00CD3457">
        <w:rPr>
          <w:rFonts w:ascii="Times New Roman" w:hAnsi="Times New Roman" w:cs="Times New Roman"/>
          <w:i/>
          <w:lang w:val="en-US"/>
        </w:rPr>
        <w:t xml:space="preserve">shielding </w:t>
      </w:r>
      <w:r w:rsidR="00691BD0" w:rsidRPr="00CD3457">
        <w:rPr>
          <w:rFonts w:ascii="Times New Roman" w:hAnsi="Times New Roman" w:cs="Times New Roman"/>
          <w:i/>
          <w:lang w:val="en-US"/>
        </w:rPr>
        <w:t xml:space="preserve">efficiency vs. electrical conductivity for </w:t>
      </w:r>
      <w:r w:rsidR="007E22C4" w:rsidRPr="00CD3457">
        <w:rPr>
          <w:rFonts w:ascii="Times New Roman" w:hAnsi="Times New Roman" w:cs="Times New Roman"/>
          <w:i/>
          <w:lang w:val="en-US"/>
        </w:rPr>
        <w:t xml:space="preserve">various </w:t>
      </w:r>
      <w:r w:rsidR="0011200E" w:rsidRPr="00CD3457">
        <w:rPr>
          <w:rFonts w:ascii="Times New Roman" w:hAnsi="Times New Roman" w:cs="Times New Roman"/>
          <w:i/>
          <w:lang w:val="en-US"/>
        </w:rPr>
        <w:t>PPy</w:t>
      </w:r>
      <w:r w:rsidR="00691BD0" w:rsidRPr="00CD3457">
        <w:rPr>
          <w:rFonts w:ascii="Times New Roman" w:hAnsi="Times New Roman" w:cs="Times New Roman"/>
          <w:i/>
          <w:lang w:val="en-US"/>
        </w:rPr>
        <w:t xml:space="preserve"> </w:t>
      </w:r>
      <w:r w:rsidR="007E22C4" w:rsidRPr="00CD3457">
        <w:rPr>
          <w:rFonts w:ascii="Times New Roman" w:hAnsi="Times New Roman" w:cs="Times New Roman"/>
          <w:i/>
          <w:lang w:val="en-US"/>
        </w:rPr>
        <w:t>morphologies</w:t>
      </w:r>
      <w:r w:rsidR="00691BD0" w:rsidRPr="00CD3457">
        <w:rPr>
          <w:rFonts w:ascii="Times New Roman" w:hAnsi="Times New Roman" w:cs="Times New Roman"/>
          <w:i/>
          <w:lang w:val="en-US"/>
        </w:rPr>
        <w:t xml:space="preserve"> at concentration</w:t>
      </w:r>
      <w:r w:rsidR="00B0163B" w:rsidRPr="00CD3457">
        <w:rPr>
          <w:rFonts w:ascii="Times New Roman" w:hAnsi="Times New Roman" w:cs="Times New Roman"/>
          <w:i/>
          <w:lang w:val="en-US"/>
        </w:rPr>
        <w:t>s</w:t>
      </w:r>
      <w:r w:rsidR="00691BD0" w:rsidRPr="00CD3457">
        <w:rPr>
          <w:rFonts w:ascii="Times New Roman" w:hAnsi="Times New Roman" w:cs="Times New Roman"/>
          <w:i/>
          <w:lang w:val="en-US"/>
        </w:rPr>
        <w:t xml:space="preserve"> 1 and 3 % w/w and temperature</w:t>
      </w:r>
      <w:r w:rsidR="00B0163B" w:rsidRPr="00CD3457">
        <w:rPr>
          <w:rFonts w:ascii="Times New Roman" w:hAnsi="Times New Roman" w:cs="Times New Roman"/>
          <w:i/>
          <w:lang w:val="en-US"/>
        </w:rPr>
        <w:t>s</w:t>
      </w:r>
      <w:r w:rsidR="00691BD0" w:rsidRPr="00CD3457">
        <w:rPr>
          <w:rFonts w:ascii="Times New Roman" w:hAnsi="Times New Roman" w:cs="Times New Roman"/>
          <w:i/>
          <w:lang w:val="en-US"/>
        </w:rPr>
        <w:t xml:space="preserve"> of sample preparation 25 and 150 °C</w:t>
      </w:r>
      <w:r w:rsidR="00E35265" w:rsidRPr="00CD3457">
        <w:rPr>
          <w:rFonts w:ascii="Times New Roman" w:hAnsi="Times New Roman" w:cs="Times New Roman"/>
          <w:i/>
          <w:lang w:val="en-US"/>
        </w:rPr>
        <w:t>; PPy-G (</w:t>
      </w:r>
      <w:r w:rsidR="0010746E" w:rsidRPr="00CD3457">
        <w:rPr>
          <w:rFonts w:ascii="Times New Roman" w:hAnsi="Times New Roman" w:cs="Times New Roman"/>
          <w:i/>
          <w:lang w:val="en-US"/>
        </w:rPr>
        <w:t>open</w:t>
      </w:r>
      <w:r w:rsidR="00E35265" w:rsidRPr="00CD3457">
        <w:rPr>
          <w:rFonts w:ascii="Times New Roman" w:hAnsi="Times New Roman" w:cs="Times New Roman"/>
          <w:i/>
          <w:lang w:val="en-US"/>
        </w:rPr>
        <w:t xml:space="preserve"> symbols) not included in the </w:t>
      </w:r>
      <w:r w:rsidR="002F2A7F" w:rsidRPr="00CD3457">
        <w:rPr>
          <w:rFonts w:ascii="Times New Roman" w:hAnsi="Times New Roman" w:cs="Times New Roman"/>
          <w:i/>
          <w:lang w:val="en-US"/>
        </w:rPr>
        <w:t>trend lines</w:t>
      </w:r>
      <w:r w:rsidR="00E35265" w:rsidRPr="00CD3457">
        <w:rPr>
          <w:rFonts w:ascii="Times New Roman" w:hAnsi="Times New Roman" w:cs="Times New Roman"/>
          <w:i/>
          <w:lang w:val="en-US"/>
        </w:rPr>
        <w:t>, PPy-MB and PPy-NT (full symbols)</w:t>
      </w:r>
      <w:r w:rsidR="00F81FDC" w:rsidRPr="00CD3457">
        <w:rPr>
          <w:rFonts w:ascii="Times New Roman" w:hAnsi="Times New Roman" w:cs="Times New Roman"/>
          <w:iCs/>
          <w:lang w:val="en-US"/>
        </w:rPr>
        <w:t xml:space="preserve"> </w:t>
      </w:r>
      <w:r w:rsidR="00E35265" w:rsidRPr="00CD3457">
        <w:rPr>
          <w:rFonts w:ascii="Times New Roman" w:hAnsi="Times New Roman" w:cs="Times New Roman"/>
          <w:i/>
          <w:iCs/>
          <w:lang w:val="en-US"/>
        </w:rPr>
        <w:t xml:space="preserve">included in the </w:t>
      </w:r>
      <w:r w:rsidR="002F2A7F" w:rsidRPr="00CD3457">
        <w:rPr>
          <w:rFonts w:ascii="Times New Roman" w:hAnsi="Times New Roman" w:cs="Times New Roman"/>
          <w:i/>
          <w:iCs/>
          <w:lang w:val="en-US"/>
        </w:rPr>
        <w:t>trend lines</w:t>
      </w:r>
      <w:r w:rsidR="0084437F" w:rsidRPr="00CD3457">
        <w:rPr>
          <w:rFonts w:ascii="Times New Roman" w:hAnsi="Times New Roman" w:cs="Times New Roman"/>
          <w:i/>
          <w:iCs/>
          <w:lang w:val="en-US"/>
        </w:rPr>
        <w:t xml:space="preserve">; samples </w:t>
      </w:r>
      <w:r w:rsidR="002F2A7F" w:rsidRPr="00CD3457">
        <w:rPr>
          <w:rFonts w:ascii="Times New Roman" w:hAnsi="Times New Roman" w:cs="Times New Roman"/>
          <w:i/>
          <w:iCs/>
          <w:lang w:val="en-US"/>
        </w:rPr>
        <w:t>containing</w:t>
      </w:r>
      <w:r w:rsidR="0084437F" w:rsidRPr="00CD3457">
        <w:rPr>
          <w:rFonts w:ascii="Times New Roman" w:hAnsi="Times New Roman" w:cs="Times New Roman"/>
          <w:i/>
          <w:iCs/>
          <w:lang w:val="en-US"/>
        </w:rPr>
        <w:t xml:space="preserve"> 5 % w/w </w:t>
      </w:r>
      <w:r w:rsidR="002F2A7F" w:rsidRPr="00CD3457">
        <w:rPr>
          <w:rFonts w:ascii="Times New Roman" w:hAnsi="Times New Roman" w:cs="Times New Roman"/>
          <w:i/>
          <w:iCs/>
          <w:lang w:val="en-US"/>
        </w:rPr>
        <w:t xml:space="preserve">of PPy </w:t>
      </w:r>
      <w:r w:rsidR="004A3E32" w:rsidRPr="00CD3457">
        <w:rPr>
          <w:rFonts w:ascii="Times New Roman" w:hAnsi="Times New Roman" w:cs="Times New Roman"/>
          <w:i/>
          <w:iCs/>
          <w:lang w:val="en-US"/>
        </w:rPr>
        <w:t>morphologies</w:t>
      </w:r>
      <w:r w:rsidR="002F2A7F" w:rsidRPr="00CD3457">
        <w:rPr>
          <w:rFonts w:ascii="Times New Roman" w:hAnsi="Times New Roman" w:cs="Times New Roman"/>
          <w:i/>
          <w:iCs/>
          <w:lang w:val="en-US"/>
        </w:rPr>
        <w:t xml:space="preserve"> </w:t>
      </w:r>
      <w:r w:rsidR="0084437F" w:rsidRPr="00CD3457">
        <w:rPr>
          <w:rFonts w:ascii="Times New Roman" w:hAnsi="Times New Roman" w:cs="Times New Roman"/>
          <w:i/>
          <w:iCs/>
          <w:lang w:val="en-US"/>
        </w:rPr>
        <w:t xml:space="preserve">and </w:t>
      </w:r>
      <w:r w:rsidR="002F2A7F" w:rsidRPr="00CD3457">
        <w:rPr>
          <w:rFonts w:ascii="Times New Roman" w:hAnsi="Times New Roman" w:cs="Times New Roman"/>
          <w:i/>
          <w:iCs/>
          <w:lang w:val="en-US"/>
        </w:rPr>
        <w:t xml:space="preserve">cured at </w:t>
      </w:r>
      <w:r w:rsidR="0084437F" w:rsidRPr="00CD3457">
        <w:rPr>
          <w:rFonts w:ascii="Times New Roman" w:hAnsi="Times New Roman" w:cs="Times New Roman"/>
          <w:i/>
          <w:iCs/>
          <w:lang w:val="en-US"/>
        </w:rPr>
        <w:t>150 °C are not presented due to the lower mechanical stability</w:t>
      </w:r>
      <w:r w:rsidR="00C834F4" w:rsidRPr="00CD3457">
        <w:rPr>
          <w:rFonts w:ascii="Times New Roman" w:hAnsi="Times New Roman" w:cs="Times New Roman"/>
          <w:i/>
          <w:iCs/>
          <w:lang w:val="en-US"/>
        </w:rPr>
        <w:t xml:space="preserve">; b) AC electrical conductivity of </w:t>
      </w:r>
      <w:r w:rsidR="00374B9B" w:rsidRPr="00CD3457">
        <w:rPr>
          <w:rFonts w:ascii="Times New Roman" w:hAnsi="Times New Roman" w:cs="Times New Roman"/>
          <w:i/>
          <w:iCs/>
          <w:lang w:val="en-US"/>
        </w:rPr>
        <w:t xml:space="preserve">PPy in </w:t>
      </w:r>
      <w:r w:rsidR="00C834F4" w:rsidRPr="00CD3457">
        <w:rPr>
          <w:rFonts w:ascii="Times New Roman" w:hAnsi="Times New Roman" w:cs="Times New Roman"/>
          <w:i/>
          <w:iCs/>
          <w:lang w:val="en-US"/>
        </w:rPr>
        <w:t xml:space="preserve">silicone </w:t>
      </w:r>
      <w:r w:rsidR="00374B9B" w:rsidRPr="00CD3457">
        <w:rPr>
          <w:rFonts w:ascii="Times New Roman" w:hAnsi="Times New Roman" w:cs="Times New Roman"/>
          <w:i/>
          <w:iCs/>
          <w:lang w:val="en-US"/>
        </w:rPr>
        <w:t>matrix</w:t>
      </w:r>
      <w:r w:rsidR="00C834F4" w:rsidRPr="00CD3457">
        <w:rPr>
          <w:rFonts w:ascii="Times New Roman" w:hAnsi="Times New Roman" w:cs="Times New Roman"/>
          <w:i/>
          <w:iCs/>
          <w:lang w:val="en-US"/>
        </w:rPr>
        <w:t xml:space="preserve"> </w:t>
      </w:r>
      <w:r w:rsidR="00374B9B" w:rsidRPr="00CD3457">
        <w:rPr>
          <w:rFonts w:ascii="Times New Roman" w:hAnsi="Times New Roman" w:cs="Times New Roman"/>
          <w:i/>
          <w:iCs/>
          <w:lang w:val="en-US"/>
        </w:rPr>
        <w:t>vs.</w:t>
      </w:r>
      <w:r w:rsidR="00C834F4" w:rsidRPr="00CD3457">
        <w:rPr>
          <w:rFonts w:ascii="Times New Roman" w:hAnsi="Times New Roman" w:cs="Times New Roman"/>
          <w:i/>
          <w:iCs/>
          <w:lang w:val="en-US"/>
        </w:rPr>
        <w:t xml:space="preserve"> frequency (3</w:t>
      </w:r>
      <w:r w:rsidR="00F24A2C" w:rsidRPr="00CD3457">
        <w:rPr>
          <w:rFonts w:ascii="Times New Roman" w:hAnsi="Times New Roman" w:cs="Times New Roman"/>
          <w:i/>
          <w:iCs/>
          <w:lang w:val="en-US"/>
        </w:rPr>
        <w:t> </w:t>
      </w:r>
      <w:r w:rsidR="00C834F4" w:rsidRPr="00CD3457">
        <w:rPr>
          <w:rFonts w:ascii="Times New Roman" w:hAnsi="Times New Roman" w:cs="Times New Roman"/>
          <w:i/>
          <w:iCs/>
          <w:lang w:val="en-US"/>
        </w:rPr>
        <w:t>% w/w, 25 °C)</w:t>
      </w:r>
    </w:p>
    <w:p w14:paraId="63750D2A" w14:textId="2E105540" w:rsidR="00ED667F" w:rsidRPr="00CD3457" w:rsidRDefault="00820D97" w:rsidP="00ED667F">
      <w:pPr>
        <w:spacing w:line="360" w:lineRule="auto"/>
        <w:jc w:val="both"/>
        <w:rPr>
          <w:rFonts w:ascii="Times New Roman" w:hAnsi="Times New Roman" w:cs="Times New Roman"/>
          <w:lang w:val="en-US"/>
        </w:rPr>
      </w:pPr>
      <w:r w:rsidRPr="00CD3457">
        <w:rPr>
          <w:rFonts w:ascii="Times New Roman" w:hAnsi="Times New Roman" w:cs="Times New Roman"/>
          <w:lang w:val="en-US"/>
        </w:rPr>
        <w:t xml:space="preserve">Several interesting </w:t>
      </w:r>
      <w:r w:rsidR="00CF7F8B" w:rsidRPr="00CD3457">
        <w:rPr>
          <w:rFonts w:ascii="Times New Roman" w:hAnsi="Times New Roman" w:cs="Times New Roman"/>
          <w:lang w:val="en-US"/>
        </w:rPr>
        <w:t>observation</w:t>
      </w:r>
      <w:r w:rsidRPr="00CD3457">
        <w:rPr>
          <w:rFonts w:ascii="Times New Roman" w:hAnsi="Times New Roman" w:cs="Times New Roman"/>
          <w:lang w:val="en-US"/>
        </w:rPr>
        <w:t xml:space="preserve">s can be made </w:t>
      </w:r>
      <w:r w:rsidR="00CF7F8B" w:rsidRPr="00CD3457">
        <w:rPr>
          <w:rFonts w:ascii="Times New Roman" w:hAnsi="Times New Roman" w:cs="Times New Roman"/>
          <w:lang w:val="en-US"/>
        </w:rPr>
        <w:t>in</w:t>
      </w:r>
      <w:r w:rsidRPr="00CD3457">
        <w:rPr>
          <w:rFonts w:ascii="Times New Roman" w:hAnsi="Times New Roman" w:cs="Times New Roman"/>
          <w:lang w:val="en-US"/>
        </w:rPr>
        <w:t xml:space="preserve"> the Figure </w:t>
      </w:r>
      <w:r w:rsidR="00374B9B" w:rsidRPr="00CD3457">
        <w:rPr>
          <w:rFonts w:ascii="Times New Roman" w:hAnsi="Times New Roman" w:cs="Times New Roman"/>
          <w:lang w:val="en-US"/>
        </w:rPr>
        <w:t>7</w:t>
      </w:r>
      <w:r w:rsidRPr="00CD3457">
        <w:rPr>
          <w:rFonts w:ascii="Times New Roman" w:hAnsi="Times New Roman" w:cs="Times New Roman"/>
          <w:lang w:val="en-US"/>
        </w:rPr>
        <w:t xml:space="preserve">. </w:t>
      </w:r>
      <w:r w:rsidR="0031258E" w:rsidRPr="00CD3457">
        <w:rPr>
          <w:rFonts w:ascii="Times New Roman" w:hAnsi="Times New Roman" w:cs="Times New Roman"/>
          <w:lang w:val="en-US"/>
        </w:rPr>
        <w:t>Firstly</w:t>
      </w:r>
      <w:r w:rsidRPr="00CD3457">
        <w:rPr>
          <w:rFonts w:ascii="Times New Roman" w:hAnsi="Times New Roman" w:cs="Times New Roman"/>
          <w:lang w:val="en-US"/>
        </w:rPr>
        <w:t xml:space="preserve">, concentration of </w:t>
      </w:r>
      <w:r w:rsidR="0011200E" w:rsidRPr="00CD3457">
        <w:rPr>
          <w:rFonts w:ascii="Times New Roman" w:hAnsi="Times New Roman" w:cs="Times New Roman"/>
          <w:lang w:val="en-US"/>
        </w:rPr>
        <w:t>PPy</w:t>
      </w:r>
      <w:r w:rsidRPr="00CD3457">
        <w:rPr>
          <w:rFonts w:ascii="Times New Roman" w:hAnsi="Times New Roman" w:cs="Times New Roman"/>
          <w:lang w:val="en-US"/>
        </w:rPr>
        <w:t xml:space="preserve"> in silicone matrix plays more important role in the shielding efficiency than </w:t>
      </w:r>
      <w:r w:rsidR="00C378C0" w:rsidRPr="00CD3457">
        <w:rPr>
          <w:rFonts w:ascii="Times New Roman" w:hAnsi="Times New Roman" w:cs="Times New Roman"/>
          <w:lang w:val="en-US"/>
        </w:rPr>
        <w:t>the second parameter</w:t>
      </w:r>
      <w:r w:rsidR="00650464" w:rsidRPr="00CD3457">
        <w:rPr>
          <w:rFonts w:ascii="Times New Roman" w:hAnsi="Times New Roman" w:cs="Times New Roman"/>
          <w:lang w:val="en-US"/>
        </w:rPr>
        <w:t xml:space="preserve"> </w:t>
      </w:r>
      <w:r w:rsidR="00C378C0" w:rsidRPr="00CD3457">
        <w:rPr>
          <w:rFonts w:ascii="Times New Roman" w:hAnsi="Times New Roman" w:cs="Times New Roman"/>
          <w:lang w:val="en-US"/>
        </w:rPr>
        <w:t xml:space="preserve">– </w:t>
      </w:r>
      <w:r w:rsidRPr="00CD3457">
        <w:rPr>
          <w:rFonts w:ascii="Times New Roman" w:hAnsi="Times New Roman" w:cs="Times New Roman"/>
          <w:lang w:val="en-US"/>
        </w:rPr>
        <w:t xml:space="preserve">temperature of sample preparation. The difference in shielding efficiency for </w:t>
      </w:r>
      <w:r w:rsidR="000F3AB5" w:rsidRPr="00CD3457">
        <w:rPr>
          <w:rFonts w:ascii="Times New Roman" w:hAnsi="Times New Roman" w:cs="Times New Roman"/>
          <w:lang w:val="en-US"/>
        </w:rPr>
        <w:t xml:space="preserve">concentration of </w:t>
      </w:r>
      <w:r w:rsidR="0011200E" w:rsidRPr="00CD3457">
        <w:rPr>
          <w:rFonts w:ascii="Times New Roman" w:hAnsi="Times New Roman" w:cs="Times New Roman"/>
          <w:lang w:val="en-US"/>
        </w:rPr>
        <w:t>PPy</w:t>
      </w:r>
      <w:r w:rsidR="000F3AB5" w:rsidRPr="00CD3457">
        <w:rPr>
          <w:rFonts w:ascii="Times New Roman" w:hAnsi="Times New Roman" w:cs="Times New Roman"/>
          <w:lang w:val="en-US"/>
        </w:rPr>
        <w:t xml:space="preserve"> in silicone matrix </w:t>
      </w:r>
      <w:r w:rsidR="00C378C0" w:rsidRPr="00CD3457">
        <w:rPr>
          <w:rFonts w:ascii="Times New Roman" w:hAnsi="Times New Roman" w:cs="Times New Roman"/>
          <w:lang w:val="en-US"/>
        </w:rPr>
        <w:t xml:space="preserve">is more pronounced for </w:t>
      </w:r>
      <w:r w:rsidR="00CF7F8B" w:rsidRPr="00CD3457">
        <w:rPr>
          <w:rFonts w:ascii="Times New Roman" w:hAnsi="Times New Roman" w:cs="Times New Roman"/>
          <w:lang w:val="en-US"/>
        </w:rPr>
        <w:t>samples</w:t>
      </w:r>
      <w:r w:rsidR="00C378C0" w:rsidRPr="00CD3457">
        <w:rPr>
          <w:rFonts w:ascii="Times New Roman" w:hAnsi="Times New Roman" w:cs="Times New Roman"/>
          <w:lang w:val="en-US"/>
        </w:rPr>
        <w:t xml:space="preserve"> with high electrical conductivit</w:t>
      </w:r>
      <w:r w:rsidR="002D5B27" w:rsidRPr="00CD3457">
        <w:rPr>
          <w:rFonts w:ascii="Times New Roman" w:hAnsi="Times New Roman" w:cs="Times New Roman"/>
          <w:lang w:val="en-US"/>
        </w:rPr>
        <w:t>ies</w:t>
      </w:r>
      <w:r w:rsidR="009622B3" w:rsidRPr="00CD3457">
        <w:rPr>
          <w:rFonts w:ascii="Times New Roman" w:hAnsi="Times New Roman" w:cs="Times New Roman"/>
          <w:lang w:val="en-US"/>
        </w:rPr>
        <w:t xml:space="preserve"> (over 1 S cm</w:t>
      </w:r>
      <w:r w:rsidR="009622B3" w:rsidRPr="00CD3457">
        <w:rPr>
          <w:rFonts w:ascii="Times New Roman" w:hAnsi="Times New Roman" w:cs="Times New Roman"/>
          <w:vertAlign w:val="superscript"/>
          <w:lang w:val="en-US"/>
        </w:rPr>
        <w:t>–1</w:t>
      </w:r>
      <w:r w:rsidR="009622B3" w:rsidRPr="00CD3457">
        <w:rPr>
          <w:rFonts w:ascii="Times New Roman" w:hAnsi="Times New Roman" w:cs="Times New Roman"/>
          <w:lang w:val="en-US"/>
        </w:rPr>
        <w:t>)</w:t>
      </w:r>
      <w:r w:rsidR="00C378C0" w:rsidRPr="00CD3457">
        <w:rPr>
          <w:rFonts w:ascii="Times New Roman" w:hAnsi="Times New Roman" w:cs="Times New Roman"/>
          <w:lang w:val="en-US"/>
        </w:rPr>
        <w:t xml:space="preserve">. </w:t>
      </w:r>
      <w:r w:rsidR="002D5B27" w:rsidRPr="00CD3457">
        <w:rPr>
          <w:rFonts w:ascii="Times New Roman" w:hAnsi="Times New Roman" w:cs="Times New Roman"/>
          <w:lang w:val="en-US"/>
        </w:rPr>
        <w:t xml:space="preserve">Secondly, PPy-NT exhibits </w:t>
      </w:r>
      <w:r w:rsidR="001F32A5" w:rsidRPr="00CD3457">
        <w:rPr>
          <w:rFonts w:ascii="Times New Roman" w:hAnsi="Times New Roman" w:cs="Times New Roman"/>
          <w:lang w:val="en-US"/>
        </w:rPr>
        <w:t>the</w:t>
      </w:r>
      <w:r w:rsidR="002D5B27" w:rsidRPr="00CD3457">
        <w:rPr>
          <w:rFonts w:ascii="Times New Roman" w:hAnsi="Times New Roman" w:cs="Times New Roman"/>
          <w:lang w:val="en-US"/>
        </w:rPr>
        <w:t xml:space="preserve"> high</w:t>
      </w:r>
      <w:r w:rsidR="001F32A5" w:rsidRPr="00CD3457">
        <w:rPr>
          <w:rFonts w:ascii="Times New Roman" w:hAnsi="Times New Roman" w:cs="Times New Roman"/>
          <w:lang w:val="en-US"/>
        </w:rPr>
        <w:t>est</w:t>
      </w:r>
      <w:r w:rsidR="002D5B27" w:rsidRPr="00CD3457">
        <w:rPr>
          <w:rFonts w:ascii="Times New Roman" w:hAnsi="Times New Roman" w:cs="Times New Roman"/>
          <w:lang w:val="en-US"/>
        </w:rPr>
        <w:t xml:space="preserve"> electrical conductivity </w:t>
      </w:r>
      <w:r w:rsidR="001F32A5" w:rsidRPr="00CD3457">
        <w:rPr>
          <w:rFonts w:ascii="Times New Roman" w:hAnsi="Times New Roman" w:cs="Times New Roman"/>
          <w:lang w:val="en-US"/>
        </w:rPr>
        <w:t>from all</w:t>
      </w:r>
      <w:r w:rsidR="002D5B27" w:rsidRPr="00CD3457">
        <w:rPr>
          <w:rFonts w:ascii="Times New Roman" w:hAnsi="Times New Roman" w:cs="Times New Roman"/>
          <w:lang w:val="en-US"/>
        </w:rPr>
        <w:t xml:space="preserve"> samples and </w:t>
      </w:r>
      <w:r w:rsidR="0015747B" w:rsidRPr="00CD3457">
        <w:rPr>
          <w:rFonts w:ascii="Times New Roman" w:hAnsi="Times New Roman" w:cs="Times New Roman"/>
          <w:lang w:val="en-US"/>
        </w:rPr>
        <w:t>its</w:t>
      </w:r>
      <w:r w:rsidR="002D5B27" w:rsidRPr="00CD3457">
        <w:rPr>
          <w:rFonts w:ascii="Times New Roman" w:hAnsi="Times New Roman" w:cs="Times New Roman"/>
          <w:lang w:val="en-US"/>
        </w:rPr>
        <w:t xml:space="preserve"> deprotonated form is still </w:t>
      </w:r>
      <w:r w:rsidR="002D5B27" w:rsidRPr="00CD3457">
        <w:rPr>
          <w:rFonts w:ascii="Times New Roman" w:hAnsi="Times New Roman" w:cs="Times New Roman"/>
          <w:lang w:val="en-US"/>
        </w:rPr>
        <w:lastRenderedPageBreak/>
        <w:t xml:space="preserve">significantly more conductive than </w:t>
      </w:r>
      <w:r w:rsidR="00783678" w:rsidRPr="00CD3457">
        <w:rPr>
          <w:rFonts w:ascii="Times New Roman" w:hAnsi="Times New Roman" w:cs="Times New Roman"/>
          <w:lang w:val="en-US"/>
        </w:rPr>
        <w:t xml:space="preserve">all remaining </w:t>
      </w:r>
      <w:r w:rsidR="008910A7" w:rsidRPr="00CD3457">
        <w:rPr>
          <w:rFonts w:ascii="Times New Roman" w:hAnsi="Times New Roman" w:cs="Times New Roman"/>
          <w:lang w:val="en-US"/>
        </w:rPr>
        <w:t xml:space="preserve">deprotonated </w:t>
      </w:r>
      <w:r w:rsidR="00783678" w:rsidRPr="00CD3457">
        <w:rPr>
          <w:rFonts w:ascii="Times New Roman" w:hAnsi="Times New Roman" w:cs="Times New Roman"/>
          <w:lang w:val="en-US"/>
        </w:rPr>
        <w:t>samples</w:t>
      </w:r>
      <w:r w:rsidR="002D5B27" w:rsidRPr="00CD3457">
        <w:rPr>
          <w:rFonts w:ascii="Times New Roman" w:hAnsi="Times New Roman" w:cs="Times New Roman"/>
          <w:lang w:val="en-US"/>
        </w:rPr>
        <w:t>. Hence, the resulting high shielding efficiency in case of PPy-NT is not so surprising</w:t>
      </w:r>
      <w:r w:rsidR="00402752" w:rsidRPr="00CD3457">
        <w:rPr>
          <w:rFonts w:ascii="Times New Roman" w:hAnsi="Times New Roman" w:cs="Times New Roman"/>
          <w:lang w:val="en-US"/>
        </w:rPr>
        <w:t xml:space="preserve"> and unfortunately it is difficult to </w:t>
      </w:r>
      <w:r w:rsidR="00EF2C89" w:rsidRPr="00CD3457">
        <w:rPr>
          <w:rFonts w:ascii="Times New Roman" w:hAnsi="Times New Roman" w:cs="Times New Roman"/>
          <w:lang w:val="en-US"/>
        </w:rPr>
        <w:t xml:space="preserve">clearly </w:t>
      </w:r>
      <w:r w:rsidR="00402752" w:rsidRPr="00CD3457">
        <w:rPr>
          <w:rFonts w:ascii="Times New Roman" w:hAnsi="Times New Roman" w:cs="Times New Roman"/>
          <w:lang w:val="en-US"/>
        </w:rPr>
        <w:t>separate contribution of electrical conductivity and morphology</w:t>
      </w:r>
      <w:r w:rsidR="0052153A" w:rsidRPr="00CD3457">
        <w:rPr>
          <w:rFonts w:ascii="Times New Roman" w:hAnsi="Times New Roman" w:cs="Times New Roman"/>
          <w:lang w:val="en-US"/>
        </w:rPr>
        <w:t xml:space="preserve"> </w:t>
      </w:r>
      <w:r w:rsidR="00E61D7B" w:rsidRPr="00CD3457">
        <w:rPr>
          <w:rFonts w:ascii="Times New Roman" w:hAnsi="Times New Roman" w:cs="Times New Roman"/>
          <w:lang w:val="en-US"/>
        </w:rPr>
        <w:t>to the shielding efficiency in this case</w:t>
      </w:r>
      <w:r w:rsidR="002D5B27" w:rsidRPr="00CD3457">
        <w:rPr>
          <w:rFonts w:ascii="Times New Roman" w:hAnsi="Times New Roman" w:cs="Times New Roman"/>
          <w:lang w:val="en-US"/>
        </w:rPr>
        <w:t xml:space="preserve">. However, </w:t>
      </w:r>
      <w:r w:rsidR="006079F9" w:rsidRPr="00CD3457">
        <w:rPr>
          <w:rFonts w:ascii="Times New Roman" w:hAnsi="Times New Roman" w:cs="Times New Roman"/>
          <w:lang w:val="en-US"/>
        </w:rPr>
        <w:t>some minor conclusion</w:t>
      </w:r>
      <w:r w:rsidR="00502656" w:rsidRPr="00CD3457">
        <w:rPr>
          <w:rFonts w:ascii="Times New Roman" w:hAnsi="Times New Roman" w:cs="Times New Roman"/>
          <w:lang w:val="en-US"/>
        </w:rPr>
        <w:t>s</w:t>
      </w:r>
      <w:r w:rsidR="006079F9" w:rsidRPr="00CD3457">
        <w:rPr>
          <w:rFonts w:ascii="Times New Roman" w:hAnsi="Times New Roman" w:cs="Times New Roman"/>
          <w:lang w:val="en-US"/>
        </w:rPr>
        <w:t xml:space="preserve"> can be made in </w:t>
      </w:r>
      <w:r w:rsidR="00293F74" w:rsidRPr="00CD3457">
        <w:rPr>
          <w:rFonts w:ascii="Times New Roman" w:hAnsi="Times New Roman" w:cs="Times New Roman"/>
          <w:lang w:val="en-US"/>
        </w:rPr>
        <w:t xml:space="preserve">the </w:t>
      </w:r>
      <w:r w:rsidR="006079F9" w:rsidRPr="00CD3457">
        <w:rPr>
          <w:rFonts w:ascii="Times New Roman" w:hAnsi="Times New Roman" w:cs="Times New Roman"/>
          <w:lang w:val="en-US"/>
        </w:rPr>
        <w:t xml:space="preserve">case of </w:t>
      </w:r>
      <w:r w:rsidR="002D5B27" w:rsidRPr="00CD3457">
        <w:rPr>
          <w:rFonts w:ascii="Times New Roman" w:hAnsi="Times New Roman" w:cs="Times New Roman"/>
          <w:lang w:val="en-US"/>
        </w:rPr>
        <w:t>PPy-G and PPy-MB</w:t>
      </w:r>
      <w:r w:rsidR="006079F9" w:rsidRPr="00CD3457">
        <w:rPr>
          <w:rFonts w:ascii="Times New Roman" w:hAnsi="Times New Roman" w:cs="Times New Roman"/>
          <w:lang w:val="en-US"/>
        </w:rPr>
        <w:t>.</w:t>
      </w:r>
      <w:r w:rsidR="00AC2934" w:rsidRPr="00CD3457">
        <w:rPr>
          <w:rFonts w:ascii="Times New Roman" w:hAnsi="Times New Roman" w:cs="Times New Roman"/>
          <w:lang w:val="en-US"/>
        </w:rPr>
        <w:t xml:space="preserve"> </w:t>
      </w:r>
      <w:r w:rsidR="00C70C2B" w:rsidRPr="00CD3457">
        <w:rPr>
          <w:rFonts w:ascii="Times New Roman" w:hAnsi="Times New Roman" w:cs="Times New Roman"/>
          <w:lang w:val="en-US"/>
        </w:rPr>
        <w:t xml:space="preserve">The </w:t>
      </w:r>
      <w:r w:rsidR="00AC2934" w:rsidRPr="00CD3457">
        <w:rPr>
          <w:rFonts w:ascii="Times New Roman" w:hAnsi="Times New Roman" w:cs="Times New Roman"/>
          <w:lang w:val="en-US"/>
        </w:rPr>
        <w:t>PPy-G and PPy-MB exhibit very similar electrical conductivities (7.</w:t>
      </w:r>
      <w:r w:rsidR="00D1416A" w:rsidRPr="00CD3457">
        <w:rPr>
          <w:rFonts w:ascii="Times New Roman" w:hAnsi="Times New Roman" w:cs="Times New Roman"/>
          <w:lang w:val="en-US"/>
        </w:rPr>
        <w:t>2</w:t>
      </w:r>
      <w:r w:rsidR="00AC2934" w:rsidRPr="00CD3457">
        <w:rPr>
          <w:rFonts w:ascii="Times New Roman" w:hAnsi="Times New Roman" w:cs="Times New Roman"/>
          <w:lang w:val="en-US"/>
        </w:rPr>
        <w:t xml:space="preserve"> and </w:t>
      </w:r>
      <w:r w:rsidR="00D1416A" w:rsidRPr="00CD3457">
        <w:rPr>
          <w:rFonts w:ascii="Times New Roman" w:hAnsi="Times New Roman" w:cs="Times New Roman"/>
          <w:lang w:val="en-US"/>
        </w:rPr>
        <w:t>8.9</w:t>
      </w:r>
      <w:r w:rsidR="00AC2934" w:rsidRPr="00CD3457">
        <w:rPr>
          <w:rFonts w:ascii="Times New Roman" w:hAnsi="Times New Roman" w:cs="Times New Roman"/>
          <w:lang w:val="en-US"/>
        </w:rPr>
        <w:t xml:space="preserve"> S cm</w:t>
      </w:r>
      <w:r w:rsidR="00AC2934" w:rsidRPr="00CD3457">
        <w:rPr>
          <w:rFonts w:ascii="Times New Roman" w:hAnsi="Times New Roman" w:cs="Times New Roman"/>
          <w:vertAlign w:val="superscript"/>
          <w:lang w:val="en-US"/>
        </w:rPr>
        <w:t>–1</w:t>
      </w:r>
      <w:r w:rsidR="00AC2934" w:rsidRPr="00CD3457">
        <w:rPr>
          <w:rFonts w:ascii="Times New Roman" w:hAnsi="Times New Roman" w:cs="Times New Roman"/>
          <w:lang w:val="en-US"/>
        </w:rPr>
        <w:t>, respectively) in their initial forms and higher difference in their deprotonated forms (0.2 and 2.0×10</w:t>
      </w:r>
      <w:r w:rsidR="00AC2934" w:rsidRPr="00CD3457">
        <w:rPr>
          <w:rFonts w:ascii="Times New Roman" w:hAnsi="Times New Roman" w:cs="Times New Roman"/>
          <w:vertAlign w:val="superscript"/>
          <w:lang w:val="en-US"/>
        </w:rPr>
        <w:t>–2</w:t>
      </w:r>
      <w:r w:rsidRPr="00CD3457">
        <w:rPr>
          <w:rFonts w:ascii="Times New Roman" w:hAnsi="Times New Roman" w:cs="Times New Roman"/>
          <w:lang w:val="en-US"/>
        </w:rPr>
        <w:t xml:space="preserve"> </w:t>
      </w:r>
      <w:r w:rsidR="00AC2934" w:rsidRPr="00CD3457">
        <w:rPr>
          <w:rFonts w:ascii="Times New Roman" w:hAnsi="Times New Roman" w:cs="Times New Roman"/>
          <w:lang w:val="en-US"/>
        </w:rPr>
        <w:t>S cm</w:t>
      </w:r>
      <w:r w:rsidR="00AC2934" w:rsidRPr="00CD3457">
        <w:rPr>
          <w:rFonts w:ascii="Times New Roman" w:hAnsi="Times New Roman" w:cs="Times New Roman"/>
          <w:vertAlign w:val="superscript"/>
          <w:lang w:val="en-US"/>
        </w:rPr>
        <w:t>–1</w:t>
      </w:r>
      <w:r w:rsidR="00AC2934" w:rsidRPr="00CD3457">
        <w:rPr>
          <w:rFonts w:ascii="Times New Roman" w:hAnsi="Times New Roman" w:cs="Times New Roman"/>
          <w:lang w:val="en-US"/>
        </w:rPr>
        <w:t xml:space="preserve">, respectively; </w:t>
      </w:r>
      <w:r w:rsidR="00AC2934" w:rsidRPr="00CD3457">
        <w:rPr>
          <w:rFonts w:ascii="Times New Roman" w:hAnsi="Times New Roman" w:cs="Times New Roman"/>
          <w:i/>
          <w:lang w:val="en-US"/>
        </w:rPr>
        <w:t>i.e.</w:t>
      </w:r>
      <w:r w:rsidR="00AC2934" w:rsidRPr="00CD3457">
        <w:rPr>
          <w:rFonts w:ascii="Times New Roman" w:hAnsi="Times New Roman" w:cs="Times New Roman"/>
          <w:lang w:val="en-US"/>
        </w:rPr>
        <w:t xml:space="preserve"> one order of magnitude </w:t>
      </w:r>
      <w:r w:rsidR="00402752" w:rsidRPr="00CD3457">
        <w:rPr>
          <w:rFonts w:ascii="Times New Roman" w:hAnsi="Times New Roman" w:cs="Times New Roman"/>
          <w:lang w:val="en-US"/>
        </w:rPr>
        <w:t>difference</w:t>
      </w:r>
      <w:r w:rsidR="00AC2934" w:rsidRPr="00CD3457">
        <w:rPr>
          <w:rFonts w:ascii="Times New Roman" w:hAnsi="Times New Roman" w:cs="Times New Roman"/>
          <w:lang w:val="en-US"/>
        </w:rPr>
        <w:t>).</w:t>
      </w:r>
      <w:r w:rsidR="0052153A" w:rsidRPr="00CD3457">
        <w:rPr>
          <w:rFonts w:ascii="Times New Roman" w:hAnsi="Times New Roman" w:cs="Times New Roman"/>
          <w:lang w:val="en-US"/>
        </w:rPr>
        <w:t xml:space="preserve"> Nevertheless, the shielding efficiency of </w:t>
      </w:r>
      <w:r w:rsidR="00D1416A" w:rsidRPr="00CD3457">
        <w:rPr>
          <w:rFonts w:ascii="Times New Roman" w:hAnsi="Times New Roman" w:cs="Times New Roman"/>
          <w:lang w:val="en-US"/>
        </w:rPr>
        <w:t xml:space="preserve">both initial and deprotonated PPy-G </w:t>
      </w:r>
      <w:r w:rsidR="0052153A" w:rsidRPr="00CD3457">
        <w:rPr>
          <w:rFonts w:ascii="Times New Roman" w:hAnsi="Times New Roman" w:cs="Times New Roman"/>
          <w:lang w:val="en-US"/>
        </w:rPr>
        <w:t xml:space="preserve">samples </w:t>
      </w:r>
      <w:r w:rsidR="00D1416A" w:rsidRPr="00CD3457">
        <w:rPr>
          <w:rFonts w:ascii="Times New Roman" w:hAnsi="Times New Roman" w:cs="Times New Roman"/>
          <w:lang w:val="en-US"/>
        </w:rPr>
        <w:t xml:space="preserve">is </w:t>
      </w:r>
      <w:r w:rsidR="007D4249" w:rsidRPr="00CD3457">
        <w:rPr>
          <w:rFonts w:ascii="Times New Roman" w:hAnsi="Times New Roman" w:cs="Times New Roman"/>
          <w:lang w:val="en-US"/>
        </w:rPr>
        <w:t xml:space="preserve">always </w:t>
      </w:r>
      <w:r w:rsidR="00D1416A" w:rsidRPr="00CD3457">
        <w:rPr>
          <w:rFonts w:ascii="Times New Roman" w:hAnsi="Times New Roman" w:cs="Times New Roman"/>
          <w:lang w:val="en-US"/>
        </w:rPr>
        <w:t>lower compare</w:t>
      </w:r>
      <w:r w:rsidR="001561D0" w:rsidRPr="00CD3457">
        <w:rPr>
          <w:rFonts w:ascii="Times New Roman" w:hAnsi="Times New Roman" w:cs="Times New Roman"/>
          <w:lang w:val="en-US"/>
        </w:rPr>
        <w:t xml:space="preserve">d to respective PPy-MB samples, therefore this discrepancy could be assigned to the influence of PPy </w:t>
      </w:r>
      <w:r w:rsidR="00B6679D" w:rsidRPr="00CD3457">
        <w:rPr>
          <w:rFonts w:ascii="Times New Roman" w:hAnsi="Times New Roman" w:cs="Times New Roman"/>
          <w:lang w:val="en-US"/>
        </w:rPr>
        <w:t>morphology</w:t>
      </w:r>
      <w:r w:rsidR="001561D0" w:rsidRPr="00CD3457">
        <w:rPr>
          <w:rFonts w:ascii="Times New Roman" w:hAnsi="Times New Roman" w:cs="Times New Roman"/>
          <w:lang w:val="en-US"/>
        </w:rPr>
        <w:t xml:space="preserve">. </w:t>
      </w:r>
      <w:r w:rsidR="00374B9B" w:rsidRPr="00CD3457">
        <w:rPr>
          <w:rFonts w:ascii="Times New Roman" w:hAnsi="Times New Roman" w:cs="Times New Roman"/>
          <w:lang w:val="en-US"/>
        </w:rPr>
        <w:t xml:space="preserve">Low aspect ratio of PPy-G compared to PPy-MB and PPy-NT causes that its silicone composite is unable to </w:t>
      </w:r>
      <w:r w:rsidR="00293F74" w:rsidRPr="00CD3457">
        <w:rPr>
          <w:rFonts w:ascii="Times New Roman" w:hAnsi="Times New Roman" w:cs="Times New Roman"/>
          <w:lang w:val="en-US"/>
        </w:rPr>
        <w:t>form</w:t>
      </w:r>
      <w:r w:rsidR="00374B9B" w:rsidRPr="00CD3457">
        <w:rPr>
          <w:rFonts w:ascii="Times New Roman" w:hAnsi="Times New Roman" w:cs="Times New Roman"/>
          <w:lang w:val="en-US"/>
        </w:rPr>
        <w:t xml:space="preserve"> conducting network of similar quality at the same concentration (Figure 7b). Hence PPy-G </w:t>
      </w:r>
      <w:r w:rsidR="00E25559" w:rsidRPr="00CD3457">
        <w:rPr>
          <w:rFonts w:ascii="Times New Roman" w:hAnsi="Times New Roman" w:cs="Times New Roman"/>
          <w:lang w:val="en-US"/>
        </w:rPr>
        <w:t>is far from the</w:t>
      </w:r>
      <w:r w:rsidR="00374B9B" w:rsidRPr="00CD3457">
        <w:rPr>
          <w:rFonts w:ascii="Times New Roman" w:hAnsi="Times New Roman" w:cs="Times New Roman"/>
          <w:lang w:val="en-US"/>
        </w:rPr>
        <w:t xml:space="preserve"> DC conductivity trend line </w:t>
      </w:r>
      <w:r w:rsidR="00E25559" w:rsidRPr="00CD3457">
        <w:rPr>
          <w:rFonts w:ascii="Times New Roman" w:hAnsi="Times New Roman" w:cs="Times New Roman"/>
          <w:lang w:val="en-US"/>
        </w:rPr>
        <w:t xml:space="preserve">in the </w:t>
      </w:r>
      <w:r w:rsidR="00374B9B" w:rsidRPr="00CD3457">
        <w:rPr>
          <w:rFonts w:ascii="Times New Roman" w:hAnsi="Times New Roman" w:cs="Times New Roman"/>
          <w:lang w:val="en-US"/>
        </w:rPr>
        <w:t xml:space="preserve">Figure 7a. </w:t>
      </w:r>
    </w:p>
    <w:p w14:paraId="1A4CCAB3" w14:textId="72007BE8" w:rsidR="002E6BF2" w:rsidRPr="00CD3457" w:rsidRDefault="00F87DD1" w:rsidP="00D4601E">
      <w:pPr>
        <w:spacing w:line="360" w:lineRule="auto"/>
        <w:jc w:val="center"/>
        <w:rPr>
          <w:rFonts w:ascii="Times New Roman" w:hAnsi="Times New Roman" w:cs="Times New Roman"/>
          <w:lang w:val="en-US"/>
        </w:rPr>
      </w:pPr>
      <w:r>
        <w:rPr>
          <w:rFonts w:ascii="Times New Roman" w:hAnsi="Times New Roman" w:cs="Times New Roman"/>
          <w:lang w:val="en-US"/>
        </w:rPr>
        <w:pict w14:anchorId="2D4959A3">
          <v:shape id="_x0000_i1037" type="#_x0000_t75" style="width:303pt;height:230pt">
            <v:imagedata r:id="rId24" o:title=""/>
          </v:shape>
        </w:pict>
      </w:r>
    </w:p>
    <w:p w14:paraId="0A30CFE7" w14:textId="1E32E5B5" w:rsidR="00D4601E" w:rsidRPr="00CD3457" w:rsidRDefault="00D4601E" w:rsidP="00D4601E">
      <w:pPr>
        <w:spacing w:line="360" w:lineRule="auto"/>
        <w:jc w:val="center"/>
        <w:rPr>
          <w:rFonts w:ascii="Times New Roman" w:hAnsi="Times New Roman" w:cs="Times New Roman"/>
          <w:i/>
          <w:iCs/>
          <w:lang w:val="en-US"/>
        </w:rPr>
      </w:pPr>
      <w:r w:rsidRPr="00CD3457">
        <w:rPr>
          <w:rFonts w:ascii="Times New Roman" w:hAnsi="Times New Roman" w:cs="Times New Roman"/>
          <w:i/>
          <w:iCs/>
          <w:lang w:val="en-US"/>
        </w:rPr>
        <w:t xml:space="preserve">Figure </w:t>
      </w:r>
      <w:r w:rsidR="003E60C2" w:rsidRPr="00CD3457">
        <w:rPr>
          <w:rFonts w:ascii="Times New Roman" w:hAnsi="Times New Roman" w:cs="Times New Roman"/>
          <w:i/>
          <w:iCs/>
          <w:lang w:val="en-US"/>
        </w:rPr>
        <w:t xml:space="preserve">8 </w:t>
      </w:r>
      <w:r w:rsidRPr="00CD3457">
        <w:rPr>
          <w:rFonts w:ascii="Times New Roman" w:hAnsi="Times New Roman" w:cs="Times New Roman"/>
          <w:i/>
          <w:iCs/>
          <w:lang w:val="en-US"/>
        </w:rPr>
        <w:t xml:space="preserve">– </w:t>
      </w:r>
      <w:r w:rsidR="006B0979" w:rsidRPr="00CD3457">
        <w:rPr>
          <w:rFonts w:ascii="Times New Roman" w:hAnsi="Times New Roman" w:cs="Times New Roman"/>
          <w:i/>
          <w:iCs/>
          <w:lang w:val="en-US"/>
        </w:rPr>
        <w:t xml:space="preserve">The </w:t>
      </w:r>
      <w:r w:rsidRPr="00CD3457">
        <w:rPr>
          <w:rFonts w:ascii="Times New Roman" w:hAnsi="Times New Roman" w:cs="Times New Roman"/>
          <w:i/>
          <w:iCs/>
          <w:lang w:val="en-US"/>
        </w:rPr>
        <w:t>RAT (Reflection</w:t>
      </w:r>
      <w:r w:rsidR="00277F35" w:rsidRPr="00CD3457">
        <w:rPr>
          <w:rFonts w:ascii="Times New Roman" w:hAnsi="Times New Roman" w:cs="Times New Roman"/>
          <w:i/>
          <w:iCs/>
          <w:lang w:val="en-US"/>
        </w:rPr>
        <w:t xml:space="preserve">, Absorption, </w:t>
      </w:r>
      <w:proofErr w:type="gramStart"/>
      <w:r w:rsidR="00277F35" w:rsidRPr="00CD3457">
        <w:rPr>
          <w:rFonts w:ascii="Times New Roman" w:hAnsi="Times New Roman" w:cs="Times New Roman"/>
          <w:i/>
          <w:iCs/>
          <w:lang w:val="en-US"/>
        </w:rPr>
        <w:t>Transmission</w:t>
      </w:r>
      <w:proofErr w:type="gramEnd"/>
      <w:r w:rsidR="00277F35" w:rsidRPr="00CD3457">
        <w:rPr>
          <w:rFonts w:ascii="Times New Roman" w:hAnsi="Times New Roman" w:cs="Times New Roman"/>
          <w:i/>
          <w:iCs/>
          <w:lang w:val="en-US"/>
        </w:rPr>
        <w:t xml:space="preserve">) </w:t>
      </w:r>
      <w:r w:rsidRPr="00CD3457">
        <w:rPr>
          <w:rFonts w:ascii="Times New Roman" w:hAnsi="Times New Roman" w:cs="Times New Roman"/>
          <w:i/>
          <w:iCs/>
          <w:lang w:val="en-US"/>
        </w:rPr>
        <w:t xml:space="preserve">analysis of </w:t>
      </w:r>
      <w:r w:rsidR="00277F35" w:rsidRPr="00CD3457">
        <w:rPr>
          <w:rFonts w:ascii="Times New Roman" w:hAnsi="Times New Roman" w:cs="Times New Roman"/>
          <w:i/>
          <w:iCs/>
          <w:lang w:val="en-US"/>
        </w:rPr>
        <w:t xml:space="preserve">all </w:t>
      </w:r>
      <w:r w:rsidR="0011200E" w:rsidRPr="00CD3457">
        <w:rPr>
          <w:rFonts w:ascii="Times New Roman" w:hAnsi="Times New Roman" w:cs="Times New Roman"/>
          <w:i/>
          <w:iCs/>
          <w:lang w:val="en-US"/>
        </w:rPr>
        <w:t>PPy</w:t>
      </w:r>
      <w:r w:rsidR="00277F35" w:rsidRPr="00CD3457">
        <w:rPr>
          <w:rFonts w:ascii="Times New Roman" w:hAnsi="Times New Roman" w:cs="Times New Roman"/>
          <w:i/>
          <w:iCs/>
          <w:lang w:val="en-US"/>
        </w:rPr>
        <w:t xml:space="preserve"> samples.</w:t>
      </w:r>
      <w:r w:rsidR="00320989" w:rsidRPr="00CD3457">
        <w:rPr>
          <w:rFonts w:ascii="Times New Roman" w:hAnsi="Times New Roman" w:cs="Times New Roman"/>
          <w:i/>
          <w:iCs/>
          <w:lang w:val="en-US"/>
        </w:rPr>
        <w:t xml:space="preserve"> Y-axis gives </w:t>
      </w:r>
      <w:r w:rsidR="00DA01D5" w:rsidRPr="00CD3457">
        <w:rPr>
          <w:rFonts w:ascii="Times New Roman" w:hAnsi="Times New Roman" w:cs="Times New Roman"/>
          <w:i/>
          <w:iCs/>
          <w:lang w:val="en-US"/>
        </w:rPr>
        <w:t xml:space="preserve">information about </w:t>
      </w:r>
      <w:r w:rsidR="00320989" w:rsidRPr="00CD3457">
        <w:rPr>
          <w:rFonts w:ascii="Times New Roman" w:hAnsi="Times New Roman" w:cs="Times New Roman"/>
          <w:i/>
          <w:iCs/>
          <w:lang w:val="en-US"/>
        </w:rPr>
        <w:t xml:space="preserve">concentration (1, 3, 5 % w/w) </w:t>
      </w:r>
      <w:r w:rsidR="001E574F" w:rsidRPr="00CD3457">
        <w:rPr>
          <w:rFonts w:ascii="Times New Roman" w:hAnsi="Times New Roman" w:cs="Times New Roman"/>
          <w:i/>
          <w:iCs/>
          <w:lang w:val="en-US"/>
        </w:rPr>
        <w:t xml:space="preserve">of </w:t>
      </w:r>
      <w:r w:rsidR="0011200E" w:rsidRPr="00CD3457">
        <w:rPr>
          <w:rFonts w:ascii="Times New Roman" w:hAnsi="Times New Roman" w:cs="Times New Roman"/>
          <w:i/>
          <w:iCs/>
          <w:lang w:val="en-US"/>
        </w:rPr>
        <w:t>PPy</w:t>
      </w:r>
      <w:r w:rsidR="001E574F" w:rsidRPr="00CD3457">
        <w:rPr>
          <w:rFonts w:ascii="Times New Roman" w:hAnsi="Times New Roman" w:cs="Times New Roman"/>
          <w:i/>
          <w:iCs/>
          <w:lang w:val="en-US"/>
        </w:rPr>
        <w:t xml:space="preserve"> in silicone matrix </w:t>
      </w:r>
      <w:r w:rsidR="00320989" w:rsidRPr="00CD3457">
        <w:rPr>
          <w:rFonts w:ascii="Times New Roman" w:hAnsi="Times New Roman" w:cs="Times New Roman"/>
          <w:i/>
          <w:iCs/>
          <w:lang w:val="en-US"/>
        </w:rPr>
        <w:t xml:space="preserve">and </w:t>
      </w:r>
      <w:r w:rsidR="006B0979" w:rsidRPr="00CD3457">
        <w:rPr>
          <w:rFonts w:ascii="Times New Roman" w:hAnsi="Times New Roman" w:cs="Times New Roman"/>
          <w:i/>
          <w:iCs/>
          <w:lang w:val="en-US"/>
        </w:rPr>
        <w:t>curing t</w:t>
      </w:r>
      <w:r w:rsidR="00320989" w:rsidRPr="00CD3457">
        <w:rPr>
          <w:rFonts w:ascii="Times New Roman" w:hAnsi="Times New Roman" w:cs="Times New Roman"/>
          <w:i/>
          <w:iCs/>
          <w:lang w:val="en-US"/>
        </w:rPr>
        <w:t xml:space="preserve">emperature (25 or 150 °C) </w:t>
      </w:r>
      <w:r w:rsidR="00DA01D5" w:rsidRPr="00CD3457">
        <w:rPr>
          <w:rFonts w:ascii="Times New Roman" w:hAnsi="Times New Roman" w:cs="Times New Roman"/>
          <w:i/>
          <w:iCs/>
          <w:lang w:val="en-US"/>
        </w:rPr>
        <w:t>of sample</w:t>
      </w:r>
      <w:r w:rsidR="001E574F" w:rsidRPr="00CD3457">
        <w:rPr>
          <w:rFonts w:ascii="Times New Roman" w:hAnsi="Times New Roman" w:cs="Times New Roman"/>
          <w:i/>
          <w:iCs/>
          <w:lang w:val="en-US"/>
        </w:rPr>
        <w:t xml:space="preserve"> preparation</w:t>
      </w:r>
    </w:p>
    <w:p w14:paraId="3EEE34DD" w14:textId="77777777" w:rsidR="00CA06D5" w:rsidRPr="00CD3457" w:rsidRDefault="00CA06D5" w:rsidP="00CA06D5">
      <w:pPr>
        <w:spacing w:after="0" w:line="360" w:lineRule="auto"/>
        <w:jc w:val="both"/>
        <w:rPr>
          <w:rFonts w:ascii="Times New Roman" w:hAnsi="Times New Roman" w:cs="Times New Roman"/>
          <w:lang w:val="en-US"/>
        </w:rPr>
      </w:pPr>
      <w:r w:rsidRPr="00CD3457">
        <w:rPr>
          <w:rFonts w:ascii="Times New Roman" w:hAnsi="Times New Roman" w:cs="Times New Roman"/>
          <w:lang w:val="en-US"/>
        </w:rPr>
        <w:t>Figure 8 provides another view of the shielding efficiency of PPy morphologies. The relationship between reflected (</w:t>
      </w:r>
      <w:r w:rsidRPr="00CD3457">
        <w:rPr>
          <w:rFonts w:ascii="Times New Roman" w:hAnsi="Times New Roman" w:cs="Times New Roman"/>
          <w:i/>
          <w:lang w:val="en-US"/>
        </w:rPr>
        <w:t>R</w:t>
      </w:r>
      <w:r w:rsidRPr="00CD3457">
        <w:rPr>
          <w:rFonts w:ascii="Times New Roman" w:hAnsi="Times New Roman" w:cs="Times New Roman"/>
          <w:lang w:val="en-US"/>
        </w:rPr>
        <w:t>), absorbed (</w:t>
      </w:r>
      <w:r w:rsidRPr="00CD3457">
        <w:rPr>
          <w:rFonts w:ascii="Times New Roman" w:hAnsi="Times New Roman" w:cs="Times New Roman"/>
          <w:i/>
          <w:lang w:val="en-US"/>
        </w:rPr>
        <w:t>A</w:t>
      </w:r>
      <w:r w:rsidRPr="00CD3457">
        <w:rPr>
          <w:rFonts w:ascii="Times New Roman" w:hAnsi="Times New Roman" w:cs="Times New Roman"/>
          <w:lang w:val="en-US"/>
        </w:rPr>
        <w:t>), and transmitted (</w:t>
      </w:r>
      <w:r w:rsidRPr="00CD3457">
        <w:rPr>
          <w:rFonts w:ascii="Times New Roman" w:hAnsi="Times New Roman" w:cs="Times New Roman"/>
          <w:i/>
          <w:lang w:val="en-US"/>
        </w:rPr>
        <w:t>T</w:t>
      </w:r>
      <w:r w:rsidRPr="00CD3457">
        <w:rPr>
          <w:rFonts w:ascii="Times New Roman" w:hAnsi="Times New Roman" w:cs="Times New Roman"/>
          <w:lang w:val="en-US"/>
        </w:rPr>
        <w:t>) portions of electromagnetic wave intensity follows:</w:t>
      </w:r>
    </w:p>
    <w:p w14:paraId="536EC7BE" w14:textId="77777777" w:rsidR="00CA06D5" w:rsidRPr="00CD3457" w:rsidRDefault="00CA06D5" w:rsidP="00CA06D5">
      <w:pPr>
        <w:tabs>
          <w:tab w:val="left" w:pos="3544"/>
          <w:tab w:val="left" w:pos="8789"/>
        </w:tabs>
        <w:autoSpaceDE w:val="0"/>
        <w:autoSpaceDN w:val="0"/>
        <w:adjustRightInd w:val="0"/>
        <w:spacing w:after="0" w:line="360" w:lineRule="auto"/>
        <w:jc w:val="both"/>
        <w:rPr>
          <w:rFonts w:ascii="Times New Roman" w:hAnsi="Times New Roman" w:cs="Times New Roman"/>
          <w:lang w:val="en-US"/>
        </w:rPr>
      </w:pPr>
      <w:r w:rsidRPr="00CD3457">
        <w:rPr>
          <w:rFonts w:ascii="Times New Roman" w:eastAsiaTheme="minorEastAsia" w:hAnsi="Times New Roman" w:cs="Times New Roman"/>
          <w:szCs w:val="26"/>
          <w:lang w:val="en-GB"/>
        </w:rPr>
        <w:tab/>
      </w:r>
      <m:oMath>
        <m:sSup>
          <m:sSupPr>
            <m:ctrlPr>
              <w:rPr>
                <w:rFonts w:ascii="Cambria Math" w:eastAsiaTheme="majorEastAsia" w:hAnsi="Cambria Math" w:cstheme="majorBidi"/>
                <w:i/>
                <w:szCs w:val="26"/>
                <w:lang w:val="en-GB"/>
              </w:rPr>
            </m:ctrlPr>
          </m:sSupPr>
          <m:e>
            <m:r>
              <w:rPr>
                <w:rFonts w:ascii="Cambria Math" w:eastAsiaTheme="majorEastAsia" w:hAnsi="Cambria Math" w:cstheme="majorBidi"/>
                <w:szCs w:val="26"/>
                <w:lang w:val="en-GB"/>
              </w:rPr>
              <m:t>R</m:t>
            </m:r>
          </m:e>
          <m:sup>
            <m:r>
              <w:rPr>
                <w:rFonts w:ascii="Cambria Math" w:eastAsiaTheme="majorEastAsia" w:hAnsi="Cambria Math" w:cstheme="majorBidi"/>
                <w:szCs w:val="26"/>
                <w:lang w:val="en-GB"/>
              </w:rPr>
              <m:t>2</m:t>
            </m:r>
          </m:sup>
        </m:sSup>
        <m:r>
          <w:rPr>
            <w:rFonts w:ascii="Cambria Math" w:eastAsiaTheme="majorEastAsia" w:hAnsi="Cambria Math" w:cstheme="majorBidi"/>
            <w:szCs w:val="26"/>
            <w:lang w:val="en-GB"/>
          </w:rPr>
          <m:t>+</m:t>
        </m:r>
        <m:sSup>
          <m:sSupPr>
            <m:ctrlPr>
              <w:rPr>
                <w:rFonts w:ascii="Cambria Math" w:eastAsiaTheme="majorEastAsia" w:hAnsi="Cambria Math" w:cstheme="majorBidi"/>
                <w:i/>
                <w:szCs w:val="26"/>
                <w:lang w:val="en-GB"/>
              </w:rPr>
            </m:ctrlPr>
          </m:sSupPr>
          <m:e>
            <m:r>
              <w:rPr>
                <w:rFonts w:ascii="Cambria Math" w:eastAsiaTheme="majorEastAsia" w:hAnsi="Cambria Math" w:cstheme="majorBidi"/>
                <w:szCs w:val="26"/>
                <w:lang w:val="en-GB"/>
              </w:rPr>
              <m:t>A</m:t>
            </m:r>
          </m:e>
          <m:sup>
            <m:r>
              <w:rPr>
                <w:rFonts w:ascii="Cambria Math" w:eastAsiaTheme="majorEastAsia" w:hAnsi="Cambria Math" w:cstheme="majorBidi"/>
                <w:szCs w:val="26"/>
                <w:lang w:val="en-GB"/>
              </w:rPr>
              <m:t>2</m:t>
            </m:r>
          </m:sup>
        </m:sSup>
        <m:r>
          <w:rPr>
            <w:rFonts w:ascii="Cambria Math" w:eastAsiaTheme="majorEastAsia" w:hAnsi="Cambria Math" w:cstheme="majorBidi"/>
            <w:szCs w:val="26"/>
            <w:lang w:val="en-GB"/>
          </w:rPr>
          <m:t>+</m:t>
        </m:r>
        <m:sSup>
          <m:sSupPr>
            <m:ctrlPr>
              <w:rPr>
                <w:rFonts w:ascii="Cambria Math" w:eastAsiaTheme="majorEastAsia" w:hAnsi="Cambria Math" w:cstheme="majorBidi"/>
                <w:i/>
                <w:szCs w:val="26"/>
                <w:lang w:val="en-GB"/>
              </w:rPr>
            </m:ctrlPr>
          </m:sSupPr>
          <m:e>
            <m:r>
              <w:rPr>
                <w:rFonts w:ascii="Cambria Math" w:eastAsiaTheme="majorEastAsia" w:hAnsi="Cambria Math" w:cstheme="majorBidi"/>
                <w:szCs w:val="26"/>
                <w:lang w:val="en-GB"/>
              </w:rPr>
              <m:t>T</m:t>
            </m:r>
          </m:e>
          <m:sup>
            <m:r>
              <w:rPr>
                <w:rFonts w:ascii="Cambria Math" w:eastAsiaTheme="majorEastAsia" w:hAnsi="Cambria Math" w:cstheme="majorBidi"/>
                <w:szCs w:val="26"/>
                <w:lang w:val="en-GB"/>
              </w:rPr>
              <m:t>2</m:t>
            </m:r>
          </m:sup>
        </m:sSup>
        <m:r>
          <w:rPr>
            <w:rFonts w:ascii="Cambria Math" w:eastAsiaTheme="majorEastAsia" w:hAnsi="Cambria Math" w:cstheme="majorBidi"/>
            <w:szCs w:val="26"/>
            <w:lang w:val="en-GB"/>
          </w:rPr>
          <m:t>=1</m:t>
        </m:r>
      </m:oMath>
      <w:r w:rsidRPr="00CD3457">
        <w:rPr>
          <w:rFonts w:ascii="Times New Roman" w:eastAsiaTheme="minorEastAsia" w:hAnsi="Times New Roman" w:cs="Times New Roman"/>
          <w:szCs w:val="26"/>
          <w:lang w:val="en-GB"/>
        </w:rPr>
        <w:tab/>
        <w:t>(4)</w:t>
      </w:r>
    </w:p>
    <w:p w14:paraId="21A321D4" w14:textId="5BF1AC79" w:rsidR="00CA06D5" w:rsidRPr="00CD3457" w:rsidRDefault="00CA06D5" w:rsidP="00CA06D5">
      <w:pPr>
        <w:spacing w:line="360" w:lineRule="auto"/>
        <w:jc w:val="both"/>
        <w:rPr>
          <w:rFonts w:ascii="Times New Roman" w:hAnsi="Times New Roman" w:cs="Times New Roman"/>
          <w:i/>
          <w:iCs/>
          <w:lang w:val="en-US"/>
        </w:rPr>
      </w:pPr>
      <w:r w:rsidRPr="00CD3457">
        <w:rPr>
          <w:rFonts w:ascii="Times New Roman" w:hAnsi="Times New Roman" w:cs="Times New Roman"/>
          <w:lang w:val="en-US"/>
        </w:rPr>
        <w:t xml:space="preserve">Using this equation, direct determination of </w:t>
      </w:r>
      <w:r w:rsidRPr="00CD3457">
        <w:rPr>
          <w:rFonts w:ascii="Times New Roman" w:hAnsi="Times New Roman" w:cs="Times New Roman"/>
          <w:i/>
          <w:lang w:val="en-US"/>
        </w:rPr>
        <w:t>R</w:t>
      </w:r>
      <w:r w:rsidRPr="00CD3457">
        <w:rPr>
          <w:rFonts w:ascii="Times New Roman" w:hAnsi="Times New Roman" w:cs="Times New Roman"/>
          <w:lang w:val="en-US"/>
        </w:rPr>
        <w:t xml:space="preserve"> and </w:t>
      </w:r>
      <w:r w:rsidRPr="00CD3457">
        <w:rPr>
          <w:rFonts w:ascii="Times New Roman" w:hAnsi="Times New Roman" w:cs="Times New Roman"/>
          <w:i/>
          <w:lang w:val="en-US"/>
        </w:rPr>
        <w:t>T</w:t>
      </w:r>
      <w:r w:rsidRPr="00CD3457">
        <w:rPr>
          <w:rFonts w:ascii="Times New Roman" w:hAnsi="Times New Roman" w:cs="Times New Roman"/>
          <w:lang w:val="en-US"/>
        </w:rPr>
        <w:t xml:space="preserve"> from measured values of </w:t>
      </w:r>
      <w:r w:rsidRPr="00CD3457">
        <w:rPr>
          <w:rFonts w:ascii="Times New Roman" w:hAnsi="Times New Roman" w:cs="Times New Roman"/>
          <w:i/>
          <w:lang w:val="en-US"/>
        </w:rPr>
        <w:t>S</w:t>
      </w:r>
      <w:r w:rsidRPr="00CD3457">
        <w:rPr>
          <w:rFonts w:ascii="Times New Roman" w:hAnsi="Times New Roman" w:cs="Times New Roman"/>
          <w:vertAlign w:val="subscript"/>
          <w:lang w:val="en-US"/>
        </w:rPr>
        <w:t xml:space="preserve">11 </w:t>
      </w:r>
      <w:r w:rsidRPr="00CD3457">
        <w:rPr>
          <w:rFonts w:ascii="Times New Roman" w:hAnsi="Times New Roman" w:cs="Times New Roman"/>
          <w:lang w:val="en-US"/>
        </w:rPr>
        <w:t xml:space="preserve">and </w:t>
      </w:r>
      <w:r w:rsidRPr="00CD3457">
        <w:rPr>
          <w:rFonts w:ascii="Times New Roman" w:hAnsi="Times New Roman" w:cs="Times New Roman"/>
          <w:i/>
          <w:lang w:val="en-US"/>
        </w:rPr>
        <w:t>S</w:t>
      </w:r>
      <w:r w:rsidRPr="00CD3457">
        <w:rPr>
          <w:rFonts w:ascii="Times New Roman" w:hAnsi="Times New Roman" w:cs="Times New Roman"/>
          <w:vertAlign w:val="subscript"/>
          <w:lang w:val="en-US"/>
        </w:rPr>
        <w:t>21</w:t>
      </w:r>
      <w:r w:rsidRPr="00CD3457">
        <w:rPr>
          <w:rFonts w:ascii="Times New Roman" w:hAnsi="Times New Roman" w:cs="Times New Roman"/>
          <w:lang w:val="en-US"/>
        </w:rPr>
        <w:t>, respectively, enables one to extract absorbed part (</w:t>
      </w:r>
      <w:r w:rsidRPr="00CD3457">
        <w:rPr>
          <w:rFonts w:ascii="Times New Roman" w:hAnsi="Times New Roman" w:cs="Times New Roman"/>
          <w:i/>
          <w:lang w:val="en-US"/>
        </w:rPr>
        <w:t>A</w:t>
      </w:r>
      <w:r w:rsidRPr="00CD3457">
        <w:rPr>
          <w:rFonts w:ascii="Times New Roman" w:hAnsi="Times New Roman" w:cs="Times New Roman"/>
          <w:lang w:val="en-US"/>
        </w:rPr>
        <w:t xml:space="preserve">) of electromagnetic wave intensity. Visualizing the proportion between the three components in “RAT analysis” (analysis of reflection, absorption, and transmission capability of each sample) clearly indicates higher absorption percentage of samples with nano- or </w:t>
      </w:r>
      <w:r w:rsidRPr="00CD3457">
        <w:rPr>
          <w:rFonts w:ascii="Times New Roman" w:hAnsi="Times New Roman" w:cs="Times New Roman"/>
          <w:lang w:val="en-US"/>
        </w:rPr>
        <w:lastRenderedPageBreak/>
        <w:t xml:space="preserve">micro- structure, </w:t>
      </w:r>
      <w:r w:rsidRPr="00CD3457">
        <w:rPr>
          <w:rFonts w:ascii="Times New Roman" w:hAnsi="Times New Roman" w:cs="Times New Roman"/>
          <w:i/>
          <w:iCs/>
          <w:lang w:val="en-US"/>
        </w:rPr>
        <w:t>i.e.</w:t>
      </w:r>
      <w:r w:rsidRPr="00CD3457">
        <w:rPr>
          <w:rFonts w:ascii="Times New Roman" w:hAnsi="Times New Roman" w:cs="Times New Roman"/>
          <w:lang w:val="en-US"/>
        </w:rPr>
        <w:t xml:space="preserve"> PPy-NT and PPy-MB, compared to the PPy-G regardless of protonation state. The high absorption ability of structured PPy is very important from the application point of view as the reflection of electromagnetic radiation from highly conductive shields usually leads to the unwanted secondary emission of EMI.</w:t>
      </w:r>
    </w:p>
    <w:p w14:paraId="161DF616" w14:textId="10C12627" w:rsidR="00274C27" w:rsidRPr="00CD3457" w:rsidRDefault="00FE56C0" w:rsidP="00897596">
      <w:pPr>
        <w:pStyle w:val="Nadpis1"/>
      </w:pPr>
      <w:r w:rsidRPr="00CD3457">
        <w:t>Conclusion</w:t>
      </w:r>
    </w:p>
    <w:p w14:paraId="6392AB72" w14:textId="0AB82120" w:rsidR="00285B8E" w:rsidRPr="00CD3457" w:rsidRDefault="003B7B35" w:rsidP="00001D7B">
      <w:pPr>
        <w:spacing w:after="100" w:afterAutospacing="1" w:line="360" w:lineRule="auto"/>
        <w:jc w:val="both"/>
        <w:rPr>
          <w:rFonts w:ascii="Times New Roman" w:eastAsia="Times New Roman" w:hAnsi="Times New Roman" w:cs="Times New Roman"/>
          <w:lang w:val="en-US" w:eastAsia="cs-CZ"/>
        </w:rPr>
      </w:pPr>
      <w:r w:rsidRPr="00CD3457">
        <w:rPr>
          <w:rFonts w:ascii="Times New Roman" w:hAnsi="Times New Roman" w:cs="Times New Roman"/>
          <w:lang w:val="en-GB"/>
        </w:rPr>
        <w:t xml:space="preserve">Two </w:t>
      </w:r>
      <w:r w:rsidR="009D757D" w:rsidRPr="00CD3457">
        <w:rPr>
          <w:rFonts w:ascii="Times New Roman" w:hAnsi="Times New Roman" w:cs="Times New Roman"/>
          <w:lang w:val="en-GB"/>
        </w:rPr>
        <w:t>important</w:t>
      </w:r>
      <w:r w:rsidRPr="00CD3457">
        <w:rPr>
          <w:rFonts w:ascii="Times New Roman" w:hAnsi="Times New Roman" w:cs="Times New Roman"/>
          <w:lang w:val="en-GB"/>
        </w:rPr>
        <w:t xml:space="preserve"> conclusions </w:t>
      </w:r>
      <w:r w:rsidR="00F04C05" w:rsidRPr="00CD3457">
        <w:rPr>
          <w:rFonts w:ascii="Times New Roman" w:hAnsi="Times New Roman" w:cs="Times New Roman"/>
          <w:lang w:val="en-GB"/>
        </w:rPr>
        <w:t xml:space="preserve">can be </w:t>
      </w:r>
      <w:r w:rsidR="00EC05F6" w:rsidRPr="00CD3457">
        <w:rPr>
          <w:rFonts w:ascii="Times New Roman" w:hAnsi="Times New Roman" w:cs="Times New Roman"/>
          <w:lang w:val="en-GB"/>
        </w:rPr>
        <w:t>drawn</w:t>
      </w:r>
      <w:r w:rsidR="00F04C05" w:rsidRPr="00CD3457">
        <w:rPr>
          <w:rFonts w:ascii="Times New Roman" w:hAnsi="Times New Roman" w:cs="Times New Roman"/>
          <w:lang w:val="en-GB"/>
        </w:rPr>
        <w:t xml:space="preserve"> from the above results. Firstly, the </w:t>
      </w:r>
      <w:r w:rsidR="00443C72" w:rsidRPr="00CD3457">
        <w:rPr>
          <w:rFonts w:ascii="Times New Roman" w:hAnsi="Times New Roman" w:cs="Times New Roman"/>
          <w:lang w:val="en-GB"/>
        </w:rPr>
        <w:t xml:space="preserve">shielding efficiency </w:t>
      </w:r>
      <w:r w:rsidR="00F04C05" w:rsidRPr="00CD3457">
        <w:rPr>
          <w:rFonts w:ascii="Times New Roman" w:hAnsi="Times New Roman" w:cs="Times New Roman"/>
          <w:lang w:val="en-GB"/>
        </w:rPr>
        <w:t>of</w:t>
      </w:r>
      <w:r w:rsidR="00FF09E6" w:rsidRPr="00CD3457">
        <w:rPr>
          <w:rFonts w:ascii="Times New Roman" w:hAnsi="Times New Roman" w:cs="Times New Roman"/>
          <w:lang w:val="en-GB"/>
        </w:rPr>
        <w:t xml:space="preserve"> uniform</w:t>
      </w:r>
      <w:r w:rsidR="00F04C05" w:rsidRPr="00CD3457">
        <w:rPr>
          <w:rFonts w:ascii="Times New Roman" w:hAnsi="Times New Roman" w:cs="Times New Roman"/>
          <w:lang w:val="en-GB"/>
        </w:rPr>
        <w:t xml:space="preserve"> </w:t>
      </w:r>
      <w:r w:rsidR="0011200E" w:rsidRPr="00CD3457">
        <w:rPr>
          <w:rFonts w:ascii="Times New Roman" w:hAnsi="Times New Roman" w:cs="Times New Roman"/>
          <w:lang w:val="en-GB"/>
        </w:rPr>
        <w:t>PPy</w:t>
      </w:r>
      <w:r w:rsidR="00F04C05" w:rsidRPr="00CD3457">
        <w:rPr>
          <w:rFonts w:ascii="Times New Roman" w:hAnsi="Times New Roman" w:cs="Times New Roman"/>
          <w:lang w:val="en-GB"/>
        </w:rPr>
        <w:t xml:space="preserve"> </w:t>
      </w:r>
      <w:r w:rsidR="00FF09E6" w:rsidRPr="00CD3457">
        <w:rPr>
          <w:rFonts w:ascii="Times New Roman" w:hAnsi="Times New Roman" w:cs="Times New Roman"/>
          <w:lang w:val="en-GB"/>
        </w:rPr>
        <w:t xml:space="preserve">structures </w:t>
      </w:r>
      <w:r w:rsidR="009D757D" w:rsidRPr="00CD3457">
        <w:rPr>
          <w:rFonts w:ascii="Times New Roman" w:hAnsi="Times New Roman" w:cs="Times New Roman"/>
          <w:lang w:val="en-GB"/>
        </w:rPr>
        <w:t xml:space="preserve">in the </w:t>
      </w:r>
      <w:r w:rsidR="003B316E" w:rsidRPr="00CD3457">
        <w:rPr>
          <w:rFonts w:ascii="Times New Roman" w:hAnsi="Times New Roman" w:cs="Times New Roman"/>
          <w:lang w:val="en-GB"/>
        </w:rPr>
        <w:t>C</w:t>
      </w:r>
      <w:r w:rsidR="0010746E" w:rsidRPr="00CD3457">
        <w:rPr>
          <w:rFonts w:ascii="Times New Roman" w:hAnsi="Times New Roman" w:cs="Times New Roman"/>
          <w:lang w:val="en-GB"/>
        </w:rPr>
        <w:t>-</w:t>
      </w:r>
      <w:r w:rsidR="009D757D" w:rsidRPr="00CD3457">
        <w:rPr>
          <w:rFonts w:ascii="Times New Roman" w:hAnsi="Times New Roman" w:cs="Times New Roman"/>
          <w:lang w:val="en-GB"/>
        </w:rPr>
        <w:t xml:space="preserve">band region </w:t>
      </w:r>
      <w:r w:rsidR="009A1BE5" w:rsidRPr="00CD3457">
        <w:rPr>
          <w:rFonts w:ascii="Times New Roman" w:hAnsi="Times New Roman" w:cs="Times New Roman"/>
          <w:lang w:val="en-GB"/>
        </w:rPr>
        <w:t>depend</w:t>
      </w:r>
      <w:r w:rsidR="00D817EB" w:rsidRPr="00CD3457">
        <w:rPr>
          <w:rFonts w:ascii="Times New Roman" w:hAnsi="Times New Roman" w:cs="Times New Roman"/>
          <w:lang w:val="en-GB"/>
        </w:rPr>
        <w:t>s</w:t>
      </w:r>
      <w:r w:rsidR="009A1BE5" w:rsidRPr="00CD3457">
        <w:rPr>
          <w:rFonts w:ascii="Times New Roman" w:hAnsi="Times New Roman" w:cs="Times New Roman"/>
          <w:lang w:val="en-GB"/>
        </w:rPr>
        <w:t xml:space="preserve"> </w:t>
      </w:r>
      <w:r w:rsidR="005926BB" w:rsidRPr="00CD3457">
        <w:rPr>
          <w:rFonts w:ascii="Times New Roman" w:hAnsi="Times New Roman" w:cs="Times New Roman"/>
          <w:lang w:val="en-GB"/>
        </w:rPr>
        <w:t>namely</w:t>
      </w:r>
      <w:r w:rsidR="009A1BE5" w:rsidRPr="00CD3457">
        <w:rPr>
          <w:rFonts w:ascii="Times New Roman" w:hAnsi="Times New Roman" w:cs="Times New Roman"/>
          <w:lang w:val="en-GB"/>
        </w:rPr>
        <w:t xml:space="preserve"> on the </w:t>
      </w:r>
      <w:r w:rsidR="00C7206D" w:rsidRPr="00CD3457">
        <w:rPr>
          <w:rFonts w:ascii="Times New Roman" w:hAnsi="Times New Roman" w:cs="Times New Roman"/>
          <w:lang w:val="en-GB"/>
        </w:rPr>
        <w:t xml:space="preserve">absolute </w:t>
      </w:r>
      <w:r w:rsidR="00520F0A" w:rsidRPr="00CD3457">
        <w:rPr>
          <w:rFonts w:ascii="Times New Roman" w:hAnsi="Times New Roman" w:cs="Times New Roman"/>
          <w:lang w:val="en-GB"/>
        </w:rPr>
        <w:t xml:space="preserve">size of </w:t>
      </w:r>
      <w:r w:rsidR="002E5FFE" w:rsidRPr="00CD3457">
        <w:rPr>
          <w:rFonts w:ascii="Times New Roman" w:hAnsi="Times New Roman" w:cs="Times New Roman"/>
          <w:lang w:val="en-GB"/>
        </w:rPr>
        <w:t xml:space="preserve">its </w:t>
      </w:r>
      <w:r w:rsidR="009A1BE5" w:rsidRPr="00CD3457">
        <w:rPr>
          <w:rFonts w:ascii="Times New Roman" w:hAnsi="Times New Roman" w:cs="Times New Roman"/>
          <w:lang w:val="en-GB"/>
        </w:rPr>
        <w:t>electrical conductivity</w:t>
      </w:r>
      <w:r w:rsidR="002E5FFE" w:rsidRPr="00CD3457">
        <w:rPr>
          <w:rFonts w:ascii="Times New Roman" w:hAnsi="Times New Roman" w:cs="Times New Roman"/>
          <w:lang w:val="en-GB"/>
        </w:rPr>
        <w:t xml:space="preserve">. </w:t>
      </w:r>
      <w:r w:rsidR="0070330A" w:rsidRPr="00CD3457">
        <w:rPr>
          <w:rFonts w:ascii="Times New Roman" w:hAnsi="Times New Roman" w:cs="Times New Roman"/>
          <w:lang w:val="en-GB"/>
        </w:rPr>
        <w:t xml:space="preserve">The </w:t>
      </w:r>
      <w:r w:rsidR="0011200E" w:rsidRPr="00CD3457">
        <w:rPr>
          <w:rFonts w:ascii="Times New Roman" w:hAnsi="Times New Roman" w:cs="Times New Roman"/>
          <w:lang w:val="en-GB"/>
        </w:rPr>
        <w:t>PPy</w:t>
      </w:r>
      <w:r w:rsidR="0070330A" w:rsidRPr="00CD3457">
        <w:rPr>
          <w:rFonts w:ascii="Times New Roman" w:hAnsi="Times New Roman" w:cs="Times New Roman"/>
          <w:lang w:val="en-GB"/>
        </w:rPr>
        <w:t xml:space="preserve"> </w:t>
      </w:r>
      <w:r w:rsidR="00A15BF7" w:rsidRPr="00CD3457">
        <w:rPr>
          <w:rFonts w:ascii="Times New Roman" w:hAnsi="Times New Roman" w:cs="Times New Roman"/>
          <w:lang w:val="en-GB"/>
        </w:rPr>
        <w:t>nanotubes</w:t>
      </w:r>
      <w:r w:rsidR="005E07B1" w:rsidRPr="00CD3457">
        <w:rPr>
          <w:rFonts w:ascii="Times New Roman" w:hAnsi="Times New Roman" w:cs="Times New Roman"/>
          <w:lang w:val="en-GB"/>
        </w:rPr>
        <w:t xml:space="preserve"> </w:t>
      </w:r>
      <w:r w:rsidR="0009070A" w:rsidRPr="00CD3457">
        <w:rPr>
          <w:rFonts w:ascii="Times New Roman" w:hAnsi="Times New Roman" w:cs="Times New Roman"/>
          <w:lang w:val="en-GB"/>
        </w:rPr>
        <w:t>with electrical conductivity</w:t>
      </w:r>
      <w:r w:rsidR="0036199C" w:rsidRPr="00CD3457">
        <w:rPr>
          <w:rFonts w:ascii="Times New Roman" w:hAnsi="Times New Roman" w:cs="Times New Roman"/>
          <w:lang w:val="en-GB"/>
        </w:rPr>
        <w:t xml:space="preserve"> </w:t>
      </w:r>
      <w:r w:rsidR="00487700" w:rsidRPr="00CD3457">
        <w:rPr>
          <w:rFonts w:ascii="Times New Roman" w:hAnsi="Times New Roman" w:cs="Times New Roman"/>
          <w:lang w:val="en-GB"/>
        </w:rPr>
        <w:t xml:space="preserve">of </w:t>
      </w:r>
      <w:r w:rsidR="0009070A" w:rsidRPr="00CD3457">
        <w:rPr>
          <w:rFonts w:ascii="Times New Roman" w:hAnsi="Times New Roman" w:cs="Times New Roman"/>
          <w:lang w:val="en-GB"/>
        </w:rPr>
        <w:t>60 S cm</w:t>
      </w:r>
      <w:r w:rsidR="00DF21F0" w:rsidRPr="00CD3457">
        <w:rPr>
          <w:rFonts w:ascii="Times New Roman" w:hAnsi="Times New Roman" w:cs="Times New Roman"/>
          <w:vertAlign w:val="superscript"/>
          <w:lang w:val="en-GB"/>
        </w:rPr>
        <w:t>–</w:t>
      </w:r>
      <w:r w:rsidR="0009070A" w:rsidRPr="00CD3457">
        <w:rPr>
          <w:rFonts w:ascii="Times New Roman" w:hAnsi="Times New Roman" w:cs="Times New Roman"/>
          <w:vertAlign w:val="superscript"/>
          <w:lang w:val="en-GB"/>
        </w:rPr>
        <w:t>1</w:t>
      </w:r>
      <w:r w:rsidR="0009070A" w:rsidRPr="00CD3457">
        <w:rPr>
          <w:rFonts w:ascii="Times New Roman" w:hAnsi="Times New Roman" w:cs="Times New Roman"/>
          <w:lang w:val="en-GB"/>
        </w:rPr>
        <w:t xml:space="preserve"> </w:t>
      </w:r>
      <w:r w:rsidR="0068387C" w:rsidRPr="00CD3457">
        <w:rPr>
          <w:rFonts w:ascii="Times New Roman" w:hAnsi="Times New Roman" w:cs="Times New Roman"/>
          <w:lang w:val="en-GB"/>
        </w:rPr>
        <w:t>dispersed in the silicone matrix</w:t>
      </w:r>
      <w:r w:rsidR="00A15BF7" w:rsidRPr="00CD3457">
        <w:rPr>
          <w:rFonts w:ascii="Times New Roman" w:hAnsi="Times New Roman" w:cs="Times New Roman"/>
          <w:lang w:val="en-GB"/>
        </w:rPr>
        <w:t xml:space="preserve"> </w:t>
      </w:r>
      <w:r w:rsidR="003B347D" w:rsidRPr="00CD3457">
        <w:rPr>
          <w:rFonts w:ascii="Times New Roman" w:hAnsi="Times New Roman" w:cs="Times New Roman"/>
          <w:lang w:val="en-GB"/>
        </w:rPr>
        <w:t>at</w:t>
      </w:r>
      <w:r w:rsidR="00A15BF7" w:rsidRPr="00CD3457">
        <w:rPr>
          <w:rFonts w:ascii="Times New Roman" w:hAnsi="Times New Roman" w:cs="Times New Roman"/>
          <w:lang w:val="en-GB"/>
        </w:rPr>
        <w:t xml:space="preserve"> relatively low concentration of </w:t>
      </w:r>
      <w:r w:rsidR="0026348C" w:rsidRPr="00CD3457">
        <w:rPr>
          <w:rFonts w:ascii="Times New Roman" w:hAnsi="Times New Roman" w:cs="Times New Roman"/>
          <w:lang w:val="en-GB"/>
        </w:rPr>
        <w:t>5</w:t>
      </w:r>
      <w:r w:rsidR="00817FC0" w:rsidRPr="00CD3457">
        <w:rPr>
          <w:rFonts w:ascii="Times New Roman" w:hAnsi="Times New Roman" w:cs="Times New Roman"/>
          <w:lang w:val="en-GB"/>
        </w:rPr>
        <w:t xml:space="preserve"> % w/w </w:t>
      </w:r>
      <w:r w:rsidR="005926BB" w:rsidRPr="00CD3457">
        <w:rPr>
          <w:rFonts w:ascii="Times New Roman" w:hAnsi="Times New Roman" w:cs="Times New Roman"/>
          <w:lang w:val="en-GB"/>
        </w:rPr>
        <w:t>can</w:t>
      </w:r>
      <w:r w:rsidR="005E07B1" w:rsidRPr="00CD3457">
        <w:rPr>
          <w:rFonts w:ascii="Times New Roman" w:hAnsi="Times New Roman" w:cs="Times New Roman"/>
          <w:lang w:val="en-GB"/>
        </w:rPr>
        <w:t xml:space="preserve"> shield </w:t>
      </w:r>
      <w:r w:rsidR="00DF21F0" w:rsidRPr="00CD3457">
        <w:rPr>
          <w:rFonts w:ascii="Times New Roman" w:hAnsi="Times New Roman" w:cs="Times New Roman"/>
          <w:lang w:val="en-GB"/>
        </w:rPr>
        <w:t xml:space="preserve">off </w:t>
      </w:r>
      <w:r w:rsidR="005E07B1" w:rsidRPr="00CD3457">
        <w:rPr>
          <w:rFonts w:ascii="Times New Roman" w:hAnsi="Times New Roman" w:cs="Times New Roman"/>
          <w:lang w:val="en-GB"/>
        </w:rPr>
        <w:t xml:space="preserve">around </w:t>
      </w:r>
      <w:r w:rsidR="00B152A0" w:rsidRPr="00CD3457">
        <w:rPr>
          <w:rFonts w:ascii="Times New Roman" w:hAnsi="Times New Roman" w:cs="Times New Roman"/>
          <w:lang w:val="en-GB"/>
        </w:rPr>
        <w:t xml:space="preserve">80 % of </w:t>
      </w:r>
      <w:r w:rsidR="00CD7102" w:rsidRPr="00CD3457">
        <w:rPr>
          <w:rFonts w:ascii="Times New Roman" w:hAnsi="Times New Roman" w:cs="Times New Roman"/>
          <w:lang w:val="en-GB"/>
        </w:rPr>
        <w:t>incident radiation.</w:t>
      </w:r>
      <w:r w:rsidR="00A140A3" w:rsidRPr="00CD3457">
        <w:rPr>
          <w:rFonts w:ascii="Times New Roman" w:hAnsi="Times New Roman" w:cs="Times New Roman"/>
          <w:lang w:val="en-GB"/>
        </w:rPr>
        <w:t xml:space="preserve"> </w:t>
      </w:r>
      <w:r w:rsidR="00F9785E" w:rsidRPr="00CD3457">
        <w:rPr>
          <w:rFonts w:ascii="Times New Roman" w:hAnsi="Times New Roman" w:cs="Times New Roman"/>
          <w:lang w:val="en-GB"/>
        </w:rPr>
        <w:t xml:space="preserve">For the future application of PPy in EMI shielding </w:t>
      </w:r>
      <w:r w:rsidR="00504BE0" w:rsidRPr="00CD3457">
        <w:rPr>
          <w:rFonts w:ascii="Times New Roman" w:hAnsi="Times New Roman" w:cs="Times New Roman"/>
          <w:lang w:val="en-GB"/>
        </w:rPr>
        <w:t xml:space="preserve">it </w:t>
      </w:r>
      <w:r w:rsidR="00F9785E" w:rsidRPr="00CD3457">
        <w:rPr>
          <w:rFonts w:ascii="Times New Roman" w:hAnsi="Times New Roman" w:cs="Times New Roman"/>
          <w:lang w:val="en-GB"/>
        </w:rPr>
        <w:t xml:space="preserve">is therefore essential to develop </w:t>
      </w:r>
      <w:r w:rsidR="001F036F" w:rsidRPr="00CD3457">
        <w:rPr>
          <w:rFonts w:ascii="Times New Roman" w:hAnsi="Times New Roman" w:cs="Times New Roman"/>
          <w:lang w:val="en-GB"/>
        </w:rPr>
        <w:t xml:space="preserve">nanotubes (or high aspect ratio morphology) </w:t>
      </w:r>
      <w:r w:rsidR="00F9785E" w:rsidRPr="00CD3457">
        <w:rPr>
          <w:rFonts w:ascii="Times New Roman" w:hAnsi="Times New Roman" w:cs="Times New Roman"/>
          <w:lang w:val="en-GB"/>
        </w:rPr>
        <w:t xml:space="preserve">with electrical conductivity </w:t>
      </w:r>
      <w:r w:rsidR="00C6763E" w:rsidRPr="00CD3457">
        <w:rPr>
          <w:rFonts w:ascii="Times New Roman" w:hAnsi="Times New Roman" w:cs="Times New Roman"/>
          <w:lang w:val="en-GB"/>
        </w:rPr>
        <w:t>as high as possible.</w:t>
      </w:r>
      <w:r w:rsidR="00AB7A79" w:rsidRPr="00CD3457">
        <w:rPr>
          <w:rFonts w:ascii="Times New Roman" w:hAnsi="Times New Roman" w:cs="Times New Roman"/>
          <w:lang w:val="en-GB"/>
        </w:rPr>
        <w:t xml:space="preserve"> </w:t>
      </w:r>
      <w:r w:rsidR="00504BE0" w:rsidRPr="00CD3457">
        <w:rPr>
          <w:rFonts w:ascii="Times New Roman" w:hAnsi="Times New Roman" w:cs="Times New Roman"/>
          <w:lang w:val="en-GB"/>
        </w:rPr>
        <w:t>So far</w:t>
      </w:r>
      <w:r w:rsidR="00F14901" w:rsidRPr="00CD3457">
        <w:rPr>
          <w:rFonts w:ascii="Times New Roman" w:hAnsi="Times New Roman" w:cs="Times New Roman"/>
          <w:lang w:val="en-GB"/>
        </w:rPr>
        <w:t xml:space="preserve">, the highest </w:t>
      </w:r>
      <w:r w:rsidR="00CA7CCB" w:rsidRPr="00CD3457">
        <w:rPr>
          <w:rFonts w:ascii="Times New Roman" w:hAnsi="Times New Roman" w:cs="Times New Roman"/>
          <w:lang w:val="en-GB"/>
        </w:rPr>
        <w:t>re</w:t>
      </w:r>
      <w:r w:rsidR="00A909D8" w:rsidRPr="00CD3457">
        <w:rPr>
          <w:rFonts w:ascii="Times New Roman" w:hAnsi="Times New Roman" w:cs="Times New Roman"/>
          <w:lang w:val="en-GB"/>
        </w:rPr>
        <w:t>corded</w:t>
      </w:r>
      <w:r w:rsidR="00F14901" w:rsidRPr="00CD3457">
        <w:rPr>
          <w:rFonts w:ascii="Times New Roman" w:hAnsi="Times New Roman" w:cs="Times New Roman"/>
          <w:lang w:val="en-GB"/>
        </w:rPr>
        <w:t xml:space="preserve"> </w:t>
      </w:r>
      <w:r w:rsidR="002E3E6B" w:rsidRPr="00CD3457">
        <w:rPr>
          <w:rFonts w:ascii="Times New Roman" w:hAnsi="Times New Roman" w:cs="Times New Roman"/>
          <w:lang w:val="en-GB"/>
        </w:rPr>
        <w:t xml:space="preserve">electrical conductivity </w:t>
      </w:r>
      <w:r w:rsidR="00504BE0" w:rsidRPr="00CD3457">
        <w:rPr>
          <w:rFonts w:ascii="Times New Roman" w:hAnsi="Times New Roman" w:cs="Times New Roman"/>
          <w:lang w:val="en-GB"/>
        </w:rPr>
        <w:t xml:space="preserve">of PPy-NT </w:t>
      </w:r>
      <w:r w:rsidR="002E3E6B" w:rsidRPr="00CD3457">
        <w:rPr>
          <w:rFonts w:ascii="Times New Roman" w:hAnsi="Times New Roman" w:cs="Times New Roman"/>
          <w:lang w:val="en-GB"/>
        </w:rPr>
        <w:t xml:space="preserve">was </w:t>
      </w:r>
      <w:r w:rsidR="00146E80" w:rsidRPr="00CD3457">
        <w:rPr>
          <w:rFonts w:ascii="Times New Roman" w:hAnsi="Times New Roman" w:cs="Times New Roman"/>
          <w:lang w:val="en-GB"/>
        </w:rPr>
        <w:t>119</w:t>
      </w:r>
      <w:r w:rsidR="006B0979" w:rsidRPr="00CD3457">
        <w:rPr>
          <w:rFonts w:ascii="Times New Roman" w:hAnsi="Times New Roman" w:cs="Times New Roman"/>
          <w:lang w:val="en-GB"/>
        </w:rPr>
        <w:t> </w:t>
      </w:r>
      <w:r w:rsidR="00146E80" w:rsidRPr="00CD3457">
        <w:rPr>
          <w:rFonts w:ascii="Times New Roman" w:hAnsi="Times New Roman" w:cs="Times New Roman"/>
          <w:lang w:val="en-GB"/>
        </w:rPr>
        <w:t>S</w:t>
      </w:r>
      <w:r w:rsidR="00504BE0" w:rsidRPr="00CD3457">
        <w:rPr>
          <w:rFonts w:ascii="Times New Roman" w:hAnsi="Times New Roman" w:cs="Times New Roman"/>
          <w:lang w:val="en-GB"/>
        </w:rPr>
        <w:t> </w:t>
      </w:r>
      <w:r w:rsidR="00146E80" w:rsidRPr="00CD3457">
        <w:rPr>
          <w:rFonts w:ascii="Times New Roman" w:hAnsi="Times New Roman" w:cs="Times New Roman"/>
          <w:lang w:val="en-GB"/>
        </w:rPr>
        <w:t>cm</w:t>
      </w:r>
      <w:r w:rsidR="00504BE0" w:rsidRPr="00CD3457">
        <w:rPr>
          <w:rFonts w:ascii="Times New Roman" w:hAnsi="Times New Roman" w:cs="Times New Roman"/>
          <w:vertAlign w:val="superscript"/>
          <w:lang w:val="en-GB"/>
        </w:rPr>
        <w:t>–</w:t>
      </w:r>
      <w:r w:rsidR="00146E80" w:rsidRPr="00CD3457">
        <w:rPr>
          <w:rFonts w:ascii="Times New Roman" w:hAnsi="Times New Roman" w:cs="Times New Roman"/>
          <w:vertAlign w:val="superscript"/>
          <w:lang w:val="en-GB"/>
        </w:rPr>
        <w:t>1</w:t>
      </w:r>
      <w:r w:rsidR="000401F7" w:rsidRPr="00CD3457">
        <w:rPr>
          <w:rFonts w:ascii="Times New Roman" w:hAnsi="Times New Roman" w:cs="Times New Roman"/>
          <w:vertAlign w:val="subscript"/>
          <w:lang w:val="en-GB"/>
        </w:rPr>
        <w:t>,</w:t>
      </w:r>
      <w:r w:rsidR="002E3E6B" w:rsidRPr="00CD3457">
        <w:rPr>
          <w:rFonts w:ascii="Times New Roman" w:hAnsi="Times New Roman" w:cs="Times New Roman"/>
          <w:lang w:val="en-GB"/>
        </w:rPr>
        <w:t xml:space="preserve"> </w:t>
      </w:r>
      <w:r w:rsidR="00146E80" w:rsidRPr="00CD3457">
        <w:rPr>
          <w:rFonts w:ascii="Times New Roman" w:hAnsi="Times New Roman" w:cs="Times New Roman"/>
          <w:lang w:val="en-GB"/>
        </w:rPr>
        <w:t>which create</w:t>
      </w:r>
      <w:r w:rsidR="00504BE0" w:rsidRPr="00CD3457">
        <w:rPr>
          <w:rFonts w:ascii="Times New Roman" w:hAnsi="Times New Roman" w:cs="Times New Roman"/>
          <w:lang w:val="en-GB"/>
        </w:rPr>
        <w:t>s</w:t>
      </w:r>
      <w:r w:rsidR="00146E80" w:rsidRPr="00CD3457">
        <w:rPr>
          <w:rFonts w:ascii="Times New Roman" w:hAnsi="Times New Roman" w:cs="Times New Roman"/>
          <w:lang w:val="en-GB"/>
        </w:rPr>
        <w:t xml:space="preserve"> </w:t>
      </w:r>
      <w:r w:rsidR="00196B25" w:rsidRPr="00CD3457">
        <w:rPr>
          <w:rFonts w:ascii="Times New Roman" w:hAnsi="Times New Roman" w:cs="Times New Roman"/>
          <w:lang w:val="en-GB"/>
        </w:rPr>
        <w:t xml:space="preserve">even </w:t>
      </w:r>
      <w:r w:rsidR="00A35762" w:rsidRPr="00CD3457">
        <w:rPr>
          <w:rFonts w:ascii="Times New Roman" w:hAnsi="Times New Roman" w:cs="Times New Roman"/>
          <w:lang w:val="en-GB"/>
        </w:rPr>
        <w:t>more</w:t>
      </w:r>
      <w:r w:rsidR="00146E80" w:rsidRPr="00CD3457">
        <w:rPr>
          <w:rFonts w:ascii="Times New Roman" w:hAnsi="Times New Roman" w:cs="Times New Roman"/>
          <w:lang w:val="en-GB"/>
        </w:rPr>
        <w:t xml:space="preserve"> space</w:t>
      </w:r>
      <w:r w:rsidR="00A35762" w:rsidRPr="00CD3457">
        <w:rPr>
          <w:rFonts w:ascii="Times New Roman" w:hAnsi="Times New Roman" w:cs="Times New Roman"/>
          <w:lang w:val="en-GB"/>
        </w:rPr>
        <w:t xml:space="preserve"> for improvement of shielding efficiency.</w:t>
      </w:r>
      <w:r w:rsidR="007A5851" w:rsidRPr="00CD3457">
        <w:rPr>
          <w:rFonts w:ascii="Times New Roman" w:hAnsi="Times New Roman" w:cs="Times New Roman"/>
          <w:lang w:val="en-GB"/>
        </w:rPr>
        <w:t xml:space="preserve"> </w:t>
      </w:r>
      <w:r w:rsidR="007A5851" w:rsidRPr="00CD3457">
        <w:rPr>
          <w:rFonts w:ascii="Times New Roman" w:hAnsi="Times New Roman" w:cs="Times New Roman"/>
          <w:noProof/>
          <w:lang w:val="en-GB"/>
        </w:rPr>
        <w:t>[22]</w:t>
      </w:r>
      <w:r w:rsidR="00196B25" w:rsidRPr="00CD3457">
        <w:rPr>
          <w:rFonts w:ascii="Times New Roman" w:hAnsi="Times New Roman" w:cs="Times New Roman"/>
          <w:lang w:val="en-GB"/>
        </w:rPr>
        <w:t xml:space="preserve"> </w:t>
      </w:r>
      <w:r w:rsidR="00293F74" w:rsidRPr="00CD3457">
        <w:rPr>
          <w:rFonts w:ascii="Times New Roman" w:hAnsi="Times New Roman" w:cs="Times New Roman"/>
          <w:lang w:val="en-GB"/>
        </w:rPr>
        <w:t>Understandably</w:t>
      </w:r>
      <w:r w:rsidR="003F7A63" w:rsidRPr="00CD3457">
        <w:rPr>
          <w:rFonts w:ascii="Times New Roman" w:hAnsi="Times New Roman" w:cs="Times New Roman"/>
          <w:lang w:val="en-GB"/>
        </w:rPr>
        <w:t xml:space="preserve">, long term stability of </w:t>
      </w:r>
      <w:r w:rsidR="00981AB2" w:rsidRPr="00CD3457">
        <w:rPr>
          <w:rFonts w:ascii="Times New Roman" w:hAnsi="Times New Roman" w:cs="Times New Roman"/>
          <w:lang w:val="en-GB"/>
        </w:rPr>
        <w:t xml:space="preserve">such </w:t>
      </w:r>
      <w:r w:rsidR="00DF0929" w:rsidRPr="00CD3457">
        <w:rPr>
          <w:rFonts w:ascii="Times New Roman" w:hAnsi="Times New Roman" w:cs="Times New Roman"/>
          <w:lang w:val="en-GB"/>
        </w:rPr>
        <w:t xml:space="preserve">high electrical conductivity </w:t>
      </w:r>
      <w:r w:rsidR="00504BE0" w:rsidRPr="00CD3457">
        <w:rPr>
          <w:rFonts w:ascii="Times New Roman" w:hAnsi="Times New Roman" w:cs="Times New Roman"/>
          <w:lang w:val="en-GB"/>
        </w:rPr>
        <w:t xml:space="preserve">presents a </w:t>
      </w:r>
      <w:r w:rsidR="00DF0929" w:rsidRPr="00CD3457">
        <w:rPr>
          <w:rFonts w:ascii="Times New Roman" w:hAnsi="Times New Roman" w:cs="Times New Roman"/>
          <w:lang w:val="en-GB"/>
        </w:rPr>
        <w:t>challeng</w:t>
      </w:r>
      <w:r w:rsidR="00FF09E6" w:rsidRPr="00CD3457">
        <w:rPr>
          <w:rFonts w:ascii="Times New Roman" w:hAnsi="Times New Roman" w:cs="Times New Roman"/>
          <w:lang w:val="en-GB"/>
        </w:rPr>
        <w:t>e</w:t>
      </w:r>
      <w:r w:rsidR="00981AB2" w:rsidRPr="00CD3457">
        <w:rPr>
          <w:rFonts w:ascii="Times New Roman" w:hAnsi="Times New Roman" w:cs="Times New Roman"/>
          <w:lang w:val="en-GB"/>
        </w:rPr>
        <w:t xml:space="preserve"> for EMI application</w:t>
      </w:r>
      <w:r w:rsidR="00DF0929" w:rsidRPr="00CD3457">
        <w:rPr>
          <w:rFonts w:ascii="Times New Roman" w:hAnsi="Times New Roman" w:cs="Times New Roman"/>
          <w:lang w:val="en-GB"/>
        </w:rPr>
        <w:t xml:space="preserve">. </w:t>
      </w:r>
      <w:r w:rsidR="00196B25" w:rsidRPr="00CD3457">
        <w:rPr>
          <w:rFonts w:ascii="Times New Roman" w:hAnsi="Times New Roman" w:cs="Times New Roman"/>
          <w:lang w:val="en-GB"/>
        </w:rPr>
        <w:t>Secondly</w:t>
      </w:r>
      <w:r w:rsidR="00A140A3" w:rsidRPr="00CD3457">
        <w:rPr>
          <w:rFonts w:ascii="Times New Roman" w:hAnsi="Times New Roman" w:cs="Times New Roman"/>
          <w:lang w:val="en-GB"/>
        </w:rPr>
        <w:t xml:space="preserve">, </w:t>
      </w:r>
      <w:r w:rsidR="003C6CB5" w:rsidRPr="00CD3457">
        <w:rPr>
          <w:rFonts w:ascii="Times New Roman" w:hAnsi="Times New Roman" w:cs="Times New Roman"/>
          <w:lang w:val="en-GB"/>
        </w:rPr>
        <w:t>uniform</w:t>
      </w:r>
      <w:r w:rsidR="009E145A" w:rsidRPr="00CD3457">
        <w:rPr>
          <w:rFonts w:ascii="Times New Roman" w:hAnsi="Times New Roman" w:cs="Times New Roman"/>
          <w:lang w:val="en-GB"/>
        </w:rPr>
        <w:t xml:space="preserve"> morphology of</w:t>
      </w:r>
      <w:r w:rsidR="00587F18" w:rsidRPr="00CD3457">
        <w:rPr>
          <w:rFonts w:ascii="Times New Roman" w:hAnsi="Times New Roman" w:cs="Times New Roman"/>
          <w:lang w:val="en-GB"/>
        </w:rPr>
        <w:t xml:space="preserve"> </w:t>
      </w:r>
      <w:r w:rsidR="0011200E" w:rsidRPr="00CD3457">
        <w:rPr>
          <w:rFonts w:ascii="Times New Roman" w:hAnsi="Times New Roman" w:cs="Times New Roman"/>
          <w:lang w:val="en-GB"/>
        </w:rPr>
        <w:t>PPy</w:t>
      </w:r>
      <w:r w:rsidR="00587F18" w:rsidRPr="00CD3457">
        <w:rPr>
          <w:rFonts w:ascii="Times New Roman" w:hAnsi="Times New Roman" w:cs="Times New Roman"/>
          <w:lang w:val="en-GB"/>
        </w:rPr>
        <w:t xml:space="preserve"> increase</w:t>
      </w:r>
      <w:r w:rsidR="000231EB" w:rsidRPr="00CD3457">
        <w:rPr>
          <w:rFonts w:ascii="Times New Roman" w:hAnsi="Times New Roman" w:cs="Times New Roman"/>
          <w:lang w:val="en-GB"/>
        </w:rPr>
        <w:t>s</w:t>
      </w:r>
      <w:r w:rsidR="00587F18" w:rsidRPr="00CD3457">
        <w:rPr>
          <w:rFonts w:ascii="Times New Roman" w:hAnsi="Times New Roman" w:cs="Times New Roman"/>
          <w:lang w:val="en-GB"/>
        </w:rPr>
        <w:t xml:space="preserve"> </w:t>
      </w:r>
      <w:r w:rsidR="007C04EA" w:rsidRPr="00CD3457">
        <w:rPr>
          <w:rFonts w:ascii="Times New Roman" w:hAnsi="Times New Roman" w:cs="Times New Roman"/>
          <w:lang w:val="en-GB"/>
        </w:rPr>
        <w:t xml:space="preserve">the </w:t>
      </w:r>
      <w:r w:rsidR="00885166" w:rsidRPr="00CD3457">
        <w:rPr>
          <w:rFonts w:ascii="Times New Roman" w:hAnsi="Times New Roman" w:cs="Times New Roman"/>
          <w:lang w:val="en-GB"/>
        </w:rPr>
        <w:t xml:space="preserve">ability </w:t>
      </w:r>
      <w:r w:rsidR="00127F76" w:rsidRPr="00CD3457">
        <w:rPr>
          <w:rFonts w:ascii="Times New Roman" w:hAnsi="Times New Roman" w:cs="Times New Roman"/>
          <w:lang w:val="en-GB"/>
        </w:rPr>
        <w:t xml:space="preserve">of </w:t>
      </w:r>
      <w:r w:rsidR="00885166" w:rsidRPr="00CD3457">
        <w:rPr>
          <w:rFonts w:ascii="Times New Roman" w:hAnsi="Times New Roman" w:cs="Times New Roman"/>
          <w:lang w:val="en-GB"/>
        </w:rPr>
        <w:t>material to absorb</w:t>
      </w:r>
      <w:r w:rsidR="007C04EA" w:rsidRPr="00CD3457">
        <w:rPr>
          <w:rFonts w:ascii="Times New Roman" w:hAnsi="Times New Roman" w:cs="Times New Roman"/>
          <w:lang w:val="en-GB"/>
        </w:rPr>
        <w:t xml:space="preserve"> incident radiation</w:t>
      </w:r>
      <w:r w:rsidR="002F7C38" w:rsidRPr="00CD3457">
        <w:rPr>
          <w:rFonts w:ascii="Times New Roman" w:hAnsi="Times New Roman" w:cs="Times New Roman"/>
          <w:lang w:val="en-GB"/>
        </w:rPr>
        <w:t xml:space="preserve"> and </w:t>
      </w:r>
      <w:r w:rsidR="00E9319A" w:rsidRPr="00CD3457">
        <w:rPr>
          <w:rFonts w:ascii="Times New Roman" w:hAnsi="Times New Roman" w:cs="Times New Roman"/>
          <w:lang w:val="en-GB"/>
        </w:rPr>
        <w:t xml:space="preserve">thus lowering </w:t>
      </w:r>
      <w:r w:rsidR="002F7C38" w:rsidRPr="00CD3457">
        <w:rPr>
          <w:rFonts w:ascii="Times New Roman" w:hAnsi="Times New Roman" w:cs="Times New Roman"/>
          <w:lang w:val="en-GB"/>
        </w:rPr>
        <w:t>emission of secondary EMI</w:t>
      </w:r>
      <w:r w:rsidR="0009672A" w:rsidRPr="00CD3457">
        <w:rPr>
          <w:rFonts w:ascii="Times New Roman" w:hAnsi="Times New Roman" w:cs="Times New Roman"/>
          <w:lang w:val="en-GB"/>
        </w:rPr>
        <w:t xml:space="preserve"> by reflection</w:t>
      </w:r>
      <w:r w:rsidR="007C04EA" w:rsidRPr="00CD3457">
        <w:rPr>
          <w:rFonts w:ascii="Times New Roman" w:hAnsi="Times New Roman" w:cs="Times New Roman"/>
          <w:lang w:val="en-GB"/>
        </w:rPr>
        <w:t xml:space="preserve">. </w:t>
      </w:r>
      <w:r w:rsidR="00946B3A" w:rsidRPr="00CD3457">
        <w:rPr>
          <w:rFonts w:ascii="Times New Roman" w:hAnsi="Times New Roman" w:cs="Times New Roman"/>
          <w:lang w:val="en-GB"/>
        </w:rPr>
        <w:t xml:space="preserve">This is a very important observation as many novel </w:t>
      </w:r>
      <w:r w:rsidR="002D13DA" w:rsidRPr="00CD3457">
        <w:rPr>
          <w:rFonts w:ascii="Times New Roman" w:hAnsi="Times New Roman" w:cs="Times New Roman"/>
          <w:lang w:val="en-GB"/>
        </w:rPr>
        <w:t>morphologies are currently being developed.</w:t>
      </w:r>
      <w:r w:rsidR="007A5851" w:rsidRPr="00CD3457">
        <w:rPr>
          <w:rFonts w:ascii="Times New Roman" w:hAnsi="Times New Roman" w:cs="Times New Roman"/>
          <w:lang w:val="en-GB"/>
        </w:rPr>
        <w:t xml:space="preserve"> </w:t>
      </w:r>
      <w:r w:rsidR="007A5851" w:rsidRPr="00CD3457">
        <w:rPr>
          <w:rFonts w:ascii="Times New Roman" w:hAnsi="Times New Roman" w:cs="Times New Roman"/>
          <w:noProof/>
          <w:lang w:val="en-GB"/>
        </w:rPr>
        <w:t>[2]</w:t>
      </w:r>
      <w:r w:rsidR="008F5283" w:rsidRPr="00CD3457">
        <w:rPr>
          <w:rFonts w:ascii="Times New Roman" w:eastAsia="Times New Roman" w:hAnsi="Times New Roman" w:cs="Times New Roman"/>
          <w:lang w:val="en-US" w:eastAsia="cs-CZ"/>
        </w:rPr>
        <w:t xml:space="preserve"> </w:t>
      </w:r>
      <w:r w:rsidR="004F1705" w:rsidRPr="00CD3457">
        <w:rPr>
          <w:rFonts w:ascii="Times New Roman" w:eastAsia="Times New Roman" w:hAnsi="Times New Roman" w:cs="Times New Roman"/>
          <w:lang w:val="en-US" w:eastAsia="cs-CZ"/>
        </w:rPr>
        <w:t>Further</w:t>
      </w:r>
      <w:r w:rsidR="00504BE0" w:rsidRPr="00CD3457">
        <w:rPr>
          <w:rFonts w:ascii="Times New Roman" w:eastAsia="Times New Roman" w:hAnsi="Times New Roman" w:cs="Times New Roman"/>
          <w:lang w:val="en-US" w:eastAsia="cs-CZ"/>
        </w:rPr>
        <w:t>more</w:t>
      </w:r>
      <w:r w:rsidR="00101A63" w:rsidRPr="00CD3457">
        <w:rPr>
          <w:rFonts w:ascii="Times New Roman" w:eastAsia="Times New Roman" w:hAnsi="Times New Roman" w:cs="Times New Roman"/>
          <w:lang w:val="en-US" w:eastAsia="cs-CZ"/>
        </w:rPr>
        <w:t>,</w:t>
      </w:r>
      <w:r w:rsidR="004F1705" w:rsidRPr="00CD3457">
        <w:rPr>
          <w:rFonts w:ascii="Times New Roman" w:eastAsia="Times New Roman" w:hAnsi="Times New Roman" w:cs="Times New Roman"/>
          <w:lang w:val="en-US" w:eastAsia="cs-CZ"/>
        </w:rPr>
        <w:t xml:space="preserve"> improvement of ab</w:t>
      </w:r>
      <w:r w:rsidR="005C047D" w:rsidRPr="00CD3457">
        <w:rPr>
          <w:rFonts w:ascii="Times New Roman" w:eastAsia="Times New Roman" w:hAnsi="Times New Roman" w:cs="Times New Roman"/>
          <w:lang w:val="en-US" w:eastAsia="cs-CZ"/>
        </w:rPr>
        <w:t xml:space="preserve">sorption at the expense of reflection </w:t>
      </w:r>
      <w:r w:rsidR="0086129B" w:rsidRPr="00CD3457">
        <w:rPr>
          <w:rFonts w:ascii="Times New Roman" w:eastAsia="Times New Roman" w:hAnsi="Times New Roman" w:cs="Times New Roman"/>
          <w:lang w:val="en-US" w:eastAsia="cs-CZ"/>
        </w:rPr>
        <w:t>is essential for</w:t>
      </w:r>
      <w:r w:rsidR="008F5283" w:rsidRPr="00CD3457">
        <w:rPr>
          <w:rFonts w:ascii="Times New Roman" w:eastAsia="Times New Roman" w:hAnsi="Times New Roman" w:cs="Times New Roman"/>
          <w:lang w:val="en-US" w:eastAsia="cs-CZ"/>
        </w:rPr>
        <w:t xml:space="preserve"> the future EMI shield</w:t>
      </w:r>
      <w:r w:rsidR="004F1705" w:rsidRPr="00CD3457">
        <w:rPr>
          <w:rFonts w:ascii="Times New Roman" w:eastAsia="Times New Roman" w:hAnsi="Times New Roman" w:cs="Times New Roman"/>
          <w:lang w:val="en-US" w:eastAsia="cs-CZ"/>
        </w:rPr>
        <w:t>s</w:t>
      </w:r>
      <w:r w:rsidR="00101A63" w:rsidRPr="00CD3457">
        <w:rPr>
          <w:rFonts w:ascii="Times New Roman" w:eastAsia="Times New Roman" w:hAnsi="Times New Roman" w:cs="Times New Roman"/>
          <w:lang w:val="en-US" w:eastAsia="cs-CZ"/>
        </w:rPr>
        <w:t xml:space="preserve"> and it can be </w:t>
      </w:r>
      <w:r w:rsidR="00A07965" w:rsidRPr="00CD3457">
        <w:rPr>
          <w:rFonts w:ascii="Times New Roman" w:eastAsia="Times New Roman" w:hAnsi="Times New Roman" w:cs="Times New Roman"/>
          <w:lang w:val="en-US" w:eastAsia="cs-CZ"/>
        </w:rPr>
        <w:t xml:space="preserve">crucial </w:t>
      </w:r>
      <w:r w:rsidR="005449C7" w:rsidRPr="00CD3457">
        <w:rPr>
          <w:rFonts w:ascii="Times New Roman" w:eastAsia="Times New Roman" w:hAnsi="Times New Roman" w:cs="Times New Roman"/>
          <w:lang w:val="en-US" w:eastAsia="cs-CZ"/>
        </w:rPr>
        <w:t xml:space="preserve">for </w:t>
      </w:r>
      <w:r w:rsidR="00AA1F0E" w:rsidRPr="00CD3457">
        <w:rPr>
          <w:rFonts w:ascii="Times New Roman" w:eastAsia="Times New Roman" w:hAnsi="Times New Roman" w:cs="Times New Roman"/>
          <w:lang w:val="en-US" w:eastAsia="cs-CZ"/>
        </w:rPr>
        <w:t>leaving commonly</w:t>
      </w:r>
      <w:r w:rsidR="005449C7" w:rsidRPr="00CD3457">
        <w:rPr>
          <w:rFonts w:ascii="Times New Roman" w:eastAsia="Times New Roman" w:hAnsi="Times New Roman" w:cs="Times New Roman"/>
          <w:lang w:val="en-US" w:eastAsia="cs-CZ"/>
        </w:rPr>
        <w:t xml:space="preserve"> used </w:t>
      </w:r>
      <w:r w:rsidR="000F5E89" w:rsidRPr="00CD3457">
        <w:rPr>
          <w:rFonts w:ascii="Times New Roman" w:eastAsia="Times New Roman" w:hAnsi="Times New Roman" w:cs="Times New Roman"/>
          <w:lang w:val="en-US" w:eastAsia="cs-CZ"/>
        </w:rPr>
        <w:t xml:space="preserve">reflective </w:t>
      </w:r>
      <w:r w:rsidR="005449C7" w:rsidRPr="00CD3457">
        <w:rPr>
          <w:rFonts w:ascii="Times New Roman" w:eastAsia="Times New Roman" w:hAnsi="Times New Roman" w:cs="Times New Roman"/>
          <w:lang w:val="en-US" w:eastAsia="cs-CZ"/>
        </w:rPr>
        <w:t>metallic shield</w:t>
      </w:r>
      <w:r w:rsidR="000F5E89" w:rsidRPr="00CD3457">
        <w:rPr>
          <w:rFonts w:ascii="Times New Roman" w:eastAsia="Times New Roman" w:hAnsi="Times New Roman" w:cs="Times New Roman"/>
          <w:lang w:val="en-US" w:eastAsia="cs-CZ"/>
        </w:rPr>
        <w:t>s.</w:t>
      </w:r>
    </w:p>
    <w:p w14:paraId="4B7EF8EB" w14:textId="7BEB69A2" w:rsidR="009974AD" w:rsidRPr="00CD3457" w:rsidRDefault="000D72B3" w:rsidP="00001D7B">
      <w:pPr>
        <w:spacing w:after="100" w:afterAutospacing="1" w:line="360" w:lineRule="auto"/>
        <w:jc w:val="both"/>
        <w:rPr>
          <w:rFonts w:ascii="Times New Roman" w:eastAsia="Times New Roman" w:hAnsi="Times New Roman" w:cs="Times New Roman"/>
          <w:lang w:val="en-US" w:eastAsia="cs-CZ"/>
        </w:rPr>
      </w:pPr>
      <w:r w:rsidRPr="00CD3457">
        <w:rPr>
          <w:rFonts w:ascii="Times New Roman" w:eastAsia="Times New Roman" w:hAnsi="Times New Roman" w:cs="Times New Roman"/>
          <w:lang w:val="en-US" w:eastAsia="cs-CZ"/>
        </w:rPr>
        <w:t>T</w:t>
      </w:r>
      <w:r w:rsidR="0010746E" w:rsidRPr="00CD3457">
        <w:rPr>
          <w:rFonts w:ascii="Times New Roman" w:eastAsia="Times New Roman" w:hAnsi="Times New Roman" w:cs="Times New Roman"/>
          <w:lang w:val="en-US" w:eastAsia="cs-CZ"/>
        </w:rPr>
        <w:t>here are t</w:t>
      </w:r>
      <w:r w:rsidRPr="00CD3457">
        <w:rPr>
          <w:rFonts w:ascii="Times New Roman" w:eastAsia="Times New Roman" w:hAnsi="Times New Roman" w:cs="Times New Roman"/>
          <w:lang w:val="en-US" w:eastAsia="cs-CZ"/>
        </w:rPr>
        <w:t>wo other minor conclusion</w:t>
      </w:r>
      <w:r w:rsidR="00AD5942" w:rsidRPr="00CD3457">
        <w:rPr>
          <w:rFonts w:ascii="Times New Roman" w:eastAsia="Times New Roman" w:hAnsi="Times New Roman" w:cs="Times New Roman"/>
          <w:lang w:val="en-US" w:eastAsia="cs-CZ"/>
        </w:rPr>
        <w:t>s</w:t>
      </w:r>
      <w:r w:rsidR="00BC6718" w:rsidRPr="00CD3457">
        <w:rPr>
          <w:rFonts w:ascii="Times New Roman" w:eastAsia="Times New Roman" w:hAnsi="Times New Roman" w:cs="Times New Roman"/>
          <w:lang w:val="en-US" w:eastAsia="cs-CZ"/>
        </w:rPr>
        <w:t xml:space="preserve"> </w:t>
      </w:r>
      <w:r w:rsidR="00124DBD" w:rsidRPr="00CD3457">
        <w:rPr>
          <w:rFonts w:ascii="Times New Roman" w:eastAsia="Times New Roman" w:hAnsi="Times New Roman" w:cs="Times New Roman"/>
          <w:lang w:val="en-US" w:eastAsia="cs-CZ"/>
        </w:rPr>
        <w:t>regard</w:t>
      </w:r>
      <w:r w:rsidR="0010746E" w:rsidRPr="00CD3457">
        <w:rPr>
          <w:rFonts w:ascii="Times New Roman" w:eastAsia="Times New Roman" w:hAnsi="Times New Roman" w:cs="Times New Roman"/>
          <w:lang w:val="en-US" w:eastAsia="cs-CZ"/>
        </w:rPr>
        <w:t>ing</w:t>
      </w:r>
      <w:r w:rsidR="00124DBD" w:rsidRPr="00CD3457">
        <w:rPr>
          <w:rFonts w:ascii="Times New Roman" w:eastAsia="Times New Roman" w:hAnsi="Times New Roman" w:cs="Times New Roman"/>
          <w:lang w:val="en-US" w:eastAsia="cs-CZ"/>
        </w:rPr>
        <w:t xml:space="preserve"> the sample preparation</w:t>
      </w:r>
      <w:r w:rsidR="00BC6718" w:rsidRPr="00CD3457">
        <w:rPr>
          <w:rFonts w:ascii="Times New Roman" w:eastAsia="Times New Roman" w:hAnsi="Times New Roman" w:cs="Times New Roman"/>
          <w:lang w:val="en-US" w:eastAsia="cs-CZ"/>
        </w:rPr>
        <w:t xml:space="preserve">. The PPy-NT were able </w:t>
      </w:r>
      <w:r w:rsidR="00124DBD" w:rsidRPr="00CD3457">
        <w:rPr>
          <w:rFonts w:ascii="Times New Roman" w:eastAsia="Times New Roman" w:hAnsi="Times New Roman" w:cs="Times New Roman"/>
          <w:lang w:val="en-US" w:eastAsia="cs-CZ"/>
        </w:rPr>
        <w:t xml:space="preserve">to shield </w:t>
      </w:r>
      <w:r w:rsidR="009862D4" w:rsidRPr="00CD3457">
        <w:rPr>
          <w:rFonts w:ascii="Times New Roman" w:eastAsia="Times New Roman" w:hAnsi="Times New Roman" w:cs="Times New Roman"/>
          <w:lang w:val="en-US" w:eastAsia="cs-CZ"/>
        </w:rPr>
        <w:t>EMI at relatively low concentration in silicone matrix.</w:t>
      </w:r>
      <w:r w:rsidR="003242F2" w:rsidRPr="00CD3457">
        <w:rPr>
          <w:rFonts w:ascii="Times New Roman" w:eastAsia="Times New Roman" w:hAnsi="Times New Roman" w:cs="Times New Roman"/>
          <w:lang w:val="en-US" w:eastAsia="cs-CZ"/>
        </w:rPr>
        <w:t xml:space="preserve"> The shielding efficiency of PPy-NT in silicone matrix</w:t>
      </w:r>
      <w:r w:rsidR="009862D4" w:rsidRPr="00CD3457">
        <w:rPr>
          <w:rFonts w:ascii="Times New Roman" w:eastAsia="Times New Roman" w:hAnsi="Times New Roman" w:cs="Times New Roman"/>
          <w:lang w:val="en-US" w:eastAsia="cs-CZ"/>
        </w:rPr>
        <w:t xml:space="preserve"> </w:t>
      </w:r>
      <w:r w:rsidR="00B67112" w:rsidRPr="00CD3457">
        <w:rPr>
          <w:rFonts w:ascii="Times New Roman" w:eastAsia="Times New Roman" w:hAnsi="Times New Roman" w:cs="Times New Roman"/>
          <w:lang w:val="en-US" w:eastAsia="cs-CZ"/>
        </w:rPr>
        <w:t>a</w:t>
      </w:r>
      <w:r w:rsidR="007C6BAF" w:rsidRPr="00CD3457">
        <w:rPr>
          <w:rFonts w:ascii="Times New Roman" w:eastAsia="Times New Roman" w:hAnsi="Times New Roman" w:cs="Times New Roman"/>
          <w:lang w:val="en-US" w:eastAsia="cs-CZ"/>
        </w:rPr>
        <w:t>t 3 % w/w</w:t>
      </w:r>
      <w:r w:rsidR="003242F2" w:rsidRPr="00CD3457">
        <w:rPr>
          <w:rFonts w:ascii="Times New Roman" w:eastAsia="Times New Roman" w:hAnsi="Times New Roman" w:cs="Times New Roman"/>
          <w:lang w:val="en-US" w:eastAsia="cs-CZ"/>
        </w:rPr>
        <w:t xml:space="preserve"> </w:t>
      </w:r>
      <w:r w:rsidR="00B67112" w:rsidRPr="00CD3457">
        <w:rPr>
          <w:rFonts w:ascii="Times New Roman" w:eastAsia="Times New Roman" w:hAnsi="Times New Roman" w:cs="Times New Roman"/>
          <w:lang w:val="en-US" w:eastAsia="cs-CZ"/>
        </w:rPr>
        <w:t xml:space="preserve">was </w:t>
      </w:r>
      <w:r w:rsidR="003E6D2B" w:rsidRPr="00CD3457">
        <w:rPr>
          <w:rFonts w:ascii="Times New Roman" w:hAnsi="Times New Roman" w:cs="Times New Roman"/>
          <w:i/>
          <w:lang w:val="en-US"/>
        </w:rPr>
        <w:t>S</w:t>
      </w:r>
      <w:r w:rsidR="003E6D2B" w:rsidRPr="00CD3457">
        <w:rPr>
          <w:rFonts w:ascii="Times New Roman" w:hAnsi="Times New Roman" w:cs="Times New Roman"/>
          <w:vertAlign w:val="subscript"/>
          <w:lang w:val="en-US"/>
        </w:rPr>
        <w:t>21</w:t>
      </w:r>
      <w:r w:rsidR="003E6D2B" w:rsidRPr="00CD3457">
        <w:rPr>
          <w:rFonts w:ascii="Times New Roman" w:hAnsi="Times New Roman" w:cs="Times New Roman"/>
          <w:lang w:val="en-US"/>
        </w:rPr>
        <w:t xml:space="preserve"> = </w:t>
      </w:r>
      <w:r w:rsidR="00504BE0" w:rsidRPr="00CD3457">
        <w:rPr>
          <w:rFonts w:ascii="Times New Roman" w:eastAsia="Times New Roman" w:hAnsi="Times New Roman" w:cs="Times New Roman"/>
          <w:lang w:val="en-US" w:eastAsia="cs-CZ"/>
        </w:rPr>
        <w:t>–</w:t>
      </w:r>
      <w:r w:rsidR="00937DD6" w:rsidRPr="00CD3457">
        <w:rPr>
          <w:rFonts w:ascii="Times New Roman" w:eastAsia="Times New Roman" w:hAnsi="Times New Roman" w:cs="Times New Roman"/>
          <w:lang w:val="en-US" w:eastAsia="cs-CZ"/>
        </w:rPr>
        <w:t>7.95</w:t>
      </w:r>
      <w:r w:rsidR="000361C2" w:rsidRPr="00CD3457">
        <w:rPr>
          <w:rFonts w:ascii="Times New Roman" w:eastAsia="Times New Roman" w:hAnsi="Times New Roman" w:cs="Times New Roman"/>
          <w:lang w:val="en-US" w:eastAsia="cs-CZ"/>
        </w:rPr>
        <w:t xml:space="preserve"> dB (40.</w:t>
      </w:r>
      <w:r w:rsidR="00937DD6" w:rsidRPr="00CD3457">
        <w:rPr>
          <w:rFonts w:ascii="Times New Roman" w:eastAsia="Times New Roman" w:hAnsi="Times New Roman" w:cs="Times New Roman"/>
          <w:lang w:val="en-US" w:eastAsia="cs-CZ"/>
        </w:rPr>
        <w:t>1</w:t>
      </w:r>
      <w:r w:rsidR="00B85D71" w:rsidRPr="00CD3457">
        <w:rPr>
          <w:rFonts w:ascii="Times New Roman" w:eastAsia="Times New Roman" w:hAnsi="Times New Roman" w:cs="Times New Roman"/>
          <w:lang w:val="en-US" w:eastAsia="cs-CZ"/>
        </w:rPr>
        <w:t xml:space="preserve"> % </w:t>
      </w:r>
      <w:r w:rsidR="00C93F3B" w:rsidRPr="00CD3457">
        <w:rPr>
          <w:rFonts w:ascii="Times New Roman" w:eastAsia="Times New Roman" w:hAnsi="Times New Roman" w:cs="Times New Roman"/>
          <w:lang w:val="en-US" w:eastAsia="cs-CZ"/>
        </w:rPr>
        <w:t xml:space="preserve">of </w:t>
      </w:r>
      <w:r w:rsidR="00B85D71" w:rsidRPr="00CD3457">
        <w:rPr>
          <w:rFonts w:ascii="Times New Roman" w:eastAsia="Times New Roman" w:hAnsi="Times New Roman" w:cs="Times New Roman"/>
          <w:lang w:val="en-US" w:eastAsia="cs-CZ"/>
        </w:rPr>
        <w:t>transparency)</w:t>
      </w:r>
      <w:r w:rsidR="003E6D2B" w:rsidRPr="00CD3457">
        <w:rPr>
          <w:rFonts w:ascii="Times New Roman" w:eastAsia="Times New Roman" w:hAnsi="Times New Roman" w:cs="Times New Roman"/>
          <w:lang w:val="en-US" w:eastAsia="cs-CZ"/>
        </w:rPr>
        <w:t xml:space="preserve"> whereas at 5 % w/w </w:t>
      </w:r>
      <w:r w:rsidR="008916D4" w:rsidRPr="00CD3457">
        <w:rPr>
          <w:rFonts w:ascii="Times New Roman" w:eastAsia="Times New Roman" w:hAnsi="Times New Roman" w:cs="Times New Roman"/>
          <w:lang w:val="en-US" w:eastAsia="cs-CZ"/>
        </w:rPr>
        <w:t xml:space="preserve">it </w:t>
      </w:r>
      <w:r w:rsidR="003E6D2B" w:rsidRPr="00CD3457">
        <w:rPr>
          <w:rFonts w:ascii="Times New Roman" w:eastAsia="Times New Roman" w:hAnsi="Times New Roman" w:cs="Times New Roman"/>
          <w:lang w:val="en-US" w:eastAsia="cs-CZ"/>
        </w:rPr>
        <w:t>was</w:t>
      </w:r>
      <w:r w:rsidR="008916D4" w:rsidRPr="00CD3457">
        <w:rPr>
          <w:rFonts w:ascii="Times New Roman" w:eastAsia="Times New Roman" w:hAnsi="Times New Roman" w:cs="Times New Roman"/>
          <w:lang w:val="en-US" w:eastAsia="cs-CZ"/>
        </w:rPr>
        <w:t xml:space="preserve"> even </w:t>
      </w:r>
      <w:r w:rsidR="00C93F3B" w:rsidRPr="00CD3457">
        <w:rPr>
          <w:rFonts w:ascii="Times New Roman" w:eastAsia="Times New Roman" w:hAnsi="Times New Roman" w:cs="Times New Roman"/>
          <w:lang w:val="en-US" w:eastAsia="cs-CZ"/>
        </w:rPr>
        <w:t>higher</w:t>
      </w:r>
      <w:r w:rsidR="003E6D2B" w:rsidRPr="00CD3457">
        <w:rPr>
          <w:rFonts w:ascii="Times New Roman" w:eastAsia="Times New Roman" w:hAnsi="Times New Roman" w:cs="Times New Roman"/>
          <w:lang w:val="en-US" w:eastAsia="cs-CZ"/>
        </w:rPr>
        <w:t xml:space="preserve"> </w:t>
      </w:r>
      <w:r w:rsidR="003E6D2B" w:rsidRPr="00CD3457">
        <w:rPr>
          <w:rFonts w:ascii="Times New Roman" w:hAnsi="Times New Roman" w:cs="Times New Roman"/>
          <w:i/>
          <w:lang w:val="en-US"/>
        </w:rPr>
        <w:t>S</w:t>
      </w:r>
      <w:r w:rsidR="003E6D2B" w:rsidRPr="00CD3457">
        <w:rPr>
          <w:rFonts w:ascii="Times New Roman" w:hAnsi="Times New Roman" w:cs="Times New Roman"/>
          <w:vertAlign w:val="subscript"/>
          <w:lang w:val="en-US"/>
        </w:rPr>
        <w:t>21</w:t>
      </w:r>
      <w:r w:rsidR="003E6D2B" w:rsidRPr="00CD3457">
        <w:rPr>
          <w:rFonts w:ascii="Times New Roman" w:hAnsi="Times New Roman" w:cs="Times New Roman"/>
          <w:lang w:val="en-US"/>
        </w:rPr>
        <w:t xml:space="preserve"> = </w:t>
      </w:r>
      <w:r w:rsidR="00504BE0" w:rsidRPr="00CD3457">
        <w:rPr>
          <w:rFonts w:ascii="Times New Roman" w:eastAsia="Times New Roman" w:hAnsi="Times New Roman" w:cs="Times New Roman"/>
          <w:lang w:val="en-US" w:eastAsia="cs-CZ"/>
        </w:rPr>
        <w:t>–</w:t>
      </w:r>
      <w:r w:rsidR="003E6D2B" w:rsidRPr="00CD3457">
        <w:rPr>
          <w:rFonts w:ascii="Times New Roman" w:eastAsia="Times New Roman" w:hAnsi="Times New Roman" w:cs="Times New Roman"/>
          <w:lang w:val="en-US" w:eastAsia="cs-CZ"/>
        </w:rPr>
        <w:t>13.</w:t>
      </w:r>
      <w:r w:rsidR="00937DD6" w:rsidRPr="00CD3457">
        <w:rPr>
          <w:rFonts w:ascii="Times New Roman" w:eastAsia="Times New Roman" w:hAnsi="Times New Roman" w:cs="Times New Roman"/>
          <w:lang w:val="en-US" w:eastAsia="cs-CZ"/>
        </w:rPr>
        <w:t>27</w:t>
      </w:r>
      <w:r w:rsidR="003E6D2B" w:rsidRPr="00CD3457">
        <w:rPr>
          <w:rFonts w:ascii="Times New Roman" w:eastAsia="Times New Roman" w:hAnsi="Times New Roman" w:cs="Times New Roman"/>
          <w:lang w:val="en-US" w:eastAsia="cs-CZ"/>
        </w:rPr>
        <w:t xml:space="preserve"> dB (</w:t>
      </w:r>
      <w:r w:rsidR="00A71EA6" w:rsidRPr="00CD3457">
        <w:rPr>
          <w:rFonts w:ascii="Times New Roman" w:eastAsia="Times New Roman" w:hAnsi="Times New Roman" w:cs="Times New Roman"/>
          <w:lang w:val="en-US" w:eastAsia="cs-CZ"/>
        </w:rPr>
        <w:t xml:space="preserve">21.7 % </w:t>
      </w:r>
      <w:r w:rsidR="00C93F3B" w:rsidRPr="00CD3457">
        <w:rPr>
          <w:rFonts w:ascii="Times New Roman" w:eastAsia="Times New Roman" w:hAnsi="Times New Roman" w:cs="Times New Roman"/>
          <w:lang w:val="en-US" w:eastAsia="cs-CZ"/>
        </w:rPr>
        <w:t xml:space="preserve">of </w:t>
      </w:r>
      <w:r w:rsidR="00A71EA6" w:rsidRPr="00CD3457">
        <w:rPr>
          <w:rFonts w:ascii="Times New Roman" w:eastAsia="Times New Roman" w:hAnsi="Times New Roman" w:cs="Times New Roman"/>
          <w:lang w:val="en-US" w:eastAsia="cs-CZ"/>
        </w:rPr>
        <w:t>transparency)</w:t>
      </w:r>
      <w:r w:rsidR="00723611" w:rsidRPr="00CD3457">
        <w:t xml:space="preserve"> </w:t>
      </w:r>
      <w:r w:rsidR="00723611" w:rsidRPr="00CD3457">
        <w:rPr>
          <w:rFonts w:ascii="Times New Roman" w:eastAsia="Times New Roman" w:hAnsi="Times New Roman" w:cs="Times New Roman"/>
          <w:lang w:val="en-US" w:eastAsia="cs-CZ"/>
        </w:rPr>
        <w:t>but at the cost of lower mechanical stability of the sample</w:t>
      </w:r>
      <w:r w:rsidR="00FC0396" w:rsidRPr="00CD3457">
        <w:rPr>
          <w:rFonts w:ascii="Times New Roman" w:eastAsia="Times New Roman" w:hAnsi="Times New Roman" w:cs="Times New Roman"/>
          <w:lang w:val="en-US" w:eastAsia="cs-CZ"/>
        </w:rPr>
        <w:t xml:space="preserve">. </w:t>
      </w:r>
      <w:r w:rsidR="00031028" w:rsidRPr="00CD3457">
        <w:rPr>
          <w:rFonts w:ascii="Times New Roman" w:eastAsia="Times New Roman" w:hAnsi="Times New Roman" w:cs="Times New Roman"/>
          <w:lang w:val="en-US" w:eastAsia="cs-CZ"/>
        </w:rPr>
        <w:t>T</w:t>
      </w:r>
      <w:r w:rsidR="00F65B3F" w:rsidRPr="00CD3457">
        <w:rPr>
          <w:rFonts w:ascii="Times New Roman" w:eastAsia="Times New Roman" w:hAnsi="Times New Roman" w:cs="Times New Roman"/>
          <w:lang w:val="en-US" w:eastAsia="cs-CZ"/>
        </w:rPr>
        <w:t>herefore</w:t>
      </w:r>
      <w:r w:rsidR="00031028" w:rsidRPr="00CD3457">
        <w:rPr>
          <w:rFonts w:ascii="Times New Roman" w:eastAsia="Times New Roman" w:hAnsi="Times New Roman" w:cs="Times New Roman"/>
          <w:lang w:val="en-US" w:eastAsia="cs-CZ"/>
        </w:rPr>
        <w:t>, future design</w:t>
      </w:r>
      <w:r w:rsidR="00504BE0" w:rsidRPr="00CD3457">
        <w:rPr>
          <w:rFonts w:ascii="Times New Roman" w:eastAsia="Times New Roman" w:hAnsi="Times New Roman" w:cs="Times New Roman"/>
          <w:lang w:val="en-US" w:eastAsia="cs-CZ"/>
        </w:rPr>
        <w:t>s</w:t>
      </w:r>
      <w:r w:rsidR="00031028" w:rsidRPr="00CD3457">
        <w:rPr>
          <w:rFonts w:ascii="Times New Roman" w:eastAsia="Times New Roman" w:hAnsi="Times New Roman" w:cs="Times New Roman"/>
          <w:lang w:val="en-US" w:eastAsia="cs-CZ"/>
        </w:rPr>
        <w:t xml:space="preserve"> of EMI shields based on PPy </w:t>
      </w:r>
      <w:r w:rsidR="00E9319A" w:rsidRPr="00CD3457">
        <w:rPr>
          <w:rFonts w:ascii="Times New Roman" w:eastAsia="Times New Roman" w:hAnsi="Times New Roman" w:cs="Times New Roman"/>
          <w:lang w:val="en-US" w:eastAsia="cs-CZ"/>
        </w:rPr>
        <w:t xml:space="preserve">have to </w:t>
      </w:r>
      <w:r w:rsidR="00504BE0" w:rsidRPr="00CD3457">
        <w:rPr>
          <w:rFonts w:ascii="Times New Roman" w:eastAsia="Times New Roman" w:hAnsi="Times New Roman" w:cs="Times New Roman"/>
          <w:lang w:val="en-US" w:eastAsia="cs-CZ"/>
        </w:rPr>
        <w:t xml:space="preserve">also </w:t>
      </w:r>
      <w:r w:rsidR="00031028" w:rsidRPr="00CD3457">
        <w:rPr>
          <w:rFonts w:ascii="Times New Roman" w:eastAsia="Times New Roman" w:hAnsi="Times New Roman" w:cs="Times New Roman"/>
          <w:lang w:val="en-US" w:eastAsia="cs-CZ"/>
        </w:rPr>
        <w:t xml:space="preserve">consider </w:t>
      </w:r>
      <w:r w:rsidR="00504BE0" w:rsidRPr="00CD3457">
        <w:rPr>
          <w:rFonts w:ascii="Times New Roman" w:eastAsia="Times New Roman" w:hAnsi="Times New Roman" w:cs="Times New Roman"/>
          <w:lang w:val="en-US" w:eastAsia="cs-CZ"/>
        </w:rPr>
        <w:t>the</w:t>
      </w:r>
      <w:r w:rsidR="00031028" w:rsidRPr="00CD3457">
        <w:rPr>
          <w:rFonts w:ascii="Times New Roman" w:eastAsia="Times New Roman" w:hAnsi="Times New Roman" w:cs="Times New Roman"/>
          <w:lang w:val="en-US" w:eastAsia="cs-CZ"/>
        </w:rPr>
        <w:t xml:space="preserve"> </w:t>
      </w:r>
      <w:r w:rsidR="00BB5798" w:rsidRPr="00CD3457">
        <w:rPr>
          <w:rFonts w:ascii="Times New Roman" w:eastAsia="Times New Roman" w:hAnsi="Times New Roman" w:cs="Times New Roman"/>
          <w:lang w:val="en-US" w:eastAsia="cs-CZ"/>
        </w:rPr>
        <w:t xml:space="preserve">use of </w:t>
      </w:r>
      <w:r w:rsidR="005F32AA" w:rsidRPr="00CD3457">
        <w:rPr>
          <w:rFonts w:ascii="Times New Roman" w:eastAsia="Times New Roman" w:hAnsi="Times New Roman" w:cs="Times New Roman"/>
          <w:lang w:val="en-US" w:eastAsia="cs-CZ"/>
        </w:rPr>
        <w:t>matrix</w:t>
      </w:r>
      <w:r w:rsidR="00635FC6" w:rsidRPr="00CD3457">
        <w:rPr>
          <w:rFonts w:ascii="Times New Roman" w:eastAsia="Times New Roman" w:hAnsi="Times New Roman" w:cs="Times New Roman"/>
          <w:lang w:val="en-US" w:eastAsia="cs-CZ"/>
        </w:rPr>
        <w:t xml:space="preserve">es able to </w:t>
      </w:r>
      <w:r w:rsidR="00504BE0" w:rsidRPr="00CD3457">
        <w:rPr>
          <w:rFonts w:ascii="Times New Roman" w:eastAsia="Times New Roman" w:hAnsi="Times New Roman" w:cs="Times New Roman"/>
          <w:lang w:val="en-US" w:eastAsia="cs-CZ"/>
        </w:rPr>
        <w:t xml:space="preserve">contain </w:t>
      </w:r>
      <w:r w:rsidR="00635FC6" w:rsidRPr="00CD3457">
        <w:rPr>
          <w:rFonts w:ascii="Times New Roman" w:eastAsia="Times New Roman" w:hAnsi="Times New Roman" w:cs="Times New Roman"/>
          <w:lang w:val="en-US" w:eastAsia="cs-CZ"/>
        </w:rPr>
        <w:t>higher concentration of PPy or improve</w:t>
      </w:r>
      <w:r w:rsidR="009974AD" w:rsidRPr="00CD3457">
        <w:rPr>
          <w:rFonts w:ascii="Times New Roman" w:eastAsia="Times New Roman" w:hAnsi="Times New Roman" w:cs="Times New Roman"/>
          <w:lang w:val="en-US" w:eastAsia="cs-CZ"/>
        </w:rPr>
        <w:t xml:space="preserve">ment </w:t>
      </w:r>
      <w:r w:rsidR="006815EB" w:rsidRPr="00CD3457">
        <w:rPr>
          <w:rFonts w:ascii="Times New Roman" w:eastAsia="Times New Roman" w:hAnsi="Times New Roman" w:cs="Times New Roman"/>
          <w:lang w:val="en-US" w:eastAsia="cs-CZ"/>
        </w:rPr>
        <w:t>in</w:t>
      </w:r>
      <w:r w:rsidR="00635FC6" w:rsidRPr="00CD3457">
        <w:rPr>
          <w:rFonts w:ascii="Times New Roman" w:eastAsia="Times New Roman" w:hAnsi="Times New Roman" w:cs="Times New Roman"/>
          <w:lang w:val="en-US" w:eastAsia="cs-CZ"/>
        </w:rPr>
        <w:t xml:space="preserve"> compatibility </w:t>
      </w:r>
      <w:r w:rsidR="001E4355" w:rsidRPr="00CD3457">
        <w:rPr>
          <w:rFonts w:ascii="Times New Roman" w:eastAsia="Times New Roman" w:hAnsi="Times New Roman" w:cs="Times New Roman"/>
          <w:lang w:val="en-US" w:eastAsia="cs-CZ"/>
        </w:rPr>
        <w:t>between</w:t>
      </w:r>
      <w:r w:rsidR="000F430C" w:rsidRPr="00CD3457">
        <w:rPr>
          <w:rFonts w:ascii="Times New Roman" w:eastAsia="Times New Roman" w:hAnsi="Times New Roman" w:cs="Times New Roman"/>
          <w:lang w:val="en-US" w:eastAsia="cs-CZ"/>
        </w:rPr>
        <w:t xml:space="preserve"> PPy and matrix. </w:t>
      </w:r>
      <w:r w:rsidR="00886A5B" w:rsidRPr="00CD3457">
        <w:rPr>
          <w:rFonts w:ascii="Times New Roman" w:eastAsia="Times New Roman" w:hAnsi="Times New Roman" w:cs="Times New Roman"/>
          <w:lang w:val="en-US" w:eastAsia="cs-CZ"/>
        </w:rPr>
        <w:t xml:space="preserve">The last observation is </w:t>
      </w:r>
      <w:r w:rsidR="00504BE0" w:rsidRPr="00CD3457">
        <w:rPr>
          <w:rFonts w:ascii="Times New Roman" w:eastAsia="Times New Roman" w:hAnsi="Times New Roman" w:cs="Times New Roman"/>
          <w:lang w:val="en-US" w:eastAsia="cs-CZ"/>
        </w:rPr>
        <w:t xml:space="preserve">related to </w:t>
      </w:r>
      <w:r w:rsidR="00886A5B" w:rsidRPr="00CD3457">
        <w:rPr>
          <w:rFonts w:ascii="Times New Roman" w:eastAsia="Times New Roman" w:hAnsi="Times New Roman" w:cs="Times New Roman"/>
          <w:lang w:val="en-US" w:eastAsia="cs-CZ"/>
        </w:rPr>
        <w:t xml:space="preserve">the temperature of sample preparation. </w:t>
      </w:r>
      <w:r w:rsidR="00F92FB5" w:rsidRPr="00CD3457">
        <w:rPr>
          <w:rFonts w:ascii="Times New Roman" w:eastAsia="Times New Roman" w:hAnsi="Times New Roman" w:cs="Times New Roman"/>
          <w:lang w:val="en-US" w:eastAsia="cs-CZ"/>
        </w:rPr>
        <w:t xml:space="preserve">It was </w:t>
      </w:r>
      <w:r w:rsidR="00AB5355" w:rsidRPr="00CD3457">
        <w:rPr>
          <w:rFonts w:ascii="Times New Roman" w:eastAsia="Times New Roman" w:hAnsi="Times New Roman" w:cs="Times New Roman"/>
          <w:lang w:val="en-US" w:eastAsia="cs-CZ"/>
        </w:rPr>
        <w:t>shown</w:t>
      </w:r>
      <w:r w:rsidR="00F92FB5" w:rsidRPr="00CD3457">
        <w:rPr>
          <w:rFonts w:ascii="Times New Roman" w:eastAsia="Times New Roman" w:hAnsi="Times New Roman" w:cs="Times New Roman"/>
          <w:lang w:val="en-US" w:eastAsia="cs-CZ"/>
        </w:rPr>
        <w:t xml:space="preserve"> that preparation of the sample at 150 °C has </w:t>
      </w:r>
      <w:r w:rsidR="00AB5355" w:rsidRPr="00CD3457">
        <w:rPr>
          <w:rFonts w:ascii="Times New Roman" w:eastAsia="Times New Roman" w:hAnsi="Times New Roman" w:cs="Times New Roman"/>
          <w:lang w:val="en-US" w:eastAsia="cs-CZ"/>
        </w:rPr>
        <w:t xml:space="preserve">only a </w:t>
      </w:r>
      <w:r w:rsidR="000679F2" w:rsidRPr="00CD3457">
        <w:rPr>
          <w:rFonts w:ascii="Times New Roman" w:eastAsia="Times New Roman" w:hAnsi="Times New Roman" w:cs="Times New Roman"/>
          <w:lang w:val="en-US" w:eastAsia="cs-CZ"/>
        </w:rPr>
        <w:t xml:space="preserve">minor effect on the overall shielding efficiency. This result is rather surprising as the stability of electrical </w:t>
      </w:r>
      <w:r w:rsidR="001E4355" w:rsidRPr="00CD3457">
        <w:rPr>
          <w:rFonts w:ascii="Times New Roman" w:eastAsia="Times New Roman" w:hAnsi="Times New Roman" w:cs="Times New Roman"/>
          <w:lang w:val="en-US" w:eastAsia="cs-CZ"/>
        </w:rPr>
        <w:t>conductivity of</w:t>
      </w:r>
      <w:r w:rsidR="00AB5355" w:rsidRPr="00CD3457">
        <w:rPr>
          <w:rFonts w:ascii="Times New Roman" w:eastAsia="Times New Roman" w:hAnsi="Times New Roman" w:cs="Times New Roman"/>
          <w:lang w:val="en-US" w:eastAsia="cs-CZ"/>
        </w:rPr>
        <w:t xml:space="preserve"> PPy </w:t>
      </w:r>
      <w:r w:rsidR="000679F2" w:rsidRPr="00CD3457">
        <w:rPr>
          <w:rFonts w:ascii="Times New Roman" w:eastAsia="Times New Roman" w:hAnsi="Times New Roman" w:cs="Times New Roman"/>
          <w:lang w:val="en-US" w:eastAsia="cs-CZ"/>
        </w:rPr>
        <w:t>at higher temperatures is</w:t>
      </w:r>
      <w:r w:rsidR="00AB5355" w:rsidRPr="00CD3457">
        <w:rPr>
          <w:rFonts w:ascii="Times New Roman" w:eastAsia="Times New Roman" w:hAnsi="Times New Roman" w:cs="Times New Roman"/>
          <w:lang w:val="en-US" w:eastAsia="cs-CZ"/>
        </w:rPr>
        <w:t xml:space="preserve"> generally</w:t>
      </w:r>
      <w:r w:rsidR="000679F2" w:rsidRPr="00CD3457">
        <w:rPr>
          <w:rFonts w:ascii="Times New Roman" w:eastAsia="Times New Roman" w:hAnsi="Times New Roman" w:cs="Times New Roman"/>
          <w:lang w:val="en-US" w:eastAsia="cs-CZ"/>
        </w:rPr>
        <w:t xml:space="preserve"> lower</w:t>
      </w:r>
      <w:r w:rsidR="00AB5355" w:rsidRPr="00CD3457">
        <w:rPr>
          <w:rFonts w:ascii="Times New Roman" w:eastAsia="Times New Roman" w:hAnsi="Times New Roman" w:cs="Times New Roman"/>
          <w:lang w:val="en-US" w:eastAsia="cs-CZ"/>
        </w:rPr>
        <w:t xml:space="preserve">. </w:t>
      </w:r>
      <w:r w:rsidR="00972F8C" w:rsidRPr="00CD3457">
        <w:rPr>
          <w:rFonts w:ascii="Times New Roman" w:eastAsia="Times New Roman" w:hAnsi="Times New Roman" w:cs="Times New Roman"/>
          <w:lang w:val="en-US" w:eastAsia="cs-CZ"/>
        </w:rPr>
        <w:t xml:space="preserve">Many </w:t>
      </w:r>
      <w:r w:rsidR="00A970FE" w:rsidRPr="00CD3457">
        <w:rPr>
          <w:rFonts w:ascii="Times New Roman" w:eastAsia="Times New Roman" w:hAnsi="Times New Roman" w:cs="Times New Roman"/>
          <w:lang w:val="en-US" w:eastAsia="cs-CZ"/>
        </w:rPr>
        <w:t xml:space="preserve">potential matrixes have glass </w:t>
      </w:r>
      <w:r w:rsidR="00E9319A" w:rsidRPr="00CD3457">
        <w:rPr>
          <w:rFonts w:ascii="Times New Roman" w:eastAsia="Times New Roman" w:hAnsi="Times New Roman" w:cs="Times New Roman"/>
          <w:lang w:val="en-US" w:eastAsia="cs-CZ"/>
        </w:rPr>
        <w:t xml:space="preserve">transition </w:t>
      </w:r>
      <w:r w:rsidR="00A970FE" w:rsidRPr="00CD3457">
        <w:rPr>
          <w:rFonts w:ascii="Times New Roman" w:eastAsia="Times New Roman" w:hAnsi="Times New Roman" w:cs="Times New Roman"/>
          <w:lang w:val="en-US" w:eastAsia="cs-CZ"/>
        </w:rPr>
        <w:t xml:space="preserve">temperature at high temperatures and hence this observation </w:t>
      </w:r>
      <w:r w:rsidR="00C802E3" w:rsidRPr="00CD3457">
        <w:rPr>
          <w:rFonts w:ascii="Times New Roman" w:eastAsia="Times New Roman" w:hAnsi="Times New Roman" w:cs="Times New Roman"/>
          <w:lang w:val="en-US" w:eastAsia="cs-CZ"/>
        </w:rPr>
        <w:t>expands the range of possible matrixes.</w:t>
      </w:r>
      <w:r w:rsidR="00A970FE" w:rsidRPr="00CD3457">
        <w:rPr>
          <w:rFonts w:ascii="Times New Roman" w:eastAsia="Times New Roman" w:hAnsi="Times New Roman" w:cs="Times New Roman"/>
          <w:lang w:val="en-US" w:eastAsia="cs-CZ"/>
        </w:rPr>
        <w:t xml:space="preserve"> </w:t>
      </w:r>
    </w:p>
    <w:p w14:paraId="42C47D3C" w14:textId="12C4FDB4" w:rsidR="00326904" w:rsidRPr="00CD3457" w:rsidRDefault="006815EB" w:rsidP="00001D7B">
      <w:pPr>
        <w:spacing w:after="100" w:afterAutospacing="1" w:line="360" w:lineRule="auto"/>
        <w:jc w:val="both"/>
        <w:rPr>
          <w:rFonts w:ascii="Times New Roman" w:hAnsi="Times New Roman" w:cs="Times New Roman"/>
          <w:lang w:val="en-GB"/>
        </w:rPr>
      </w:pPr>
      <w:r w:rsidRPr="00CD3457">
        <w:rPr>
          <w:rFonts w:ascii="Times New Roman" w:eastAsia="Times New Roman" w:hAnsi="Times New Roman" w:cs="Times New Roman"/>
          <w:lang w:val="en-US" w:eastAsia="cs-CZ"/>
        </w:rPr>
        <w:t xml:space="preserve">The </w:t>
      </w:r>
      <w:r w:rsidR="00533F49" w:rsidRPr="00CD3457">
        <w:rPr>
          <w:rFonts w:ascii="Times New Roman" w:eastAsia="Times New Roman" w:hAnsi="Times New Roman" w:cs="Times New Roman"/>
          <w:lang w:val="en-US" w:eastAsia="cs-CZ"/>
        </w:rPr>
        <w:t xml:space="preserve">PPy is currently undergoing substantial transition from </w:t>
      </w:r>
      <w:r w:rsidR="00E11BF2" w:rsidRPr="00CD3457">
        <w:rPr>
          <w:rFonts w:ascii="Times New Roman" w:eastAsia="Times New Roman" w:hAnsi="Times New Roman" w:cs="Times New Roman"/>
          <w:lang w:val="en-US" w:eastAsia="cs-CZ"/>
        </w:rPr>
        <w:t xml:space="preserve">one of </w:t>
      </w:r>
      <w:r w:rsidR="008A5B18" w:rsidRPr="00CD3457">
        <w:rPr>
          <w:rFonts w:ascii="Times New Roman" w:eastAsia="Times New Roman" w:hAnsi="Times New Roman" w:cs="Times New Roman"/>
          <w:lang w:val="en-US" w:eastAsia="cs-CZ"/>
        </w:rPr>
        <w:t>many</w:t>
      </w:r>
      <w:r w:rsidR="00923736" w:rsidRPr="00CD3457">
        <w:rPr>
          <w:rFonts w:ascii="Times New Roman" w:eastAsia="Times New Roman" w:hAnsi="Times New Roman" w:cs="Times New Roman"/>
          <w:lang w:val="en-US" w:eastAsia="cs-CZ"/>
        </w:rPr>
        <w:t xml:space="preserve"> </w:t>
      </w:r>
      <w:r w:rsidR="008A5B18" w:rsidRPr="00CD3457">
        <w:rPr>
          <w:rFonts w:ascii="Times New Roman" w:eastAsia="Times New Roman" w:hAnsi="Times New Roman" w:cs="Times New Roman"/>
          <w:lang w:val="en-US" w:eastAsia="cs-CZ"/>
        </w:rPr>
        <w:t xml:space="preserve">conducting </w:t>
      </w:r>
      <w:r w:rsidR="00B01F78" w:rsidRPr="00CD3457">
        <w:rPr>
          <w:rFonts w:ascii="Times New Roman" w:eastAsia="Times New Roman" w:hAnsi="Times New Roman" w:cs="Times New Roman"/>
          <w:lang w:val="en-US" w:eastAsia="cs-CZ"/>
        </w:rPr>
        <w:t>polymers belonging</w:t>
      </w:r>
      <w:r w:rsidR="00923736" w:rsidRPr="00CD3457">
        <w:rPr>
          <w:rFonts w:ascii="Times New Roman" w:eastAsia="Times New Roman" w:hAnsi="Times New Roman" w:cs="Times New Roman"/>
          <w:lang w:val="en-US" w:eastAsia="cs-CZ"/>
        </w:rPr>
        <w:t xml:space="preserve"> to </w:t>
      </w:r>
      <w:r w:rsidR="008A5B18" w:rsidRPr="00CD3457">
        <w:rPr>
          <w:rFonts w:ascii="Times New Roman" w:eastAsia="Times New Roman" w:hAnsi="Times New Roman" w:cs="Times New Roman"/>
          <w:lang w:val="en-US" w:eastAsia="cs-CZ"/>
        </w:rPr>
        <w:t xml:space="preserve">the Nobel </w:t>
      </w:r>
      <w:r w:rsidR="000B1DE7" w:rsidRPr="00CD3457">
        <w:rPr>
          <w:rFonts w:ascii="Times New Roman" w:eastAsia="Times New Roman" w:hAnsi="Times New Roman" w:cs="Times New Roman"/>
          <w:lang w:val="en-US" w:eastAsia="cs-CZ"/>
        </w:rPr>
        <w:t>Prize</w:t>
      </w:r>
      <w:r w:rsidR="008A5B18" w:rsidRPr="00CD3457">
        <w:rPr>
          <w:rFonts w:ascii="Times New Roman" w:eastAsia="Times New Roman" w:hAnsi="Times New Roman" w:cs="Times New Roman"/>
          <w:lang w:val="en-US" w:eastAsia="cs-CZ"/>
        </w:rPr>
        <w:t xml:space="preserve"> awarded class of materials </w:t>
      </w:r>
      <w:r w:rsidR="00D448D0" w:rsidRPr="00CD3457">
        <w:rPr>
          <w:rFonts w:ascii="Times New Roman" w:eastAsia="Times New Roman" w:hAnsi="Times New Roman" w:cs="Times New Roman"/>
          <w:lang w:val="en-US" w:eastAsia="cs-CZ"/>
        </w:rPr>
        <w:t xml:space="preserve">into the </w:t>
      </w:r>
      <w:r w:rsidR="0026594D" w:rsidRPr="00CD3457">
        <w:rPr>
          <w:rFonts w:ascii="Times New Roman" w:eastAsia="Times New Roman" w:hAnsi="Times New Roman" w:cs="Times New Roman"/>
          <w:lang w:val="en-US" w:eastAsia="cs-CZ"/>
        </w:rPr>
        <w:t xml:space="preserve">class of </w:t>
      </w:r>
      <w:r w:rsidR="00D448D0" w:rsidRPr="00CD3457">
        <w:rPr>
          <w:rFonts w:ascii="Times New Roman" w:eastAsia="Times New Roman" w:hAnsi="Times New Roman" w:cs="Times New Roman"/>
          <w:lang w:val="en-US" w:eastAsia="cs-CZ"/>
        </w:rPr>
        <w:t>progressive nanomaterial</w:t>
      </w:r>
      <w:r w:rsidR="0026594D" w:rsidRPr="00CD3457">
        <w:rPr>
          <w:rFonts w:ascii="Times New Roman" w:eastAsia="Times New Roman" w:hAnsi="Times New Roman" w:cs="Times New Roman"/>
          <w:lang w:val="en-US" w:eastAsia="cs-CZ"/>
        </w:rPr>
        <w:t>s</w:t>
      </w:r>
      <w:r w:rsidR="00D448D0" w:rsidRPr="00CD3457">
        <w:rPr>
          <w:rFonts w:ascii="Times New Roman" w:eastAsia="Times New Roman" w:hAnsi="Times New Roman" w:cs="Times New Roman"/>
          <w:lang w:val="en-US" w:eastAsia="cs-CZ"/>
        </w:rPr>
        <w:t xml:space="preserve"> whose application</w:t>
      </w:r>
      <w:r w:rsidR="004C7FAD" w:rsidRPr="00CD3457">
        <w:rPr>
          <w:rFonts w:ascii="Times New Roman" w:eastAsia="Times New Roman" w:hAnsi="Times New Roman" w:cs="Times New Roman"/>
          <w:lang w:val="en-US" w:eastAsia="cs-CZ"/>
        </w:rPr>
        <w:t>s</w:t>
      </w:r>
      <w:r w:rsidR="00D448D0" w:rsidRPr="00CD3457">
        <w:rPr>
          <w:rFonts w:ascii="Times New Roman" w:eastAsia="Times New Roman" w:hAnsi="Times New Roman" w:cs="Times New Roman"/>
          <w:lang w:val="en-US" w:eastAsia="cs-CZ"/>
        </w:rPr>
        <w:t xml:space="preserve"> </w:t>
      </w:r>
      <w:r w:rsidR="004C7FAD" w:rsidRPr="00CD3457">
        <w:rPr>
          <w:rFonts w:ascii="Times New Roman" w:eastAsia="Times New Roman" w:hAnsi="Times New Roman" w:cs="Times New Roman"/>
          <w:lang w:val="en-US" w:eastAsia="cs-CZ"/>
        </w:rPr>
        <w:t>are</w:t>
      </w:r>
      <w:r w:rsidR="00D448D0" w:rsidRPr="00CD3457">
        <w:rPr>
          <w:rFonts w:ascii="Times New Roman" w:eastAsia="Times New Roman" w:hAnsi="Times New Roman" w:cs="Times New Roman"/>
          <w:lang w:val="en-US" w:eastAsia="cs-CZ"/>
        </w:rPr>
        <w:t xml:space="preserve"> not </w:t>
      </w:r>
      <w:r w:rsidR="0026594D" w:rsidRPr="00CD3457">
        <w:rPr>
          <w:rFonts w:ascii="Times New Roman" w:eastAsia="Times New Roman" w:hAnsi="Times New Roman" w:cs="Times New Roman"/>
          <w:lang w:val="en-US" w:eastAsia="cs-CZ"/>
        </w:rPr>
        <w:t xml:space="preserve">determined </w:t>
      </w:r>
      <w:r w:rsidR="00D448D0" w:rsidRPr="00CD3457">
        <w:rPr>
          <w:rFonts w:ascii="Times New Roman" w:eastAsia="Times New Roman" w:hAnsi="Times New Roman" w:cs="Times New Roman"/>
          <w:lang w:val="en-US" w:eastAsia="cs-CZ"/>
        </w:rPr>
        <w:t>only by its electrical conductivity.</w:t>
      </w:r>
      <w:r w:rsidR="00DE3434" w:rsidRPr="00CD3457">
        <w:rPr>
          <w:rFonts w:ascii="Times New Roman" w:eastAsia="Times New Roman" w:hAnsi="Times New Roman" w:cs="Times New Roman"/>
          <w:lang w:val="en-US" w:eastAsia="cs-CZ"/>
        </w:rPr>
        <w:t xml:space="preserve"> The morphology of PPy will play </w:t>
      </w:r>
      <w:r w:rsidR="001A31F5" w:rsidRPr="00CD3457">
        <w:rPr>
          <w:rFonts w:ascii="Times New Roman" w:eastAsia="Times New Roman" w:hAnsi="Times New Roman" w:cs="Times New Roman"/>
          <w:lang w:val="en-US" w:eastAsia="cs-CZ"/>
        </w:rPr>
        <w:t xml:space="preserve">a </w:t>
      </w:r>
      <w:r w:rsidR="00DE3434" w:rsidRPr="00CD3457">
        <w:rPr>
          <w:rFonts w:ascii="Times New Roman" w:eastAsia="Times New Roman" w:hAnsi="Times New Roman" w:cs="Times New Roman"/>
          <w:lang w:val="en-US" w:eastAsia="cs-CZ"/>
        </w:rPr>
        <w:t xml:space="preserve">substantial role in its </w:t>
      </w:r>
      <w:r w:rsidR="001A31F5" w:rsidRPr="00CD3457">
        <w:rPr>
          <w:rFonts w:ascii="Times New Roman" w:eastAsia="Times New Roman" w:hAnsi="Times New Roman" w:cs="Times New Roman"/>
          <w:lang w:val="en-US" w:eastAsia="cs-CZ"/>
        </w:rPr>
        <w:t xml:space="preserve">future </w:t>
      </w:r>
      <w:r w:rsidR="00DE3434" w:rsidRPr="00CD3457">
        <w:rPr>
          <w:rFonts w:ascii="Times New Roman" w:eastAsia="Times New Roman" w:hAnsi="Times New Roman" w:cs="Times New Roman"/>
          <w:lang w:val="en-US" w:eastAsia="cs-CZ"/>
        </w:rPr>
        <w:t>application.</w:t>
      </w:r>
      <w:r w:rsidR="007A5851" w:rsidRPr="00CD3457">
        <w:rPr>
          <w:rFonts w:ascii="Times New Roman" w:eastAsia="Times New Roman" w:hAnsi="Times New Roman" w:cs="Times New Roman"/>
          <w:lang w:val="en-US" w:eastAsia="cs-CZ"/>
        </w:rPr>
        <w:t xml:space="preserve"> </w:t>
      </w:r>
      <w:r w:rsidR="007A5851" w:rsidRPr="00CD3457">
        <w:rPr>
          <w:rFonts w:ascii="Times New Roman" w:eastAsia="Times New Roman" w:hAnsi="Times New Roman" w:cs="Times New Roman"/>
          <w:noProof/>
          <w:lang w:val="en-US" w:eastAsia="cs-CZ"/>
        </w:rPr>
        <w:t>[23]</w:t>
      </w:r>
      <w:r w:rsidR="001A31F5" w:rsidRPr="00CD3457">
        <w:rPr>
          <w:rFonts w:ascii="Times New Roman" w:eastAsia="Times New Roman" w:hAnsi="Times New Roman" w:cs="Times New Roman"/>
          <w:color w:val="FF0000"/>
          <w:lang w:val="en-US" w:eastAsia="cs-CZ"/>
        </w:rPr>
        <w:t xml:space="preserve"> </w:t>
      </w:r>
      <w:r w:rsidRPr="00CD3457">
        <w:rPr>
          <w:rFonts w:ascii="Times New Roman" w:eastAsia="Times New Roman" w:hAnsi="Times New Roman" w:cs="Times New Roman"/>
          <w:lang w:val="en-US" w:eastAsia="cs-CZ"/>
        </w:rPr>
        <w:t xml:space="preserve">The </w:t>
      </w:r>
      <w:r w:rsidR="001A31F5" w:rsidRPr="00CD3457">
        <w:rPr>
          <w:rFonts w:ascii="Times New Roman" w:eastAsia="Times New Roman" w:hAnsi="Times New Roman" w:cs="Times New Roman"/>
          <w:lang w:val="en-US" w:eastAsia="cs-CZ"/>
        </w:rPr>
        <w:t xml:space="preserve">EMI shielding is </w:t>
      </w:r>
      <w:r w:rsidR="00900F36" w:rsidRPr="00CD3457">
        <w:rPr>
          <w:rFonts w:ascii="Times New Roman" w:eastAsia="Times New Roman" w:hAnsi="Times New Roman" w:cs="Times New Roman"/>
          <w:lang w:val="en-US" w:eastAsia="cs-CZ"/>
        </w:rPr>
        <w:t xml:space="preserve">one </w:t>
      </w:r>
      <w:r w:rsidR="0026594D" w:rsidRPr="00CD3457">
        <w:rPr>
          <w:rFonts w:ascii="Times New Roman" w:eastAsia="Times New Roman" w:hAnsi="Times New Roman" w:cs="Times New Roman"/>
          <w:lang w:val="en-US" w:eastAsia="cs-CZ"/>
        </w:rPr>
        <w:t xml:space="preserve">such </w:t>
      </w:r>
      <w:r w:rsidR="001A31F5" w:rsidRPr="00CD3457">
        <w:rPr>
          <w:rFonts w:ascii="Times New Roman" w:eastAsia="Times New Roman" w:hAnsi="Times New Roman" w:cs="Times New Roman"/>
          <w:lang w:val="en-US" w:eastAsia="cs-CZ"/>
        </w:rPr>
        <w:t>application</w:t>
      </w:r>
      <w:r w:rsidR="00331FBF" w:rsidRPr="00CD3457">
        <w:rPr>
          <w:rFonts w:ascii="Times New Roman" w:eastAsia="Times New Roman" w:hAnsi="Times New Roman" w:cs="Times New Roman"/>
          <w:lang w:val="en-US" w:eastAsia="cs-CZ"/>
        </w:rPr>
        <w:t>,</w:t>
      </w:r>
      <w:r w:rsidR="001A31F5" w:rsidRPr="00CD3457">
        <w:rPr>
          <w:rFonts w:ascii="Times New Roman" w:eastAsia="Times New Roman" w:hAnsi="Times New Roman" w:cs="Times New Roman"/>
          <w:lang w:val="en-US" w:eastAsia="cs-CZ"/>
        </w:rPr>
        <w:t xml:space="preserve"> </w:t>
      </w:r>
      <w:r w:rsidR="0026594D" w:rsidRPr="00CD3457">
        <w:rPr>
          <w:rFonts w:ascii="Times New Roman" w:eastAsia="Times New Roman" w:hAnsi="Times New Roman" w:cs="Times New Roman"/>
          <w:i/>
          <w:lang w:val="en-US" w:eastAsia="cs-CZ"/>
        </w:rPr>
        <w:t>i.e.</w:t>
      </w:r>
      <w:r w:rsidR="0026594D" w:rsidRPr="00CD3457">
        <w:rPr>
          <w:rFonts w:ascii="Times New Roman" w:eastAsia="Times New Roman" w:hAnsi="Times New Roman" w:cs="Times New Roman"/>
          <w:lang w:val="en-US" w:eastAsia="cs-CZ"/>
        </w:rPr>
        <w:t xml:space="preserve"> it </w:t>
      </w:r>
      <w:r w:rsidR="00E9319A" w:rsidRPr="00CD3457">
        <w:rPr>
          <w:rFonts w:ascii="Times New Roman" w:eastAsia="Times New Roman" w:hAnsi="Times New Roman" w:cs="Times New Roman"/>
          <w:lang w:val="en-US" w:eastAsia="cs-CZ"/>
        </w:rPr>
        <w:t xml:space="preserve">combines </w:t>
      </w:r>
      <w:r w:rsidR="001A31F5" w:rsidRPr="00CD3457">
        <w:rPr>
          <w:rFonts w:ascii="Times New Roman" w:eastAsia="Times New Roman" w:hAnsi="Times New Roman" w:cs="Times New Roman"/>
          <w:lang w:val="en-US" w:eastAsia="cs-CZ"/>
        </w:rPr>
        <w:t>the best from</w:t>
      </w:r>
      <w:r w:rsidR="00900F36" w:rsidRPr="00CD3457">
        <w:rPr>
          <w:rFonts w:ascii="Times New Roman" w:eastAsia="Times New Roman" w:hAnsi="Times New Roman" w:cs="Times New Roman"/>
          <w:lang w:val="en-US" w:eastAsia="cs-CZ"/>
        </w:rPr>
        <w:t xml:space="preserve"> both the electrical conductivity </w:t>
      </w:r>
      <w:r w:rsidR="0026594D" w:rsidRPr="00CD3457">
        <w:rPr>
          <w:rFonts w:ascii="Times New Roman" w:eastAsia="Times New Roman" w:hAnsi="Times New Roman" w:cs="Times New Roman"/>
          <w:lang w:val="en-US" w:eastAsia="cs-CZ"/>
        </w:rPr>
        <w:t>a</w:t>
      </w:r>
      <w:r w:rsidR="00E9319A" w:rsidRPr="00CD3457">
        <w:rPr>
          <w:rFonts w:ascii="Times New Roman" w:eastAsia="Times New Roman" w:hAnsi="Times New Roman" w:cs="Times New Roman"/>
          <w:lang w:val="en-US" w:eastAsia="cs-CZ"/>
        </w:rPr>
        <w:t>nd</w:t>
      </w:r>
      <w:r w:rsidR="0026594D" w:rsidRPr="00CD3457">
        <w:rPr>
          <w:rFonts w:ascii="Times New Roman" w:eastAsia="Times New Roman" w:hAnsi="Times New Roman" w:cs="Times New Roman"/>
          <w:lang w:val="en-US" w:eastAsia="cs-CZ"/>
        </w:rPr>
        <w:t xml:space="preserve"> </w:t>
      </w:r>
      <w:r w:rsidR="00900F36" w:rsidRPr="00CD3457">
        <w:rPr>
          <w:rFonts w:ascii="Times New Roman" w:eastAsia="Times New Roman" w:hAnsi="Times New Roman" w:cs="Times New Roman"/>
          <w:lang w:val="en-US" w:eastAsia="cs-CZ"/>
        </w:rPr>
        <w:t>morphology.</w:t>
      </w:r>
    </w:p>
    <w:p w14:paraId="45EC8D39" w14:textId="6D670725" w:rsidR="00274C27" w:rsidRPr="00CD3457" w:rsidRDefault="0067493B" w:rsidP="00897596">
      <w:pPr>
        <w:pStyle w:val="Nadpis1"/>
      </w:pPr>
      <w:r w:rsidRPr="00CD3457">
        <w:lastRenderedPageBreak/>
        <w:t>Acknowledgement</w:t>
      </w:r>
      <w:r w:rsidR="00646CDF" w:rsidRPr="00CD3457">
        <w:t>.</w:t>
      </w:r>
    </w:p>
    <w:p w14:paraId="7E70591E" w14:textId="3262376D" w:rsidR="00CD004C" w:rsidRPr="00CD3457" w:rsidRDefault="006B0979" w:rsidP="00001D7B">
      <w:pPr>
        <w:spacing w:after="100" w:afterAutospacing="1"/>
        <w:jc w:val="both"/>
        <w:rPr>
          <w:rFonts w:ascii="Times New Roman" w:hAnsi="Times New Roman" w:cs="Times New Roman"/>
          <w:lang w:val="en-GB" w:eastAsia="cs-CZ"/>
        </w:rPr>
      </w:pPr>
      <w:r w:rsidRPr="00CD3457">
        <w:rPr>
          <w:rFonts w:ascii="Times New Roman" w:hAnsi="Times New Roman" w:cs="Times New Roman"/>
          <w:lang w:val="en-GB" w:eastAsia="cs-CZ"/>
        </w:rPr>
        <w:t>This work was supported by the Ministry of Education, Youth and Sports of the Czech Republic</w:t>
      </w:r>
      <w:r w:rsidR="006815EB" w:rsidRPr="00CD3457">
        <w:rPr>
          <w:rFonts w:ascii="Times New Roman" w:hAnsi="Times New Roman" w:cs="Times New Roman"/>
          <w:lang w:val="en-GB" w:eastAsia="cs-CZ"/>
        </w:rPr>
        <w:t xml:space="preserve"> –</w:t>
      </w:r>
      <w:r w:rsidR="0081740B" w:rsidRPr="00CD3457">
        <w:t xml:space="preserve"> </w:t>
      </w:r>
      <w:r w:rsidR="0081740B" w:rsidRPr="00CD3457">
        <w:rPr>
          <w:rFonts w:ascii="Times New Roman" w:hAnsi="Times New Roman" w:cs="Times New Roman"/>
          <w:lang w:val="en-GB" w:eastAsia="cs-CZ"/>
        </w:rPr>
        <w:t>project DKRVO (RP/CPS/2020/006)</w:t>
      </w:r>
      <w:r w:rsidR="00AC4062" w:rsidRPr="00CD3457">
        <w:rPr>
          <w:rFonts w:ascii="Times New Roman" w:hAnsi="Times New Roman" w:cs="Times New Roman"/>
          <w:lang w:val="en-GB" w:eastAsia="cs-CZ"/>
        </w:rPr>
        <w:t xml:space="preserve"> and Specific university research – grant No A2_FCHI_2020_030.</w:t>
      </w:r>
    </w:p>
    <w:p w14:paraId="65B2F040" w14:textId="77777777" w:rsidR="0067493B" w:rsidRPr="00CD3457" w:rsidRDefault="0067493B" w:rsidP="00897596">
      <w:pPr>
        <w:pStyle w:val="Nadpis1"/>
      </w:pPr>
      <w:r w:rsidRPr="00CD3457">
        <w:t>References</w:t>
      </w:r>
    </w:p>
    <w:p w14:paraId="780E7634" w14:textId="1353A72A"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 T.V. Vernitskaya, O.N. Efimov, Polypyrrole: A conducting polymer (synthesis, properties, and applications), Usp Khim+, 66 (1997) 489-505 </w:t>
      </w:r>
    </w:p>
    <w:p w14:paraId="63E166C1" w14:textId="2BA05A84"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[2] J. Stejskal, J. Proke</w:t>
      </w:r>
      <w:r w:rsidR="003C72DE" w:rsidRPr="00CD3457">
        <w:rPr>
          <w:rFonts w:ascii="Times New Roman" w:hAnsi="Times New Roman" w:cs="Times New Roman"/>
        </w:rPr>
        <w:t>š</w:t>
      </w:r>
      <w:r w:rsidRPr="00CD3457">
        <w:rPr>
          <w:rFonts w:ascii="Times New Roman" w:hAnsi="Times New Roman" w:cs="Times New Roman"/>
        </w:rPr>
        <w:t>, Conductivity and morphology of polyaniline and polypyrrole prepared in the presence of organic dyes, Synthetic Met, 264 (2020), ARTN 116373</w:t>
      </w:r>
      <w:r w:rsidR="003C72DE" w:rsidRPr="00CD3457">
        <w:rPr>
          <w:rFonts w:ascii="Times New Roman" w:hAnsi="Times New Roman" w:cs="Times New Roman"/>
        </w:rPr>
        <w:t xml:space="preserve">, DOI: </w:t>
      </w:r>
      <w:r w:rsidRPr="00CD3457">
        <w:rPr>
          <w:rFonts w:ascii="Times New Roman" w:hAnsi="Times New Roman" w:cs="Times New Roman"/>
        </w:rPr>
        <w:t>10.1016/j.synthmet.2020.116373</w:t>
      </w:r>
    </w:p>
    <w:p w14:paraId="1C6CD799" w14:textId="4BBFA1D7"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[3] J. Stejskal, M. Trchov</w:t>
      </w:r>
      <w:r w:rsidR="008A5B92" w:rsidRPr="00CD3457">
        <w:rPr>
          <w:rFonts w:ascii="Times New Roman" w:hAnsi="Times New Roman" w:cs="Times New Roman"/>
        </w:rPr>
        <w:t>á</w:t>
      </w:r>
      <w:r w:rsidRPr="00CD3457">
        <w:rPr>
          <w:rFonts w:ascii="Times New Roman" w:hAnsi="Times New Roman" w:cs="Times New Roman"/>
        </w:rPr>
        <w:t xml:space="preserve">, Conducting polypyrrole nanotubes: a review, Chem Pap, 72 (2018) 1563-1595, </w:t>
      </w:r>
      <w:r w:rsidR="008A5B92" w:rsidRPr="00CD3457">
        <w:rPr>
          <w:rFonts w:ascii="Times New Roman" w:hAnsi="Times New Roman" w:cs="Times New Roman"/>
        </w:rPr>
        <w:t xml:space="preserve">DOI: </w:t>
      </w:r>
      <w:r w:rsidRPr="00CD3457">
        <w:rPr>
          <w:rFonts w:ascii="Times New Roman" w:hAnsi="Times New Roman" w:cs="Times New Roman"/>
        </w:rPr>
        <w:t>10.1007/s11696-018-0394-x</w:t>
      </w:r>
    </w:p>
    <w:p w14:paraId="133AC675" w14:textId="10269CC5"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[4] J. Stejskal, Interaction of conducting polymers, polyaniline and polypyrrole, with organic dyes: polymer morphology control, dye adsorption and photocatalytic decomposition, Chem Pap, 74 (2020) 1-54, </w:t>
      </w:r>
      <w:r w:rsidR="006F7709" w:rsidRPr="00CD3457">
        <w:rPr>
          <w:rFonts w:ascii="Times New Roman" w:hAnsi="Times New Roman" w:cs="Times New Roman"/>
        </w:rPr>
        <w:t xml:space="preserve">DOI: </w:t>
      </w:r>
      <w:r w:rsidRPr="00CD3457">
        <w:rPr>
          <w:rFonts w:ascii="Times New Roman" w:hAnsi="Times New Roman" w:cs="Times New Roman"/>
        </w:rPr>
        <w:t>10.1007/s11696-019-00982-9</w:t>
      </w:r>
    </w:p>
    <w:p w14:paraId="26A866E3" w14:textId="31600A84"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[5] Y.Z. Long, M.M. Li, C.Z. Gu, M.X. Wan, J.L. Duvail, Z.W. Liu, Z.Y. Fan, Recent advances in synthesis, physical properties and applications of conducting polymer nanotubes and nanofibers, Prog Polym Sci, 36 (2011) 1415-1442, </w:t>
      </w:r>
      <w:r w:rsidR="006F7709" w:rsidRPr="00CD3457">
        <w:rPr>
          <w:rFonts w:ascii="Times New Roman" w:hAnsi="Times New Roman" w:cs="Times New Roman"/>
        </w:rPr>
        <w:t xml:space="preserve">DOI: </w:t>
      </w:r>
      <w:r w:rsidRPr="00CD3457">
        <w:rPr>
          <w:rFonts w:ascii="Times New Roman" w:hAnsi="Times New Roman" w:cs="Times New Roman"/>
        </w:rPr>
        <w:t>10.1016/j.progpolymsci.2011.04.001</w:t>
      </w:r>
    </w:p>
    <w:p w14:paraId="16CC77C2" w14:textId="52E455B6"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[6] D. Kopeck</w:t>
      </w:r>
      <w:r w:rsidR="006F7709" w:rsidRPr="00CD3457">
        <w:rPr>
          <w:rFonts w:ascii="Times New Roman" w:hAnsi="Times New Roman" w:cs="Times New Roman"/>
        </w:rPr>
        <w:t>ý</w:t>
      </w:r>
      <w:r w:rsidRPr="00CD3457">
        <w:rPr>
          <w:rFonts w:ascii="Times New Roman" w:hAnsi="Times New Roman" w:cs="Times New Roman"/>
        </w:rPr>
        <w:t>, M. Varga, J. Proke</w:t>
      </w:r>
      <w:r w:rsidR="006F7709" w:rsidRPr="00CD3457">
        <w:rPr>
          <w:rFonts w:ascii="Times New Roman" w:hAnsi="Times New Roman" w:cs="Times New Roman"/>
        </w:rPr>
        <w:t>š</w:t>
      </w:r>
      <w:r w:rsidRPr="00CD3457">
        <w:rPr>
          <w:rFonts w:ascii="Times New Roman" w:hAnsi="Times New Roman" w:cs="Times New Roman"/>
        </w:rPr>
        <w:t>, M. Vr</w:t>
      </w:r>
      <w:r w:rsidR="006F7709" w:rsidRPr="00CD3457">
        <w:rPr>
          <w:rFonts w:ascii="Times New Roman" w:hAnsi="Times New Roman" w:cs="Times New Roman"/>
        </w:rPr>
        <w:t>ň</w:t>
      </w:r>
      <w:r w:rsidRPr="00CD3457">
        <w:rPr>
          <w:rFonts w:ascii="Times New Roman" w:hAnsi="Times New Roman" w:cs="Times New Roman"/>
        </w:rPr>
        <w:t>ata, M. Trchov</w:t>
      </w:r>
      <w:r w:rsidR="006F7709" w:rsidRPr="00CD3457">
        <w:rPr>
          <w:rFonts w:ascii="Times New Roman" w:hAnsi="Times New Roman" w:cs="Times New Roman"/>
        </w:rPr>
        <w:t>á</w:t>
      </w:r>
      <w:r w:rsidRPr="00CD3457">
        <w:rPr>
          <w:rFonts w:ascii="Times New Roman" w:hAnsi="Times New Roman" w:cs="Times New Roman"/>
        </w:rPr>
        <w:t>, J. Kopeck</w:t>
      </w:r>
      <w:r w:rsidR="006F7709" w:rsidRPr="00CD3457">
        <w:rPr>
          <w:rFonts w:ascii="Times New Roman" w:hAnsi="Times New Roman" w:cs="Times New Roman"/>
        </w:rPr>
        <w:t>á</w:t>
      </w:r>
      <w:r w:rsidRPr="00CD3457">
        <w:rPr>
          <w:rFonts w:ascii="Times New Roman" w:hAnsi="Times New Roman" w:cs="Times New Roman"/>
        </w:rPr>
        <w:t>, M. V</w:t>
      </w:r>
      <w:r w:rsidR="006F7709" w:rsidRPr="00CD3457">
        <w:rPr>
          <w:rFonts w:ascii="Times New Roman" w:hAnsi="Times New Roman" w:cs="Times New Roman"/>
        </w:rPr>
        <w:t>á</w:t>
      </w:r>
      <w:r w:rsidRPr="00CD3457">
        <w:rPr>
          <w:rFonts w:ascii="Times New Roman" w:hAnsi="Times New Roman" w:cs="Times New Roman"/>
        </w:rPr>
        <w:t>clav</w:t>
      </w:r>
      <w:r w:rsidR="006F7709" w:rsidRPr="00CD3457">
        <w:rPr>
          <w:rFonts w:ascii="Times New Roman" w:hAnsi="Times New Roman" w:cs="Times New Roman"/>
        </w:rPr>
        <w:t>í</w:t>
      </w:r>
      <w:r w:rsidRPr="00CD3457">
        <w:rPr>
          <w:rFonts w:ascii="Times New Roman" w:hAnsi="Times New Roman" w:cs="Times New Roman"/>
        </w:rPr>
        <w:t xml:space="preserve">k, Optimization routes for high electrical conductivity of polypyrrole nanotubes prepared in presence of methyl orange, Synthetic Met, 230 (2017) 89-96, </w:t>
      </w:r>
      <w:r w:rsidR="00A204FB" w:rsidRPr="00CD3457">
        <w:rPr>
          <w:rFonts w:ascii="Times New Roman" w:hAnsi="Times New Roman" w:cs="Times New Roman"/>
        </w:rPr>
        <w:t xml:space="preserve">DOI: </w:t>
      </w:r>
      <w:r w:rsidRPr="00CD3457">
        <w:rPr>
          <w:rFonts w:ascii="Times New Roman" w:hAnsi="Times New Roman" w:cs="Times New Roman"/>
        </w:rPr>
        <w:t>10.1016/j.synthmet.2017.06.004</w:t>
      </w:r>
    </w:p>
    <w:p w14:paraId="3359159F" w14:textId="667F970E"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[7] S. Valtera, J. Proke</w:t>
      </w:r>
      <w:r w:rsidR="00E734FC" w:rsidRPr="00CD3457">
        <w:rPr>
          <w:rFonts w:ascii="Times New Roman" w:hAnsi="Times New Roman" w:cs="Times New Roman"/>
        </w:rPr>
        <w:t>š</w:t>
      </w:r>
      <w:r w:rsidRPr="00CD3457">
        <w:rPr>
          <w:rFonts w:ascii="Times New Roman" w:hAnsi="Times New Roman" w:cs="Times New Roman"/>
        </w:rPr>
        <w:t>, J. Kopeck</w:t>
      </w:r>
      <w:r w:rsidR="00E734FC" w:rsidRPr="00CD3457">
        <w:rPr>
          <w:rFonts w:ascii="Times New Roman" w:hAnsi="Times New Roman" w:cs="Times New Roman"/>
        </w:rPr>
        <w:t>á</w:t>
      </w:r>
      <w:r w:rsidRPr="00CD3457">
        <w:rPr>
          <w:rFonts w:ascii="Times New Roman" w:hAnsi="Times New Roman" w:cs="Times New Roman"/>
        </w:rPr>
        <w:t>, M. Vr</w:t>
      </w:r>
      <w:r w:rsidR="00E734FC" w:rsidRPr="00CD3457">
        <w:rPr>
          <w:rFonts w:ascii="Times New Roman" w:hAnsi="Times New Roman" w:cs="Times New Roman"/>
        </w:rPr>
        <w:t>ň</w:t>
      </w:r>
      <w:r w:rsidRPr="00CD3457">
        <w:rPr>
          <w:rFonts w:ascii="Times New Roman" w:hAnsi="Times New Roman" w:cs="Times New Roman"/>
        </w:rPr>
        <w:t>ata, M. Trchov</w:t>
      </w:r>
      <w:r w:rsidR="00E734FC" w:rsidRPr="00CD3457">
        <w:rPr>
          <w:rFonts w:ascii="Times New Roman" w:hAnsi="Times New Roman" w:cs="Times New Roman"/>
        </w:rPr>
        <w:t>á</w:t>
      </w:r>
      <w:r w:rsidRPr="00CD3457">
        <w:rPr>
          <w:rFonts w:ascii="Times New Roman" w:hAnsi="Times New Roman" w:cs="Times New Roman"/>
        </w:rPr>
        <w:t>, M. Varga, J. Stejskal, D. Kopeck</w:t>
      </w:r>
      <w:r w:rsidR="00E734FC" w:rsidRPr="00CD3457">
        <w:rPr>
          <w:rFonts w:ascii="Times New Roman" w:hAnsi="Times New Roman" w:cs="Times New Roman"/>
        </w:rPr>
        <w:t>ý</w:t>
      </w:r>
      <w:r w:rsidRPr="00CD3457">
        <w:rPr>
          <w:rFonts w:ascii="Times New Roman" w:hAnsi="Times New Roman" w:cs="Times New Roman"/>
        </w:rPr>
        <w:t xml:space="preserve">, Dye-stimulated control of conducting polypyrrole morphology, Rsc Adv, 7 (2017) 51495-51505, </w:t>
      </w:r>
      <w:r w:rsidR="00E734FC" w:rsidRPr="00CD3457">
        <w:rPr>
          <w:rFonts w:ascii="Times New Roman" w:hAnsi="Times New Roman" w:cs="Times New Roman"/>
        </w:rPr>
        <w:t xml:space="preserve">DOI: </w:t>
      </w:r>
      <w:r w:rsidRPr="00CD3457">
        <w:rPr>
          <w:rFonts w:ascii="Times New Roman" w:hAnsi="Times New Roman" w:cs="Times New Roman"/>
        </w:rPr>
        <w:t>10.1039/c7ra10027b</w:t>
      </w:r>
    </w:p>
    <w:p w14:paraId="1E8CBA97" w14:textId="593E2483"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[8] J. Stejskal, M. Trchov</w:t>
      </w:r>
      <w:r w:rsidR="00E734FC" w:rsidRPr="00CD3457">
        <w:rPr>
          <w:rFonts w:ascii="Times New Roman" w:hAnsi="Times New Roman" w:cs="Times New Roman"/>
        </w:rPr>
        <w:t>á</w:t>
      </w:r>
      <w:r w:rsidRPr="00CD3457">
        <w:rPr>
          <w:rFonts w:ascii="Times New Roman" w:hAnsi="Times New Roman" w:cs="Times New Roman"/>
        </w:rPr>
        <w:t>, P. Bober, Z. Moravkov</w:t>
      </w:r>
      <w:r w:rsidR="00E734FC" w:rsidRPr="00CD3457">
        <w:rPr>
          <w:rFonts w:ascii="Times New Roman" w:hAnsi="Times New Roman" w:cs="Times New Roman"/>
        </w:rPr>
        <w:t>á</w:t>
      </w:r>
      <w:r w:rsidRPr="00CD3457">
        <w:rPr>
          <w:rFonts w:ascii="Times New Roman" w:hAnsi="Times New Roman" w:cs="Times New Roman"/>
        </w:rPr>
        <w:t>, D. Kopeck</w:t>
      </w:r>
      <w:r w:rsidR="00E734FC" w:rsidRPr="00CD3457">
        <w:rPr>
          <w:rFonts w:ascii="Times New Roman" w:hAnsi="Times New Roman" w:cs="Times New Roman"/>
        </w:rPr>
        <w:t>ý</w:t>
      </w:r>
      <w:r w:rsidRPr="00CD3457">
        <w:rPr>
          <w:rFonts w:ascii="Times New Roman" w:hAnsi="Times New Roman" w:cs="Times New Roman"/>
        </w:rPr>
        <w:t>, M. Vr</w:t>
      </w:r>
      <w:r w:rsidR="00E734FC" w:rsidRPr="00CD3457">
        <w:rPr>
          <w:rFonts w:ascii="Times New Roman" w:hAnsi="Times New Roman" w:cs="Times New Roman"/>
        </w:rPr>
        <w:t>ň</w:t>
      </w:r>
      <w:r w:rsidRPr="00CD3457">
        <w:rPr>
          <w:rFonts w:ascii="Times New Roman" w:hAnsi="Times New Roman" w:cs="Times New Roman"/>
        </w:rPr>
        <w:t>ata, J. Proke</w:t>
      </w:r>
      <w:r w:rsidR="00E734FC" w:rsidRPr="00CD3457">
        <w:rPr>
          <w:rFonts w:ascii="Times New Roman" w:hAnsi="Times New Roman" w:cs="Times New Roman"/>
        </w:rPr>
        <w:t>š</w:t>
      </w:r>
      <w:r w:rsidRPr="00CD3457">
        <w:rPr>
          <w:rFonts w:ascii="Times New Roman" w:hAnsi="Times New Roman" w:cs="Times New Roman"/>
        </w:rPr>
        <w:t>, M. Varga, E. Watzlov</w:t>
      </w:r>
      <w:r w:rsidR="00E734FC" w:rsidRPr="00CD3457">
        <w:rPr>
          <w:rFonts w:ascii="Times New Roman" w:hAnsi="Times New Roman" w:cs="Times New Roman"/>
        </w:rPr>
        <w:t>á</w:t>
      </w:r>
      <w:r w:rsidRPr="00CD3457">
        <w:rPr>
          <w:rFonts w:ascii="Times New Roman" w:hAnsi="Times New Roman" w:cs="Times New Roman"/>
        </w:rPr>
        <w:t xml:space="preserve">, Polypyrrole salts and bases: superior conductivity of nanotubes and their stability towards the loss of conductivity by deprotonation, Rsc Adv, 6 (2016) 88382-88391, </w:t>
      </w:r>
      <w:r w:rsidR="00E734FC" w:rsidRPr="00CD3457">
        <w:rPr>
          <w:rFonts w:ascii="Times New Roman" w:hAnsi="Times New Roman" w:cs="Times New Roman"/>
        </w:rPr>
        <w:t xml:space="preserve">DOI: </w:t>
      </w:r>
      <w:r w:rsidRPr="00CD3457">
        <w:rPr>
          <w:rFonts w:ascii="Times New Roman" w:hAnsi="Times New Roman" w:cs="Times New Roman"/>
        </w:rPr>
        <w:t>10.1039/c6ra19461c</w:t>
      </w:r>
    </w:p>
    <w:p w14:paraId="5F49B111" w14:textId="7AA2E9E1"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[9] J. Proke</w:t>
      </w:r>
      <w:r w:rsidR="00E734FC" w:rsidRPr="00CD3457">
        <w:rPr>
          <w:rFonts w:ascii="Times New Roman" w:hAnsi="Times New Roman" w:cs="Times New Roman"/>
        </w:rPr>
        <w:t>š</w:t>
      </w:r>
      <w:r w:rsidRPr="00CD3457">
        <w:rPr>
          <w:rFonts w:ascii="Times New Roman" w:hAnsi="Times New Roman" w:cs="Times New Roman"/>
        </w:rPr>
        <w:t>, M. Varga, M. Vr</w:t>
      </w:r>
      <w:r w:rsidR="00E734FC" w:rsidRPr="00CD3457">
        <w:rPr>
          <w:rFonts w:ascii="Times New Roman" w:hAnsi="Times New Roman" w:cs="Times New Roman"/>
        </w:rPr>
        <w:t>ň</w:t>
      </w:r>
      <w:r w:rsidRPr="00CD3457">
        <w:rPr>
          <w:rFonts w:ascii="Times New Roman" w:hAnsi="Times New Roman" w:cs="Times New Roman"/>
        </w:rPr>
        <w:t>ata, S. Valtera, J. Stejskal, D. Kopeck</w:t>
      </w:r>
      <w:r w:rsidR="00E734FC" w:rsidRPr="00CD3457">
        <w:rPr>
          <w:rFonts w:ascii="Times New Roman" w:hAnsi="Times New Roman" w:cs="Times New Roman"/>
        </w:rPr>
        <w:t>ý</w:t>
      </w:r>
      <w:r w:rsidRPr="00CD3457">
        <w:rPr>
          <w:rFonts w:ascii="Times New Roman" w:hAnsi="Times New Roman" w:cs="Times New Roman"/>
        </w:rPr>
        <w:t xml:space="preserve">, Nanotubular polypyrrole: Reversibility of protonation/deprotonation cycles and long-term stability, Eur Polym J, 115 (2019) 290-297, </w:t>
      </w:r>
      <w:r w:rsidR="00E734FC" w:rsidRPr="00CD3457">
        <w:rPr>
          <w:rFonts w:ascii="Times New Roman" w:hAnsi="Times New Roman" w:cs="Times New Roman"/>
        </w:rPr>
        <w:t xml:space="preserve">DOI: </w:t>
      </w:r>
      <w:r w:rsidRPr="00CD3457">
        <w:rPr>
          <w:rFonts w:ascii="Times New Roman" w:hAnsi="Times New Roman" w:cs="Times New Roman"/>
        </w:rPr>
        <w:t>10.1016/j.eurpolymj.2019.03.037</w:t>
      </w:r>
    </w:p>
    <w:p w14:paraId="4E33A63D" w14:textId="14511407"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lastRenderedPageBreak/>
        <w:t>[10] M. Varga, D. Kopeck</w:t>
      </w:r>
      <w:r w:rsidR="00CD28DC" w:rsidRPr="00CD3457">
        <w:rPr>
          <w:rFonts w:ascii="Times New Roman" w:hAnsi="Times New Roman" w:cs="Times New Roman"/>
        </w:rPr>
        <w:t>ý</w:t>
      </w:r>
      <w:r w:rsidRPr="00CD3457">
        <w:rPr>
          <w:rFonts w:ascii="Times New Roman" w:hAnsi="Times New Roman" w:cs="Times New Roman"/>
        </w:rPr>
        <w:t>, J. Kopeck</w:t>
      </w:r>
      <w:r w:rsidR="00CD28DC" w:rsidRPr="00CD3457">
        <w:rPr>
          <w:rFonts w:ascii="Times New Roman" w:hAnsi="Times New Roman" w:cs="Times New Roman"/>
        </w:rPr>
        <w:t>á</w:t>
      </w:r>
      <w:r w:rsidRPr="00CD3457">
        <w:rPr>
          <w:rFonts w:ascii="Times New Roman" w:hAnsi="Times New Roman" w:cs="Times New Roman"/>
        </w:rPr>
        <w:t>, I. K</w:t>
      </w:r>
      <w:r w:rsidR="00CD28DC" w:rsidRPr="00CD3457">
        <w:rPr>
          <w:rFonts w:ascii="Times New Roman" w:hAnsi="Times New Roman" w:cs="Times New Roman"/>
        </w:rPr>
        <w:t>ř</w:t>
      </w:r>
      <w:r w:rsidRPr="00CD3457">
        <w:rPr>
          <w:rFonts w:ascii="Times New Roman" w:hAnsi="Times New Roman" w:cs="Times New Roman"/>
        </w:rPr>
        <w:t>ivka, J. Hanu</w:t>
      </w:r>
      <w:r w:rsidR="00CD28DC" w:rsidRPr="00CD3457">
        <w:rPr>
          <w:rFonts w:ascii="Times New Roman" w:hAnsi="Times New Roman" w:cs="Times New Roman"/>
        </w:rPr>
        <w:t>š</w:t>
      </w:r>
      <w:r w:rsidRPr="00CD3457">
        <w:rPr>
          <w:rFonts w:ascii="Times New Roman" w:hAnsi="Times New Roman" w:cs="Times New Roman"/>
        </w:rPr>
        <w:t>, A. Zhigunov, M. Trchov</w:t>
      </w:r>
      <w:r w:rsidR="00CD28DC" w:rsidRPr="00CD3457">
        <w:rPr>
          <w:rFonts w:ascii="Times New Roman" w:hAnsi="Times New Roman" w:cs="Times New Roman"/>
        </w:rPr>
        <w:t>á</w:t>
      </w:r>
      <w:r w:rsidRPr="00CD3457">
        <w:rPr>
          <w:rFonts w:ascii="Times New Roman" w:hAnsi="Times New Roman" w:cs="Times New Roman"/>
        </w:rPr>
        <w:t>, M. Vr</w:t>
      </w:r>
      <w:r w:rsidR="00CD28DC" w:rsidRPr="00CD3457">
        <w:rPr>
          <w:rFonts w:ascii="Times New Roman" w:hAnsi="Times New Roman" w:cs="Times New Roman"/>
        </w:rPr>
        <w:t>ň</w:t>
      </w:r>
      <w:r w:rsidRPr="00CD3457">
        <w:rPr>
          <w:rFonts w:ascii="Times New Roman" w:hAnsi="Times New Roman" w:cs="Times New Roman"/>
        </w:rPr>
        <w:t>ata, J. Proke</w:t>
      </w:r>
      <w:r w:rsidR="00CD28DC" w:rsidRPr="00CD3457">
        <w:rPr>
          <w:rFonts w:ascii="Times New Roman" w:hAnsi="Times New Roman" w:cs="Times New Roman"/>
        </w:rPr>
        <w:t>š</w:t>
      </w:r>
      <w:r w:rsidRPr="00CD3457">
        <w:rPr>
          <w:rFonts w:ascii="Times New Roman" w:hAnsi="Times New Roman" w:cs="Times New Roman"/>
        </w:rPr>
        <w:t xml:space="preserve">, The ageing of polypyrrole nanotubes synthesized with methyl orange, Eur Polym J, 96 (2017) 176-189, </w:t>
      </w:r>
      <w:r w:rsidR="00CD28DC" w:rsidRPr="00CD3457">
        <w:rPr>
          <w:rFonts w:ascii="Times New Roman" w:hAnsi="Times New Roman" w:cs="Times New Roman"/>
        </w:rPr>
        <w:t xml:space="preserve">DOI: </w:t>
      </w:r>
      <w:r w:rsidRPr="00CD3457">
        <w:rPr>
          <w:rFonts w:ascii="Times New Roman" w:hAnsi="Times New Roman" w:cs="Times New Roman"/>
        </w:rPr>
        <w:t>10.1016/j.eurpolymj.2017.08.052</w:t>
      </w:r>
    </w:p>
    <w:p w14:paraId="769AC03A" w14:textId="545173C3"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[11] D.W. Jiang, V. Murugadoss, Y. Wang, J. Lin, T. Ding, Z.C. Wang, Q. Shao, C. Wang, H. Liu, N. Lu, R.B. Wei, A. Subramania, Z.H. Guo, Electromagnetic Interference Shielding Polymers and Nanocomposites-A Review, Polym Rev, 59 (2019) 280-337, </w:t>
      </w:r>
      <w:r w:rsidR="00CD28DC" w:rsidRPr="00CD3457">
        <w:rPr>
          <w:rFonts w:ascii="Times New Roman" w:hAnsi="Times New Roman" w:cs="Times New Roman"/>
        </w:rPr>
        <w:t xml:space="preserve">DOI: </w:t>
      </w:r>
      <w:r w:rsidRPr="00CD3457">
        <w:rPr>
          <w:rFonts w:ascii="Times New Roman" w:hAnsi="Times New Roman" w:cs="Times New Roman"/>
        </w:rPr>
        <w:t>10.1080/15583724.2018.1546737</w:t>
      </w:r>
    </w:p>
    <w:p w14:paraId="0F1F4D8E" w14:textId="7FDBA0AA"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[12] P. Kumar, U.N. Maiti, A. Sikdar, T.K. Das, A. Kumar, V. Sudarsan, Recent Advances in Polymer and Polymer Composites for Electromagnetic Interference Shielding: Review and Future Prospects, Polym Rev, 59 (2019) 687-738, </w:t>
      </w:r>
      <w:r w:rsidR="00CD28DC" w:rsidRPr="00CD3457">
        <w:rPr>
          <w:rFonts w:ascii="Times New Roman" w:hAnsi="Times New Roman" w:cs="Times New Roman"/>
        </w:rPr>
        <w:t xml:space="preserve">DOI: </w:t>
      </w:r>
      <w:r w:rsidRPr="00CD3457">
        <w:rPr>
          <w:rFonts w:ascii="Times New Roman" w:hAnsi="Times New Roman" w:cs="Times New Roman"/>
        </w:rPr>
        <w:t>10.1080/15583724.2019.1625058</w:t>
      </w:r>
    </w:p>
    <w:p w14:paraId="49B171B4" w14:textId="00DC5EBA"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[13] A.M. Xie, F. Wu, M.X. Sun, X.Q. Dai, Z.H. Xu, Y.Y. Qiu, Y. Wang, M.Y. Wang, Self-assembled ultralight three-dimensional polypyrrole aerogel for effective electromagnetic absorption, Appl Phys Lett, 106 (2015), Artn 222902</w:t>
      </w:r>
      <w:r w:rsidR="00CD28DC" w:rsidRPr="00CD3457">
        <w:rPr>
          <w:rFonts w:ascii="Times New Roman" w:hAnsi="Times New Roman" w:cs="Times New Roman"/>
        </w:rPr>
        <w:t xml:space="preserve">, DOI: </w:t>
      </w:r>
      <w:r w:rsidRPr="00CD3457">
        <w:rPr>
          <w:rFonts w:ascii="Times New Roman" w:hAnsi="Times New Roman" w:cs="Times New Roman"/>
        </w:rPr>
        <w:t>10.1063/1.4921180</w:t>
      </w:r>
    </w:p>
    <w:p w14:paraId="66BA5405" w14:textId="43A162E1"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[14] A.M. Xie, K. Zhang, M.X. Sun, Y.L. Xia, F. Wu, Facile growth of coaxial Ag@polypyrrole nanowires for highly tunable electromagnetic waves absorption, Mater Design, 154 (2018) 192-202, </w:t>
      </w:r>
      <w:r w:rsidR="00CD28DC" w:rsidRPr="00CD3457">
        <w:rPr>
          <w:rFonts w:ascii="Times New Roman" w:hAnsi="Times New Roman" w:cs="Times New Roman"/>
        </w:rPr>
        <w:t xml:space="preserve">DOI: </w:t>
      </w:r>
      <w:r w:rsidRPr="00CD3457">
        <w:rPr>
          <w:rFonts w:ascii="Times New Roman" w:hAnsi="Times New Roman" w:cs="Times New Roman"/>
        </w:rPr>
        <w:t>10.1016/j.matdes.2018.05.039</w:t>
      </w:r>
    </w:p>
    <w:p w14:paraId="6ED801CD" w14:textId="0754915F"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[15] Y.Z. Jiao, J.J. Li, A.M. Xie, F. Wu, K. Zhang, W. Dong, X.F. Zhu, Confined polymerization strategy to construct polypyrrole/zeolitic imidazolate frameworks (PPy/ZIFs) nanocomposites for tunable electrical conductivity and excellent electromagnetic absorption, Compos Sci Technol, 174 (2019) 232-240, </w:t>
      </w:r>
      <w:r w:rsidR="00CD28DC" w:rsidRPr="00CD3457">
        <w:rPr>
          <w:rFonts w:ascii="Times New Roman" w:hAnsi="Times New Roman" w:cs="Times New Roman"/>
        </w:rPr>
        <w:t xml:space="preserve">DOI: </w:t>
      </w:r>
      <w:r w:rsidRPr="00CD3457">
        <w:rPr>
          <w:rFonts w:ascii="Times New Roman" w:hAnsi="Times New Roman" w:cs="Times New Roman"/>
        </w:rPr>
        <w:t>10.1016/j.compscitech.2019.03.003</w:t>
      </w:r>
    </w:p>
    <w:p w14:paraId="66BA31AD" w14:textId="57B60F83"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[16] A.M. Xie, F. Wu, W.C. Jiang, K. Zhang, M.X. Sun, M.Y. Wang, Chiral induced synthesis of helical polypyrrole (PPy) nano-structures: a lightweight and high-performance material against electromagnetic pollution, J Mater Chem C, 5 (2017) 2175-2181,</w:t>
      </w:r>
      <w:r w:rsidR="00CD28DC" w:rsidRPr="00CD3457">
        <w:rPr>
          <w:rFonts w:ascii="Times New Roman" w:hAnsi="Times New Roman" w:cs="Times New Roman"/>
        </w:rPr>
        <w:t xml:space="preserve"> DOI: </w:t>
      </w:r>
      <w:r w:rsidRPr="00CD3457">
        <w:rPr>
          <w:rFonts w:ascii="Times New Roman" w:hAnsi="Times New Roman" w:cs="Times New Roman"/>
        </w:rPr>
        <w:t xml:space="preserve"> 10.1039/c6tc05057c</w:t>
      </w:r>
    </w:p>
    <w:p w14:paraId="405EC004" w14:textId="356C4287"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[17] V. Babayan, N.E. Kazantseva, R. Mou</w:t>
      </w:r>
      <w:r w:rsidR="00E47C90" w:rsidRPr="00CD3457">
        <w:rPr>
          <w:rFonts w:ascii="Times New Roman" w:hAnsi="Times New Roman" w:cs="Times New Roman"/>
        </w:rPr>
        <w:t>č</w:t>
      </w:r>
      <w:r w:rsidRPr="00CD3457">
        <w:rPr>
          <w:rFonts w:ascii="Times New Roman" w:hAnsi="Times New Roman" w:cs="Times New Roman"/>
        </w:rPr>
        <w:t xml:space="preserve">ka, J. Stejskal, Electromagnetic shielding of polypyrrole-sawdust composites: polypyrrole globules and nanotubes, Cellulose, 24 (2017) 3445-3451, </w:t>
      </w:r>
      <w:r w:rsidR="00CD28DC" w:rsidRPr="00CD3457">
        <w:rPr>
          <w:rFonts w:ascii="Times New Roman" w:hAnsi="Times New Roman" w:cs="Times New Roman"/>
        </w:rPr>
        <w:t xml:space="preserve">DOI: </w:t>
      </w:r>
      <w:r w:rsidRPr="00CD3457">
        <w:rPr>
          <w:rFonts w:ascii="Times New Roman" w:hAnsi="Times New Roman" w:cs="Times New Roman"/>
        </w:rPr>
        <w:t>10.1007/s10570-017-1357-z</w:t>
      </w:r>
    </w:p>
    <w:p w14:paraId="71919A7A" w14:textId="6A93ACC2"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[18] S.C. Hu, Y. Zhou, L.L. Zhang, S.J. Liu, K. Cui, Y.Y. Lu, K.N. Li, X.D. Li, Effects of indigo carmine concentration on the morphology and microwave absorbing behavior of PPy prepared by template synthesis, J Mater Sci, 53 (2018) 3016-3026, </w:t>
      </w:r>
      <w:r w:rsidR="00CD28DC" w:rsidRPr="00CD3457">
        <w:rPr>
          <w:rFonts w:ascii="Times New Roman" w:hAnsi="Times New Roman" w:cs="Times New Roman"/>
        </w:rPr>
        <w:t xml:space="preserve">DOI: </w:t>
      </w:r>
      <w:r w:rsidRPr="00CD3457">
        <w:rPr>
          <w:rFonts w:ascii="Times New Roman" w:hAnsi="Times New Roman" w:cs="Times New Roman"/>
        </w:rPr>
        <w:t>10.1007/s10853-017-1702-5</w:t>
      </w:r>
    </w:p>
    <w:p w14:paraId="32B71C73" w14:textId="6809D790"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[19] A.M. Nicolson, G.F. Ross, Measurement of Intrinsic Properties of Materials by Time-Domain Techniques, Ieee T Instrum Meas, Im19 (1970) 377-</w:t>
      </w:r>
      <w:r w:rsidR="00E47C90" w:rsidRPr="00CD3457">
        <w:rPr>
          <w:rFonts w:ascii="Times New Roman" w:hAnsi="Times New Roman" w:cs="Times New Roman"/>
        </w:rPr>
        <w:t>382</w:t>
      </w:r>
      <w:r w:rsidRPr="00CD3457">
        <w:rPr>
          <w:rFonts w:ascii="Times New Roman" w:hAnsi="Times New Roman" w:cs="Times New Roman"/>
        </w:rPr>
        <w:t xml:space="preserve">, </w:t>
      </w:r>
      <w:r w:rsidR="00CD28DC" w:rsidRPr="00CD3457">
        <w:rPr>
          <w:rFonts w:ascii="Times New Roman" w:hAnsi="Times New Roman" w:cs="Times New Roman"/>
        </w:rPr>
        <w:t>DOI:</w:t>
      </w:r>
      <w:r w:rsidRPr="00CD3457">
        <w:rPr>
          <w:rFonts w:ascii="Times New Roman" w:hAnsi="Times New Roman" w:cs="Times New Roman"/>
        </w:rPr>
        <w:t xml:space="preserve"> 10.1109/Tim.1970.4313932</w:t>
      </w:r>
    </w:p>
    <w:p w14:paraId="508F3B78" w14:textId="251A4981"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lastRenderedPageBreak/>
        <w:t xml:space="preserve">[20] W.B. Weir, Automatic Measurement of Complex Dielectric-Constant and Permeability at Microwave-Frequencies, P Ieee, 62 (1974) 33-36, </w:t>
      </w:r>
      <w:r w:rsidR="00CD28DC" w:rsidRPr="00CD3457">
        <w:rPr>
          <w:rFonts w:ascii="Times New Roman" w:hAnsi="Times New Roman" w:cs="Times New Roman"/>
        </w:rPr>
        <w:t>DOI:</w:t>
      </w:r>
      <w:r w:rsidRPr="00CD3457">
        <w:rPr>
          <w:rFonts w:ascii="Times New Roman" w:hAnsi="Times New Roman" w:cs="Times New Roman"/>
        </w:rPr>
        <w:t xml:space="preserve"> 10.1109/Proc.1974.9382</w:t>
      </w:r>
    </w:p>
    <w:p w14:paraId="0BA5B700" w14:textId="1A3BBA7C"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[21] M. Green, T. Anh Thi Van, C. Xiaobo, Maximizing the Microwave Absorption Performance of Polypyrrole by Data-Driven Discovery, Compos Sci Technol, 199 (2020) 108332, </w:t>
      </w:r>
      <w:r w:rsidR="00CD28DC" w:rsidRPr="00CD3457">
        <w:rPr>
          <w:rFonts w:ascii="Times New Roman" w:hAnsi="Times New Roman" w:cs="Times New Roman"/>
        </w:rPr>
        <w:t xml:space="preserve">DOI: </w:t>
      </w:r>
      <w:r w:rsidRPr="00CD3457">
        <w:rPr>
          <w:rFonts w:ascii="Times New Roman" w:hAnsi="Times New Roman" w:cs="Times New Roman"/>
        </w:rPr>
        <w:t>10.1016/j.compscitech.2020.108332</w:t>
      </w:r>
    </w:p>
    <w:p w14:paraId="56CC3F84" w14:textId="3C29905B" w:rsidR="007A5851" w:rsidRPr="00CD3457"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[22] Y. Li, P. Bober, M. Trchova, J. Stejskal, Polypyrrole prepared in the presence of methyl orange and ethyl orange: nanotubes versus globules in conductivity enhancement, J Mater Chem C, 5 (2017) 4236-4245, </w:t>
      </w:r>
      <w:r w:rsidR="00CD28DC" w:rsidRPr="00CD3457">
        <w:rPr>
          <w:rFonts w:ascii="Times New Roman" w:hAnsi="Times New Roman" w:cs="Times New Roman"/>
        </w:rPr>
        <w:t xml:space="preserve"> DOI: </w:t>
      </w:r>
      <w:r w:rsidRPr="00CD3457">
        <w:rPr>
          <w:rFonts w:ascii="Times New Roman" w:hAnsi="Times New Roman" w:cs="Times New Roman"/>
        </w:rPr>
        <w:t>10.1039/c7tc00206h</w:t>
      </w:r>
    </w:p>
    <w:p w14:paraId="1996B082" w14:textId="000AA83E" w:rsidR="007A5851" w:rsidRPr="00A22F28" w:rsidRDefault="007A5851" w:rsidP="00A22F28">
      <w:pPr>
        <w:pStyle w:val="EndNoteBibliography"/>
        <w:spacing w:after="100" w:afterAutospacing="1" w:line="360" w:lineRule="auto"/>
        <w:rPr>
          <w:rFonts w:ascii="Times New Roman" w:hAnsi="Times New Roman" w:cs="Times New Roman"/>
        </w:rPr>
      </w:pPr>
      <w:r w:rsidRPr="00CD3457">
        <w:rPr>
          <w:rFonts w:ascii="Times New Roman" w:hAnsi="Times New Roman" w:cs="Times New Roman"/>
        </w:rPr>
        <w:t xml:space="preserve">[23] J. Stejskal, Conducting polymers are not just conducting: A perspective for emerging technology, Polymer International, (2019), </w:t>
      </w:r>
      <w:r w:rsidR="00CD28DC" w:rsidRPr="00CD3457">
        <w:rPr>
          <w:rFonts w:ascii="Times New Roman" w:hAnsi="Times New Roman" w:cs="Times New Roman"/>
        </w:rPr>
        <w:t>DOI: 10.1002/pi.5947</w:t>
      </w:r>
    </w:p>
    <w:p w14:paraId="327DA8F7" w14:textId="1480731F" w:rsidR="00B56502" w:rsidRPr="00A22F28" w:rsidRDefault="00B56502" w:rsidP="00A22F28">
      <w:pPr>
        <w:widowControl w:val="0"/>
        <w:autoSpaceDE w:val="0"/>
        <w:autoSpaceDN w:val="0"/>
        <w:adjustRightInd w:val="0"/>
        <w:spacing w:after="100" w:afterAutospacing="1" w:line="360" w:lineRule="auto"/>
        <w:ind w:left="640" w:hanging="640"/>
        <w:rPr>
          <w:rFonts w:ascii="Times New Roman" w:hAnsi="Times New Roman" w:cs="Times New Roman"/>
        </w:rPr>
      </w:pPr>
    </w:p>
    <w:sectPr w:rsidR="00B56502" w:rsidRPr="00A22F28" w:rsidSect="00B529ED">
      <w:footerReference w:type="default" r:id="rId25"/>
      <w:pgSz w:w="11906" w:h="16838" w:code="9"/>
      <w:pgMar w:top="1418"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CE4CB" w16cex:dateUtc="2020-05-18T08:41:00Z"/>
  <w16cex:commentExtensible w16cex:durableId="226D25F7" w16cex:dateUtc="2020-05-18T13:19:00Z"/>
  <w16cex:commentExtensible w16cex:durableId="226D260E" w16cex:dateUtc="2020-05-18T13: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BD3D6E9" w16cid:durableId="226CE4CB"/>
  <w16cid:commentId w16cid:paraId="267CEAF5" w16cid:durableId="225E62CC"/>
  <w16cid:commentId w16cid:paraId="10F61673" w16cid:durableId="226D25F7"/>
  <w16cid:commentId w16cid:paraId="6CE8DBB2" w16cid:durableId="226D260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D2E89" w14:textId="77777777" w:rsidR="00984464" w:rsidRDefault="00984464" w:rsidP="005D265E">
      <w:pPr>
        <w:spacing w:after="0" w:line="240" w:lineRule="auto"/>
      </w:pPr>
      <w:r>
        <w:separator/>
      </w:r>
    </w:p>
  </w:endnote>
  <w:endnote w:type="continuationSeparator" w:id="0">
    <w:p w14:paraId="7CD23D82" w14:textId="77777777" w:rsidR="00984464" w:rsidRDefault="00984464" w:rsidP="005D265E">
      <w:pPr>
        <w:spacing w:after="0" w:line="240" w:lineRule="auto"/>
      </w:pPr>
      <w:r>
        <w:continuationSeparator/>
      </w:r>
    </w:p>
  </w:endnote>
  <w:endnote w:type="continuationNotice" w:id="1">
    <w:p w14:paraId="7FEB684C" w14:textId="77777777" w:rsidR="00984464" w:rsidRDefault="009844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8184470"/>
      <w:docPartObj>
        <w:docPartGallery w:val="Page Numbers (Bottom of Page)"/>
        <w:docPartUnique/>
      </w:docPartObj>
    </w:sdtPr>
    <w:sdtEndPr>
      <w:rPr>
        <w:rFonts w:ascii="Times New Roman" w:hAnsi="Times New Roman" w:cs="Times New Roman"/>
      </w:rPr>
    </w:sdtEndPr>
    <w:sdtContent>
      <w:p w14:paraId="0C8C9421" w14:textId="05D4A02E" w:rsidR="006C6F38" w:rsidRPr="0034606C" w:rsidRDefault="006C6F38">
        <w:pPr>
          <w:pStyle w:val="Zpat"/>
          <w:jc w:val="center"/>
          <w:rPr>
            <w:rFonts w:ascii="Times New Roman" w:hAnsi="Times New Roman" w:cs="Times New Roman"/>
          </w:rPr>
        </w:pPr>
        <w:r w:rsidRPr="0034606C">
          <w:rPr>
            <w:rFonts w:ascii="Times New Roman" w:hAnsi="Times New Roman" w:cs="Times New Roman"/>
          </w:rPr>
          <w:fldChar w:fldCharType="begin"/>
        </w:r>
        <w:r w:rsidRPr="0034606C">
          <w:rPr>
            <w:rFonts w:ascii="Times New Roman" w:hAnsi="Times New Roman" w:cs="Times New Roman"/>
          </w:rPr>
          <w:instrText>PAGE   \* MERGEFORMAT</w:instrText>
        </w:r>
        <w:r w:rsidRPr="0034606C">
          <w:rPr>
            <w:rFonts w:ascii="Times New Roman" w:hAnsi="Times New Roman" w:cs="Times New Roman"/>
          </w:rPr>
          <w:fldChar w:fldCharType="separate"/>
        </w:r>
        <w:r w:rsidR="00F87DD1">
          <w:rPr>
            <w:rFonts w:ascii="Times New Roman" w:hAnsi="Times New Roman" w:cs="Times New Roman"/>
            <w:noProof/>
          </w:rPr>
          <w:t>1</w:t>
        </w:r>
        <w:r w:rsidRPr="0034606C">
          <w:rPr>
            <w:rFonts w:ascii="Times New Roman" w:hAnsi="Times New Roman" w:cs="Times New Roman"/>
          </w:rPr>
          <w:fldChar w:fldCharType="end"/>
        </w:r>
      </w:p>
    </w:sdtContent>
  </w:sdt>
  <w:p w14:paraId="5102B16A" w14:textId="77777777" w:rsidR="006C6F38" w:rsidRDefault="006C6F3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851D33" w14:textId="77777777" w:rsidR="00984464" w:rsidRDefault="00984464" w:rsidP="005D265E">
      <w:pPr>
        <w:spacing w:after="0" w:line="240" w:lineRule="auto"/>
      </w:pPr>
      <w:r>
        <w:separator/>
      </w:r>
    </w:p>
  </w:footnote>
  <w:footnote w:type="continuationSeparator" w:id="0">
    <w:p w14:paraId="1B15F17A" w14:textId="77777777" w:rsidR="00984464" w:rsidRDefault="00984464" w:rsidP="005D265E">
      <w:pPr>
        <w:spacing w:after="0" w:line="240" w:lineRule="auto"/>
      </w:pPr>
      <w:r>
        <w:continuationSeparator/>
      </w:r>
    </w:p>
  </w:footnote>
  <w:footnote w:type="continuationNotice" w:id="1">
    <w:p w14:paraId="57E0C8BC" w14:textId="77777777" w:rsidR="00984464" w:rsidRDefault="009844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C1B36"/>
    <w:multiLevelType w:val="hybridMultilevel"/>
    <w:tmpl w:val="C8BA3EC0"/>
    <w:lvl w:ilvl="0" w:tplc="DAFEC23E">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53A0276"/>
    <w:multiLevelType w:val="multilevel"/>
    <w:tmpl w:val="0FB280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913351B"/>
    <w:multiLevelType w:val="multilevel"/>
    <w:tmpl w:val="4D063B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E710144"/>
    <w:multiLevelType w:val="hybridMultilevel"/>
    <w:tmpl w:val="5E5C89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BA76181"/>
    <w:multiLevelType w:val="hybridMultilevel"/>
    <w:tmpl w:val="DC80AFAC"/>
    <w:lvl w:ilvl="0" w:tplc="D834D65E">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2E36110C"/>
    <w:multiLevelType w:val="hybridMultilevel"/>
    <w:tmpl w:val="51C0A868"/>
    <w:lvl w:ilvl="0" w:tplc="04050013">
      <w:start w:val="1"/>
      <w:numFmt w:val="upperRoman"/>
      <w:lvlText w:val="%1."/>
      <w:lvlJc w:val="righ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324F3E94"/>
    <w:multiLevelType w:val="multilevel"/>
    <w:tmpl w:val="63ECD28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2547E0C"/>
    <w:multiLevelType w:val="hybridMultilevel"/>
    <w:tmpl w:val="8174D6BA"/>
    <w:lvl w:ilvl="0" w:tplc="53E2889C">
      <w:start w:val="1"/>
      <w:numFmt w:val="decimal"/>
      <w:pStyle w:val="Nadpis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32CD104B"/>
    <w:multiLevelType w:val="hybridMultilevel"/>
    <w:tmpl w:val="9A38F9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42503123"/>
    <w:multiLevelType w:val="hybridMultilevel"/>
    <w:tmpl w:val="7F8EE97E"/>
    <w:lvl w:ilvl="0" w:tplc="DA3E2082">
      <w:start w:val="1"/>
      <w:numFmt w:val="lowerLetter"/>
      <w:lvlText w:val="(%1)"/>
      <w:lvlJc w:val="left"/>
      <w:pPr>
        <w:ind w:left="1776" w:hanging="360"/>
      </w:pPr>
      <w:rPr>
        <w:rFonts w:hint="default"/>
      </w:rPr>
    </w:lvl>
    <w:lvl w:ilvl="1" w:tplc="04050019" w:tentative="1">
      <w:start w:val="1"/>
      <w:numFmt w:val="lowerLetter"/>
      <w:lvlText w:val="%2."/>
      <w:lvlJc w:val="left"/>
      <w:pPr>
        <w:ind w:left="2496" w:hanging="360"/>
      </w:pPr>
    </w:lvl>
    <w:lvl w:ilvl="2" w:tplc="0405001B" w:tentative="1">
      <w:start w:val="1"/>
      <w:numFmt w:val="lowerRoman"/>
      <w:lvlText w:val="%3."/>
      <w:lvlJc w:val="right"/>
      <w:pPr>
        <w:ind w:left="3216" w:hanging="180"/>
      </w:pPr>
    </w:lvl>
    <w:lvl w:ilvl="3" w:tplc="0405000F" w:tentative="1">
      <w:start w:val="1"/>
      <w:numFmt w:val="decimal"/>
      <w:lvlText w:val="%4."/>
      <w:lvlJc w:val="left"/>
      <w:pPr>
        <w:ind w:left="3936" w:hanging="360"/>
      </w:pPr>
    </w:lvl>
    <w:lvl w:ilvl="4" w:tplc="04050019" w:tentative="1">
      <w:start w:val="1"/>
      <w:numFmt w:val="lowerLetter"/>
      <w:lvlText w:val="%5."/>
      <w:lvlJc w:val="left"/>
      <w:pPr>
        <w:ind w:left="4656" w:hanging="360"/>
      </w:pPr>
    </w:lvl>
    <w:lvl w:ilvl="5" w:tplc="0405001B" w:tentative="1">
      <w:start w:val="1"/>
      <w:numFmt w:val="lowerRoman"/>
      <w:lvlText w:val="%6."/>
      <w:lvlJc w:val="right"/>
      <w:pPr>
        <w:ind w:left="5376" w:hanging="180"/>
      </w:pPr>
    </w:lvl>
    <w:lvl w:ilvl="6" w:tplc="0405000F" w:tentative="1">
      <w:start w:val="1"/>
      <w:numFmt w:val="decimal"/>
      <w:lvlText w:val="%7."/>
      <w:lvlJc w:val="left"/>
      <w:pPr>
        <w:ind w:left="6096" w:hanging="360"/>
      </w:pPr>
    </w:lvl>
    <w:lvl w:ilvl="7" w:tplc="04050019" w:tentative="1">
      <w:start w:val="1"/>
      <w:numFmt w:val="lowerLetter"/>
      <w:lvlText w:val="%8."/>
      <w:lvlJc w:val="left"/>
      <w:pPr>
        <w:ind w:left="6816" w:hanging="360"/>
      </w:pPr>
    </w:lvl>
    <w:lvl w:ilvl="8" w:tplc="0405001B" w:tentative="1">
      <w:start w:val="1"/>
      <w:numFmt w:val="lowerRoman"/>
      <w:lvlText w:val="%9."/>
      <w:lvlJc w:val="right"/>
      <w:pPr>
        <w:ind w:left="7536" w:hanging="180"/>
      </w:pPr>
    </w:lvl>
  </w:abstractNum>
  <w:abstractNum w:abstractNumId="10" w15:restartNumberingAfterBreak="0">
    <w:nsid w:val="446B7DA5"/>
    <w:multiLevelType w:val="multilevel"/>
    <w:tmpl w:val="0405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5DA73C9"/>
    <w:multiLevelType w:val="hybridMultilevel"/>
    <w:tmpl w:val="E7BA86E8"/>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1FD169B"/>
    <w:multiLevelType w:val="hybridMultilevel"/>
    <w:tmpl w:val="1E5AAF7A"/>
    <w:lvl w:ilvl="0" w:tplc="04050001">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59A67F87"/>
    <w:multiLevelType w:val="multilevel"/>
    <w:tmpl w:val="6AC233B8"/>
    <w:lvl w:ilvl="0">
      <w:start w:val="1"/>
      <w:numFmt w:val="decimal"/>
      <w:lvlText w:val="%1."/>
      <w:lvlJc w:val="left"/>
      <w:pPr>
        <w:ind w:left="432" w:hanging="432"/>
      </w:pPr>
      <w:rPr>
        <w:rFonts w:hint="default"/>
      </w:rPr>
    </w:lvl>
    <w:lvl w:ilvl="1">
      <w:start w:val="1"/>
      <w:numFmt w:val="decimal"/>
      <w:pStyle w:val="Nadpis2"/>
      <w:lvlText w:val="%1.%2"/>
      <w:lvlJc w:val="left"/>
      <w:pPr>
        <w:ind w:left="576" w:hanging="576"/>
      </w:pPr>
      <w:rPr>
        <w:rFonts w:hint="default"/>
      </w:rPr>
    </w:lvl>
    <w:lvl w:ilvl="2">
      <w:start w:val="1"/>
      <w:numFmt w:val="decimal"/>
      <w:pStyle w:val="Nadpis3"/>
      <w:lvlText w:val="%1.%2.%3"/>
      <w:lvlJc w:val="left"/>
      <w:pPr>
        <w:ind w:left="720" w:hanging="720"/>
      </w:pPr>
      <w:rPr>
        <w:rFonts w:hint="default"/>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4" w15:restartNumberingAfterBreak="0">
    <w:nsid w:val="625B09FE"/>
    <w:multiLevelType w:val="hybridMultilevel"/>
    <w:tmpl w:val="F4064EB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65582ACC"/>
    <w:multiLevelType w:val="hybridMultilevel"/>
    <w:tmpl w:val="43DA87B0"/>
    <w:lvl w:ilvl="0" w:tplc="E75C6E34">
      <w:start w:val="1"/>
      <w:numFmt w:val="bullet"/>
      <w:lvlText w:val=""/>
      <w:lvlJc w:val="left"/>
      <w:pPr>
        <w:tabs>
          <w:tab w:val="num" w:pos="720"/>
        </w:tabs>
        <w:ind w:left="720" w:hanging="360"/>
      </w:pPr>
      <w:rPr>
        <w:rFonts w:ascii="Wingdings" w:hAnsi="Wingdings" w:hint="default"/>
      </w:rPr>
    </w:lvl>
    <w:lvl w:ilvl="1" w:tplc="37923936" w:tentative="1">
      <w:start w:val="1"/>
      <w:numFmt w:val="bullet"/>
      <w:lvlText w:val=""/>
      <w:lvlJc w:val="left"/>
      <w:pPr>
        <w:tabs>
          <w:tab w:val="num" w:pos="1440"/>
        </w:tabs>
        <w:ind w:left="1440" w:hanging="360"/>
      </w:pPr>
      <w:rPr>
        <w:rFonts w:ascii="Wingdings" w:hAnsi="Wingdings" w:hint="default"/>
      </w:rPr>
    </w:lvl>
    <w:lvl w:ilvl="2" w:tplc="5B72AA3E" w:tentative="1">
      <w:start w:val="1"/>
      <w:numFmt w:val="bullet"/>
      <w:lvlText w:val=""/>
      <w:lvlJc w:val="left"/>
      <w:pPr>
        <w:tabs>
          <w:tab w:val="num" w:pos="2160"/>
        </w:tabs>
        <w:ind w:left="2160" w:hanging="360"/>
      </w:pPr>
      <w:rPr>
        <w:rFonts w:ascii="Wingdings" w:hAnsi="Wingdings" w:hint="default"/>
      </w:rPr>
    </w:lvl>
    <w:lvl w:ilvl="3" w:tplc="8AC65714" w:tentative="1">
      <w:start w:val="1"/>
      <w:numFmt w:val="bullet"/>
      <w:lvlText w:val=""/>
      <w:lvlJc w:val="left"/>
      <w:pPr>
        <w:tabs>
          <w:tab w:val="num" w:pos="2880"/>
        </w:tabs>
        <w:ind w:left="2880" w:hanging="360"/>
      </w:pPr>
      <w:rPr>
        <w:rFonts w:ascii="Wingdings" w:hAnsi="Wingdings" w:hint="default"/>
      </w:rPr>
    </w:lvl>
    <w:lvl w:ilvl="4" w:tplc="2ABA9ACA" w:tentative="1">
      <w:start w:val="1"/>
      <w:numFmt w:val="bullet"/>
      <w:lvlText w:val=""/>
      <w:lvlJc w:val="left"/>
      <w:pPr>
        <w:tabs>
          <w:tab w:val="num" w:pos="3600"/>
        </w:tabs>
        <w:ind w:left="3600" w:hanging="360"/>
      </w:pPr>
      <w:rPr>
        <w:rFonts w:ascii="Wingdings" w:hAnsi="Wingdings" w:hint="default"/>
      </w:rPr>
    </w:lvl>
    <w:lvl w:ilvl="5" w:tplc="B9849312" w:tentative="1">
      <w:start w:val="1"/>
      <w:numFmt w:val="bullet"/>
      <w:lvlText w:val=""/>
      <w:lvlJc w:val="left"/>
      <w:pPr>
        <w:tabs>
          <w:tab w:val="num" w:pos="4320"/>
        </w:tabs>
        <w:ind w:left="4320" w:hanging="360"/>
      </w:pPr>
      <w:rPr>
        <w:rFonts w:ascii="Wingdings" w:hAnsi="Wingdings" w:hint="default"/>
      </w:rPr>
    </w:lvl>
    <w:lvl w:ilvl="6" w:tplc="C7CED702" w:tentative="1">
      <w:start w:val="1"/>
      <w:numFmt w:val="bullet"/>
      <w:lvlText w:val=""/>
      <w:lvlJc w:val="left"/>
      <w:pPr>
        <w:tabs>
          <w:tab w:val="num" w:pos="5040"/>
        </w:tabs>
        <w:ind w:left="5040" w:hanging="360"/>
      </w:pPr>
      <w:rPr>
        <w:rFonts w:ascii="Wingdings" w:hAnsi="Wingdings" w:hint="default"/>
      </w:rPr>
    </w:lvl>
    <w:lvl w:ilvl="7" w:tplc="1C6E173C" w:tentative="1">
      <w:start w:val="1"/>
      <w:numFmt w:val="bullet"/>
      <w:lvlText w:val=""/>
      <w:lvlJc w:val="left"/>
      <w:pPr>
        <w:tabs>
          <w:tab w:val="num" w:pos="5760"/>
        </w:tabs>
        <w:ind w:left="5760" w:hanging="360"/>
      </w:pPr>
      <w:rPr>
        <w:rFonts w:ascii="Wingdings" w:hAnsi="Wingdings" w:hint="default"/>
      </w:rPr>
    </w:lvl>
    <w:lvl w:ilvl="8" w:tplc="BAD8899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9634BE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41B11AF"/>
    <w:multiLevelType w:val="hybridMultilevel"/>
    <w:tmpl w:val="350C8E02"/>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14"/>
  </w:num>
  <w:num w:numId="2">
    <w:abstractNumId w:val="10"/>
  </w:num>
  <w:num w:numId="3">
    <w:abstractNumId w:val="8"/>
  </w:num>
  <w:num w:numId="4">
    <w:abstractNumId w:val="15"/>
  </w:num>
  <w:num w:numId="5">
    <w:abstractNumId w:val="9"/>
  </w:num>
  <w:num w:numId="6">
    <w:abstractNumId w:val="5"/>
  </w:num>
  <w:num w:numId="7">
    <w:abstractNumId w:val="17"/>
  </w:num>
  <w:num w:numId="8">
    <w:abstractNumId w:val="0"/>
  </w:num>
  <w:num w:numId="9">
    <w:abstractNumId w:val="2"/>
  </w:num>
  <w:num w:numId="10">
    <w:abstractNumId w:val="16"/>
  </w:num>
  <w:num w:numId="11">
    <w:abstractNumId w:val="6"/>
  </w:num>
  <w:num w:numId="12">
    <w:abstractNumId w:val="13"/>
  </w:num>
  <w:num w:numId="13">
    <w:abstractNumId w:val="11"/>
  </w:num>
  <w:num w:numId="14">
    <w:abstractNumId w:val="12"/>
  </w:num>
  <w:num w:numId="15">
    <w:abstractNumId w:val="3"/>
  </w:num>
  <w:num w:numId="16">
    <w:abstractNumId w:val="4"/>
  </w:num>
  <w:num w:numId="17">
    <w:abstractNumId w:val="1"/>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ynthetic Metal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rxvzz9vhav224ettxyxeppewdv09r9ps2z0&quot;&gt;My EndNote Library&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record-ids&gt;&lt;/item&gt;&lt;/Libraries&gt;"/>
  </w:docVars>
  <w:rsids>
    <w:rsidRoot w:val="0067493B"/>
    <w:rsid w:val="00000A21"/>
    <w:rsid w:val="000010B7"/>
    <w:rsid w:val="00001AA1"/>
    <w:rsid w:val="00001D7B"/>
    <w:rsid w:val="0000236F"/>
    <w:rsid w:val="00002889"/>
    <w:rsid w:val="00003625"/>
    <w:rsid w:val="000062D4"/>
    <w:rsid w:val="00006B70"/>
    <w:rsid w:val="00007924"/>
    <w:rsid w:val="000100B2"/>
    <w:rsid w:val="00010F3C"/>
    <w:rsid w:val="000111C2"/>
    <w:rsid w:val="00011BB1"/>
    <w:rsid w:val="000125BD"/>
    <w:rsid w:val="000140A2"/>
    <w:rsid w:val="00015A22"/>
    <w:rsid w:val="00015C03"/>
    <w:rsid w:val="00015EE6"/>
    <w:rsid w:val="00016099"/>
    <w:rsid w:val="00021048"/>
    <w:rsid w:val="000231EB"/>
    <w:rsid w:val="00023EDE"/>
    <w:rsid w:val="0002448D"/>
    <w:rsid w:val="00024FFE"/>
    <w:rsid w:val="00025D95"/>
    <w:rsid w:val="00026A5F"/>
    <w:rsid w:val="00027621"/>
    <w:rsid w:val="00027932"/>
    <w:rsid w:val="00031028"/>
    <w:rsid w:val="00031600"/>
    <w:rsid w:val="00032401"/>
    <w:rsid w:val="000329B3"/>
    <w:rsid w:val="00035955"/>
    <w:rsid w:val="000361C2"/>
    <w:rsid w:val="00036525"/>
    <w:rsid w:val="0003709C"/>
    <w:rsid w:val="000401F7"/>
    <w:rsid w:val="00040806"/>
    <w:rsid w:val="000416AE"/>
    <w:rsid w:val="00041ECC"/>
    <w:rsid w:val="00042211"/>
    <w:rsid w:val="00042451"/>
    <w:rsid w:val="00042940"/>
    <w:rsid w:val="000431D3"/>
    <w:rsid w:val="00050122"/>
    <w:rsid w:val="00050CEA"/>
    <w:rsid w:val="0005157D"/>
    <w:rsid w:val="000517E1"/>
    <w:rsid w:val="00051A22"/>
    <w:rsid w:val="00052522"/>
    <w:rsid w:val="00052914"/>
    <w:rsid w:val="00053405"/>
    <w:rsid w:val="0005588A"/>
    <w:rsid w:val="00056A74"/>
    <w:rsid w:val="000572C6"/>
    <w:rsid w:val="0006018B"/>
    <w:rsid w:val="0006034F"/>
    <w:rsid w:val="00060799"/>
    <w:rsid w:val="00060BBA"/>
    <w:rsid w:val="00061277"/>
    <w:rsid w:val="00061428"/>
    <w:rsid w:val="00061535"/>
    <w:rsid w:val="00062A1E"/>
    <w:rsid w:val="000639F7"/>
    <w:rsid w:val="00063A50"/>
    <w:rsid w:val="00065E86"/>
    <w:rsid w:val="00067833"/>
    <w:rsid w:val="000679F2"/>
    <w:rsid w:val="00067C3F"/>
    <w:rsid w:val="00070B93"/>
    <w:rsid w:val="00071944"/>
    <w:rsid w:val="00071CF2"/>
    <w:rsid w:val="00072CB6"/>
    <w:rsid w:val="00074538"/>
    <w:rsid w:val="00074FD3"/>
    <w:rsid w:val="00075464"/>
    <w:rsid w:val="000757E3"/>
    <w:rsid w:val="00076697"/>
    <w:rsid w:val="00076EE4"/>
    <w:rsid w:val="00077F24"/>
    <w:rsid w:val="0008040B"/>
    <w:rsid w:val="00080BD7"/>
    <w:rsid w:val="00082A53"/>
    <w:rsid w:val="00085AFB"/>
    <w:rsid w:val="00085B3C"/>
    <w:rsid w:val="00085E3B"/>
    <w:rsid w:val="000861F2"/>
    <w:rsid w:val="0009070A"/>
    <w:rsid w:val="000908D5"/>
    <w:rsid w:val="00090FAD"/>
    <w:rsid w:val="000919DD"/>
    <w:rsid w:val="00092BA1"/>
    <w:rsid w:val="00092C96"/>
    <w:rsid w:val="00093952"/>
    <w:rsid w:val="00093A41"/>
    <w:rsid w:val="00093E32"/>
    <w:rsid w:val="0009440F"/>
    <w:rsid w:val="00094E80"/>
    <w:rsid w:val="00095237"/>
    <w:rsid w:val="0009537D"/>
    <w:rsid w:val="000953CE"/>
    <w:rsid w:val="000955F9"/>
    <w:rsid w:val="00095EA3"/>
    <w:rsid w:val="0009672A"/>
    <w:rsid w:val="0009727B"/>
    <w:rsid w:val="000978FC"/>
    <w:rsid w:val="000A11BA"/>
    <w:rsid w:val="000A150F"/>
    <w:rsid w:val="000A1ED1"/>
    <w:rsid w:val="000A1FC4"/>
    <w:rsid w:val="000A47AA"/>
    <w:rsid w:val="000A4908"/>
    <w:rsid w:val="000A4CC5"/>
    <w:rsid w:val="000A6C88"/>
    <w:rsid w:val="000A7623"/>
    <w:rsid w:val="000B11CC"/>
    <w:rsid w:val="000B1DE7"/>
    <w:rsid w:val="000B397F"/>
    <w:rsid w:val="000B5DBC"/>
    <w:rsid w:val="000B5E48"/>
    <w:rsid w:val="000B5FB1"/>
    <w:rsid w:val="000B6841"/>
    <w:rsid w:val="000B6DAD"/>
    <w:rsid w:val="000B6EE7"/>
    <w:rsid w:val="000B7694"/>
    <w:rsid w:val="000C001B"/>
    <w:rsid w:val="000C033C"/>
    <w:rsid w:val="000C149F"/>
    <w:rsid w:val="000C518B"/>
    <w:rsid w:val="000C5B2A"/>
    <w:rsid w:val="000C6923"/>
    <w:rsid w:val="000C6B19"/>
    <w:rsid w:val="000D10D0"/>
    <w:rsid w:val="000D1635"/>
    <w:rsid w:val="000D2247"/>
    <w:rsid w:val="000D25B2"/>
    <w:rsid w:val="000D25F8"/>
    <w:rsid w:val="000D2E8E"/>
    <w:rsid w:val="000D3401"/>
    <w:rsid w:val="000D346D"/>
    <w:rsid w:val="000D3D8F"/>
    <w:rsid w:val="000D69DF"/>
    <w:rsid w:val="000D72B3"/>
    <w:rsid w:val="000E1C21"/>
    <w:rsid w:val="000E2689"/>
    <w:rsid w:val="000E3046"/>
    <w:rsid w:val="000E3B0F"/>
    <w:rsid w:val="000E4929"/>
    <w:rsid w:val="000E497B"/>
    <w:rsid w:val="000E58AA"/>
    <w:rsid w:val="000E6007"/>
    <w:rsid w:val="000E658B"/>
    <w:rsid w:val="000E6BFC"/>
    <w:rsid w:val="000E6C79"/>
    <w:rsid w:val="000E7A21"/>
    <w:rsid w:val="000E7A27"/>
    <w:rsid w:val="000F3AB5"/>
    <w:rsid w:val="000F430C"/>
    <w:rsid w:val="000F4960"/>
    <w:rsid w:val="000F4F15"/>
    <w:rsid w:val="000F56C0"/>
    <w:rsid w:val="000F5AB8"/>
    <w:rsid w:val="000F5E89"/>
    <w:rsid w:val="000F6A16"/>
    <w:rsid w:val="000F72CB"/>
    <w:rsid w:val="000F7AC6"/>
    <w:rsid w:val="00101A63"/>
    <w:rsid w:val="00101AA4"/>
    <w:rsid w:val="00101AC2"/>
    <w:rsid w:val="00102C2E"/>
    <w:rsid w:val="00102FAF"/>
    <w:rsid w:val="001033C5"/>
    <w:rsid w:val="00103A50"/>
    <w:rsid w:val="00103DCE"/>
    <w:rsid w:val="00104837"/>
    <w:rsid w:val="00105147"/>
    <w:rsid w:val="00105857"/>
    <w:rsid w:val="00105CB7"/>
    <w:rsid w:val="00105FAF"/>
    <w:rsid w:val="0010645B"/>
    <w:rsid w:val="0010746E"/>
    <w:rsid w:val="001102B5"/>
    <w:rsid w:val="001111AF"/>
    <w:rsid w:val="0011200E"/>
    <w:rsid w:val="00112193"/>
    <w:rsid w:val="001121C8"/>
    <w:rsid w:val="00112E00"/>
    <w:rsid w:val="00113422"/>
    <w:rsid w:val="00114665"/>
    <w:rsid w:val="00115706"/>
    <w:rsid w:val="001165DE"/>
    <w:rsid w:val="00116B44"/>
    <w:rsid w:val="001179A3"/>
    <w:rsid w:val="00117EEC"/>
    <w:rsid w:val="00122C4F"/>
    <w:rsid w:val="001233AA"/>
    <w:rsid w:val="001233ED"/>
    <w:rsid w:val="00124DBD"/>
    <w:rsid w:val="001250F8"/>
    <w:rsid w:val="00126AE3"/>
    <w:rsid w:val="00127F76"/>
    <w:rsid w:val="001317A3"/>
    <w:rsid w:val="00131A73"/>
    <w:rsid w:val="00131F00"/>
    <w:rsid w:val="00132679"/>
    <w:rsid w:val="00133D6C"/>
    <w:rsid w:val="001347D5"/>
    <w:rsid w:val="0013576A"/>
    <w:rsid w:val="00135AFC"/>
    <w:rsid w:val="00135D28"/>
    <w:rsid w:val="00136CE6"/>
    <w:rsid w:val="0013712A"/>
    <w:rsid w:val="00137380"/>
    <w:rsid w:val="0013738E"/>
    <w:rsid w:val="001406AB"/>
    <w:rsid w:val="00141954"/>
    <w:rsid w:val="00142058"/>
    <w:rsid w:val="0014324E"/>
    <w:rsid w:val="00143804"/>
    <w:rsid w:val="00145544"/>
    <w:rsid w:val="0014554E"/>
    <w:rsid w:val="00146E80"/>
    <w:rsid w:val="0014789C"/>
    <w:rsid w:val="001478FC"/>
    <w:rsid w:val="00147B8F"/>
    <w:rsid w:val="001519E4"/>
    <w:rsid w:val="001522D4"/>
    <w:rsid w:val="001536A2"/>
    <w:rsid w:val="00153C02"/>
    <w:rsid w:val="00153F7F"/>
    <w:rsid w:val="00154015"/>
    <w:rsid w:val="00155276"/>
    <w:rsid w:val="00155A9C"/>
    <w:rsid w:val="00155D3E"/>
    <w:rsid w:val="001561D0"/>
    <w:rsid w:val="0015627C"/>
    <w:rsid w:val="0015747B"/>
    <w:rsid w:val="001604CF"/>
    <w:rsid w:val="00161B7A"/>
    <w:rsid w:val="00161EEF"/>
    <w:rsid w:val="00162ECF"/>
    <w:rsid w:val="00163D92"/>
    <w:rsid w:val="001646E4"/>
    <w:rsid w:val="00164CA1"/>
    <w:rsid w:val="00167799"/>
    <w:rsid w:val="001677F4"/>
    <w:rsid w:val="0017028B"/>
    <w:rsid w:val="0017030C"/>
    <w:rsid w:val="00173183"/>
    <w:rsid w:val="00174259"/>
    <w:rsid w:val="0017666A"/>
    <w:rsid w:val="00177038"/>
    <w:rsid w:val="001772B5"/>
    <w:rsid w:val="00180E50"/>
    <w:rsid w:val="00181400"/>
    <w:rsid w:val="00181961"/>
    <w:rsid w:val="00181B1E"/>
    <w:rsid w:val="00182070"/>
    <w:rsid w:val="00182A03"/>
    <w:rsid w:val="00182D78"/>
    <w:rsid w:val="00182E57"/>
    <w:rsid w:val="00183284"/>
    <w:rsid w:val="00183438"/>
    <w:rsid w:val="001834F8"/>
    <w:rsid w:val="00183776"/>
    <w:rsid w:val="00183F3E"/>
    <w:rsid w:val="00184C40"/>
    <w:rsid w:val="001858EB"/>
    <w:rsid w:val="00186C42"/>
    <w:rsid w:val="00190EE5"/>
    <w:rsid w:val="00191D13"/>
    <w:rsid w:val="001928F9"/>
    <w:rsid w:val="00193CB9"/>
    <w:rsid w:val="00195CA1"/>
    <w:rsid w:val="00196B25"/>
    <w:rsid w:val="00197C61"/>
    <w:rsid w:val="00197DB8"/>
    <w:rsid w:val="00197FA3"/>
    <w:rsid w:val="001A0C6A"/>
    <w:rsid w:val="001A151A"/>
    <w:rsid w:val="001A31F5"/>
    <w:rsid w:val="001A499F"/>
    <w:rsid w:val="001A79C4"/>
    <w:rsid w:val="001A7CAD"/>
    <w:rsid w:val="001B00E5"/>
    <w:rsid w:val="001B0D0D"/>
    <w:rsid w:val="001B1162"/>
    <w:rsid w:val="001B11B8"/>
    <w:rsid w:val="001B147C"/>
    <w:rsid w:val="001B2CF2"/>
    <w:rsid w:val="001B304C"/>
    <w:rsid w:val="001B3558"/>
    <w:rsid w:val="001B38BB"/>
    <w:rsid w:val="001B4CF7"/>
    <w:rsid w:val="001B5BA6"/>
    <w:rsid w:val="001B60B1"/>
    <w:rsid w:val="001C2BCE"/>
    <w:rsid w:val="001C2FC1"/>
    <w:rsid w:val="001C3B88"/>
    <w:rsid w:val="001C5715"/>
    <w:rsid w:val="001C6B24"/>
    <w:rsid w:val="001C76F1"/>
    <w:rsid w:val="001D04F6"/>
    <w:rsid w:val="001D0DBF"/>
    <w:rsid w:val="001D1793"/>
    <w:rsid w:val="001D1952"/>
    <w:rsid w:val="001D272C"/>
    <w:rsid w:val="001D3934"/>
    <w:rsid w:val="001D3A5D"/>
    <w:rsid w:val="001D3BFA"/>
    <w:rsid w:val="001D4139"/>
    <w:rsid w:val="001D4DB6"/>
    <w:rsid w:val="001D4F19"/>
    <w:rsid w:val="001D7C3F"/>
    <w:rsid w:val="001E06BB"/>
    <w:rsid w:val="001E0D74"/>
    <w:rsid w:val="001E1064"/>
    <w:rsid w:val="001E1F61"/>
    <w:rsid w:val="001E20C2"/>
    <w:rsid w:val="001E2702"/>
    <w:rsid w:val="001E3D1E"/>
    <w:rsid w:val="001E4355"/>
    <w:rsid w:val="001E4785"/>
    <w:rsid w:val="001E574F"/>
    <w:rsid w:val="001E7CF1"/>
    <w:rsid w:val="001E7CFC"/>
    <w:rsid w:val="001F036F"/>
    <w:rsid w:val="001F0E6E"/>
    <w:rsid w:val="001F1DF8"/>
    <w:rsid w:val="001F25A5"/>
    <w:rsid w:val="001F2E90"/>
    <w:rsid w:val="001F31A9"/>
    <w:rsid w:val="001F32A5"/>
    <w:rsid w:val="001F42B0"/>
    <w:rsid w:val="001F4683"/>
    <w:rsid w:val="001F4DB1"/>
    <w:rsid w:val="001F5283"/>
    <w:rsid w:val="00201A80"/>
    <w:rsid w:val="00202AB7"/>
    <w:rsid w:val="00202BAF"/>
    <w:rsid w:val="00203DAF"/>
    <w:rsid w:val="00204321"/>
    <w:rsid w:val="0020492C"/>
    <w:rsid w:val="00205223"/>
    <w:rsid w:val="002074CF"/>
    <w:rsid w:val="00207D55"/>
    <w:rsid w:val="002116D4"/>
    <w:rsid w:val="0021306B"/>
    <w:rsid w:val="0021315A"/>
    <w:rsid w:val="00214F2F"/>
    <w:rsid w:val="0021587F"/>
    <w:rsid w:val="00216FD2"/>
    <w:rsid w:val="00221538"/>
    <w:rsid w:val="002218DB"/>
    <w:rsid w:val="0022200A"/>
    <w:rsid w:val="00222F09"/>
    <w:rsid w:val="00224164"/>
    <w:rsid w:val="00224869"/>
    <w:rsid w:val="0022630A"/>
    <w:rsid w:val="002266DB"/>
    <w:rsid w:val="002301CD"/>
    <w:rsid w:val="0023162E"/>
    <w:rsid w:val="00232D73"/>
    <w:rsid w:val="00232D9C"/>
    <w:rsid w:val="00233018"/>
    <w:rsid w:val="00233C18"/>
    <w:rsid w:val="0023457E"/>
    <w:rsid w:val="00234C8F"/>
    <w:rsid w:val="00234E76"/>
    <w:rsid w:val="00235AE6"/>
    <w:rsid w:val="00235E2B"/>
    <w:rsid w:val="00240000"/>
    <w:rsid w:val="0024052C"/>
    <w:rsid w:val="00240628"/>
    <w:rsid w:val="002415D9"/>
    <w:rsid w:val="002418CB"/>
    <w:rsid w:val="00241A64"/>
    <w:rsid w:val="00243A5D"/>
    <w:rsid w:val="00243B10"/>
    <w:rsid w:val="00243BB1"/>
    <w:rsid w:val="00244141"/>
    <w:rsid w:val="00244173"/>
    <w:rsid w:val="002456E7"/>
    <w:rsid w:val="00245AEE"/>
    <w:rsid w:val="00245C91"/>
    <w:rsid w:val="00245E37"/>
    <w:rsid w:val="00246688"/>
    <w:rsid w:val="00246BD1"/>
    <w:rsid w:val="0024751D"/>
    <w:rsid w:val="00247DF4"/>
    <w:rsid w:val="00250FF1"/>
    <w:rsid w:val="00252312"/>
    <w:rsid w:val="0025256B"/>
    <w:rsid w:val="002535CD"/>
    <w:rsid w:val="00253CE0"/>
    <w:rsid w:val="00254911"/>
    <w:rsid w:val="00254EB0"/>
    <w:rsid w:val="002551CF"/>
    <w:rsid w:val="00255A49"/>
    <w:rsid w:val="00261454"/>
    <w:rsid w:val="002615B7"/>
    <w:rsid w:val="00261BAD"/>
    <w:rsid w:val="00261ECA"/>
    <w:rsid w:val="0026262A"/>
    <w:rsid w:val="0026348C"/>
    <w:rsid w:val="002638A2"/>
    <w:rsid w:val="00264504"/>
    <w:rsid w:val="00264594"/>
    <w:rsid w:val="00265429"/>
    <w:rsid w:val="0026594D"/>
    <w:rsid w:val="002666D0"/>
    <w:rsid w:val="0027023F"/>
    <w:rsid w:val="00270315"/>
    <w:rsid w:val="002705A1"/>
    <w:rsid w:val="00272A30"/>
    <w:rsid w:val="0027339C"/>
    <w:rsid w:val="00273FC8"/>
    <w:rsid w:val="00274C27"/>
    <w:rsid w:val="002754DC"/>
    <w:rsid w:val="00275EBC"/>
    <w:rsid w:val="0027615C"/>
    <w:rsid w:val="0027702D"/>
    <w:rsid w:val="00277B9D"/>
    <w:rsid w:val="00277F35"/>
    <w:rsid w:val="002806DB"/>
    <w:rsid w:val="0028193B"/>
    <w:rsid w:val="00282A05"/>
    <w:rsid w:val="002837D0"/>
    <w:rsid w:val="00283879"/>
    <w:rsid w:val="0028396E"/>
    <w:rsid w:val="0028521F"/>
    <w:rsid w:val="002856B4"/>
    <w:rsid w:val="00285B8E"/>
    <w:rsid w:val="002861F1"/>
    <w:rsid w:val="002864DB"/>
    <w:rsid w:val="002865B1"/>
    <w:rsid w:val="002868E7"/>
    <w:rsid w:val="002874F5"/>
    <w:rsid w:val="002876A3"/>
    <w:rsid w:val="002876C2"/>
    <w:rsid w:val="00287999"/>
    <w:rsid w:val="00290667"/>
    <w:rsid w:val="00290777"/>
    <w:rsid w:val="00291FF9"/>
    <w:rsid w:val="00293F74"/>
    <w:rsid w:val="00294A19"/>
    <w:rsid w:val="00294F0B"/>
    <w:rsid w:val="00295748"/>
    <w:rsid w:val="00295A6D"/>
    <w:rsid w:val="00296822"/>
    <w:rsid w:val="002970DB"/>
    <w:rsid w:val="002975B8"/>
    <w:rsid w:val="00297E90"/>
    <w:rsid w:val="002A1513"/>
    <w:rsid w:val="002A1728"/>
    <w:rsid w:val="002A17BD"/>
    <w:rsid w:val="002A18A8"/>
    <w:rsid w:val="002A2D67"/>
    <w:rsid w:val="002A346F"/>
    <w:rsid w:val="002A64BD"/>
    <w:rsid w:val="002A6583"/>
    <w:rsid w:val="002A65E3"/>
    <w:rsid w:val="002B10ED"/>
    <w:rsid w:val="002B30AD"/>
    <w:rsid w:val="002B3271"/>
    <w:rsid w:val="002B3730"/>
    <w:rsid w:val="002B494A"/>
    <w:rsid w:val="002B495A"/>
    <w:rsid w:val="002B4A83"/>
    <w:rsid w:val="002B4EE6"/>
    <w:rsid w:val="002B5454"/>
    <w:rsid w:val="002B5E3E"/>
    <w:rsid w:val="002B67BD"/>
    <w:rsid w:val="002B6E9F"/>
    <w:rsid w:val="002B7222"/>
    <w:rsid w:val="002C00C5"/>
    <w:rsid w:val="002C09DA"/>
    <w:rsid w:val="002C1F04"/>
    <w:rsid w:val="002C3316"/>
    <w:rsid w:val="002C382E"/>
    <w:rsid w:val="002C3ABD"/>
    <w:rsid w:val="002C3E91"/>
    <w:rsid w:val="002C472F"/>
    <w:rsid w:val="002C552D"/>
    <w:rsid w:val="002C58E9"/>
    <w:rsid w:val="002D074C"/>
    <w:rsid w:val="002D0EF4"/>
    <w:rsid w:val="002D13DA"/>
    <w:rsid w:val="002D305A"/>
    <w:rsid w:val="002D3469"/>
    <w:rsid w:val="002D3AA0"/>
    <w:rsid w:val="002D5432"/>
    <w:rsid w:val="002D5B27"/>
    <w:rsid w:val="002D5E77"/>
    <w:rsid w:val="002D65DE"/>
    <w:rsid w:val="002D79EE"/>
    <w:rsid w:val="002E0005"/>
    <w:rsid w:val="002E0099"/>
    <w:rsid w:val="002E056E"/>
    <w:rsid w:val="002E13B2"/>
    <w:rsid w:val="002E3A77"/>
    <w:rsid w:val="002E3E6B"/>
    <w:rsid w:val="002E5413"/>
    <w:rsid w:val="002E5E28"/>
    <w:rsid w:val="002E5FFE"/>
    <w:rsid w:val="002E6A54"/>
    <w:rsid w:val="002E6BF2"/>
    <w:rsid w:val="002E6E61"/>
    <w:rsid w:val="002E6F01"/>
    <w:rsid w:val="002F2620"/>
    <w:rsid w:val="002F2A7F"/>
    <w:rsid w:val="002F3991"/>
    <w:rsid w:val="002F3F76"/>
    <w:rsid w:val="002F6533"/>
    <w:rsid w:val="002F7C38"/>
    <w:rsid w:val="00301A15"/>
    <w:rsid w:val="00303557"/>
    <w:rsid w:val="00304C48"/>
    <w:rsid w:val="003051A9"/>
    <w:rsid w:val="003059DE"/>
    <w:rsid w:val="00306627"/>
    <w:rsid w:val="00306DDD"/>
    <w:rsid w:val="00307C91"/>
    <w:rsid w:val="0031258E"/>
    <w:rsid w:val="00312C84"/>
    <w:rsid w:val="00312F6A"/>
    <w:rsid w:val="00313C3B"/>
    <w:rsid w:val="00313DE9"/>
    <w:rsid w:val="003150F6"/>
    <w:rsid w:val="003151D6"/>
    <w:rsid w:val="00316010"/>
    <w:rsid w:val="00316603"/>
    <w:rsid w:val="003166A0"/>
    <w:rsid w:val="003205B2"/>
    <w:rsid w:val="00320989"/>
    <w:rsid w:val="00321707"/>
    <w:rsid w:val="00322F7D"/>
    <w:rsid w:val="003242F2"/>
    <w:rsid w:val="00324D38"/>
    <w:rsid w:val="00325190"/>
    <w:rsid w:val="00326248"/>
    <w:rsid w:val="00326904"/>
    <w:rsid w:val="003316B1"/>
    <w:rsid w:val="00331FBF"/>
    <w:rsid w:val="0033219D"/>
    <w:rsid w:val="003322EF"/>
    <w:rsid w:val="0033402A"/>
    <w:rsid w:val="00334F21"/>
    <w:rsid w:val="003351C9"/>
    <w:rsid w:val="00335D06"/>
    <w:rsid w:val="00336448"/>
    <w:rsid w:val="00336EBF"/>
    <w:rsid w:val="003379C7"/>
    <w:rsid w:val="00337AC0"/>
    <w:rsid w:val="003400D1"/>
    <w:rsid w:val="00340B34"/>
    <w:rsid w:val="003410EE"/>
    <w:rsid w:val="003428E5"/>
    <w:rsid w:val="0034290F"/>
    <w:rsid w:val="00344930"/>
    <w:rsid w:val="00345D30"/>
    <w:rsid w:val="0034606C"/>
    <w:rsid w:val="00346BF5"/>
    <w:rsid w:val="00347259"/>
    <w:rsid w:val="003513DA"/>
    <w:rsid w:val="003513F8"/>
    <w:rsid w:val="00351446"/>
    <w:rsid w:val="003546F0"/>
    <w:rsid w:val="00354C82"/>
    <w:rsid w:val="00354D7C"/>
    <w:rsid w:val="00355616"/>
    <w:rsid w:val="00356808"/>
    <w:rsid w:val="00356FCF"/>
    <w:rsid w:val="00357E6D"/>
    <w:rsid w:val="00360B59"/>
    <w:rsid w:val="003614DD"/>
    <w:rsid w:val="00361676"/>
    <w:rsid w:val="0036199C"/>
    <w:rsid w:val="00361BF4"/>
    <w:rsid w:val="003627A7"/>
    <w:rsid w:val="00364046"/>
    <w:rsid w:val="00366669"/>
    <w:rsid w:val="0036684B"/>
    <w:rsid w:val="00366C27"/>
    <w:rsid w:val="00366C92"/>
    <w:rsid w:val="003673BD"/>
    <w:rsid w:val="0037011C"/>
    <w:rsid w:val="00370755"/>
    <w:rsid w:val="00372CF3"/>
    <w:rsid w:val="003730EE"/>
    <w:rsid w:val="00373150"/>
    <w:rsid w:val="0037321A"/>
    <w:rsid w:val="003739EF"/>
    <w:rsid w:val="00374746"/>
    <w:rsid w:val="00374B9B"/>
    <w:rsid w:val="00375397"/>
    <w:rsid w:val="00375DC3"/>
    <w:rsid w:val="003773D5"/>
    <w:rsid w:val="00377E9B"/>
    <w:rsid w:val="0038053E"/>
    <w:rsid w:val="003806AE"/>
    <w:rsid w:val="00382037"/>
    <w:rsid w:val="003820FB"/>
    <w:rsid w:val="0038276C"/>
    <w:rsid w:val="00383BAA"/>
    <w:rsid w:val="003843D9"/>
    <w:rsid w:val="003854AD"/>
    <w:rsid w:val="003854CA"/>
    <w:rsid w:val="00385A82"/>
    <w:rsid w:val="00385D11"/>
    <w:rsid w:val="003861B9"/>
    <w:rsid w:val="0038660E"/>
    <w:rsid w:val="0038795C"/>
    <w:rsid w:val="00387D57"/>
    <w:rsid w:val="00390B38"/>
    <w:rsid w:val="0039179C"/>
    <w:rsid w:val="003920C4"/>
    <w:rsid w:val="003921F3"/>
    <w:rsid w:val="003938CD"/>
    <w:rsid w:val="0039495A"/>
    <w:rsid w:val="00396148"/>
    <w:rsid w:val="003A022B"/>
    <w:rsid w:val="003A0259"/>
    <w:rsid w:val="003A0CAD"/>
    <w:rsid w:val="003A0F86"/>
    <w:rsid w:val="003A16E5"/>
    <w:rsid w:val="003A2332"/>
    <w:rsid w:val="003A2CF2"/>
    <w:rsid w:val="003A300A"/>
    <w:rsid w:val="003A37C6"/>
    <w:rsid w:val="003A37E0"/>
    <w:rsid w:val="003A4278"/>
    <w:rsid w:val="003A4F78"/>
    <w:rsid w:val="003A5599"/>
    <w:rsid w:val="003A5FA5"/>
    <w:rsid w:val="003A7C90"/>
    <w:rsid w:val="003B053D"/>
    <w:rsid w:val="003B1BE6"/>
    <w:rsid w:val="003B28A8"/>
    <w:rsid w:val="003B316E"/>
    <w:rsid w:val="003B33B0"/>
    <w:rsid w:val="003B347D"/>
    <w:rsid w:val="003B379F"/>
    <w:rsid w:val="003B38F6"/>
    <w:rsid w:val="003B4474"/>
    <w:rsid w:val="003B490E"/>
    <w:rsid w:val="003B4DB4"/>
    <w:rsid w:val="003B52DE"/>
    <w:rsid w:val="003B5D45"/>
    <w:rsid w:val="003B5FFF"/>
    <w:rsid w:val="003B6E47"/>
    <w:rsid w:val="003B7B35"/>
    <w:rsid w:val="003C04A1"/>
    <w:rsid w:val="003C0F6D"/>
    <w:rsid w:val="003C1020"/>
    <w:rsid w:val="003C12BF"/>
    <w:rsid w:val="003C1AF6"/>
    <w:rsid w:val="003C1F6E"/>
    <w:rsid w:val="003C2534"/>
    <w:rsid w:val="003C2CFD"/>
    <w:rsid w:val="003C3548"/>
    <w:rsid w:val="003C409A"/>
    <w:rsid w:val="003C4266"/>
    <w:rsid w:val="003C4BF2"/>
    <w:rsid w:val="003C5294"/>
    <w:rsid w:val="003C6ACB"/>
    <w:rsid w:val="003C6CB5"/>
    <w:rsid w:val="003C70FA"/>
    <w:rsid w:val="003C72DE"/>
    <w:rsid w:val="003C7AFC"/>
    <w:rsid w:val="003C7CE3"/>
    <w:rsid w:val="003C7E26"/>
    <w:rsid w:val="003D0772"/>
    <w:rsid w:val="003D1D7E"/>
    <w:rsid w:val="003D1E80"/>
    <w:rsid w:val="003D306C"/>
    <w:rsid w:val="003D35FD"/>
    <w:rsid w:val="003D4557"/>
    <w:rsid w:val="003D4F1E"/>
    <w:rsid w:val="003D53A6"/>
    <w:rsid w:val="003D5B5F"/>
    <w:rsid w:val="003E0175"/>
    <w:rsid w:val="003E227E"/>
    <w:rsid w:val="003E249F"/>
    <w:rsid w:val="003E4FD9"/>
    <w:rsid w:val="003E56EE"/>
    <w:rsid w:val="003E60C2"/>
    <w:rsid w:val="003E686F"/>
    <w:rsid w:val="003E6BBD"/>
    <w:rsid w:val="003E6C56"/>
    <w:rsid w:val="003E6D2B"/>
    <w:rsid w:val="003E72B9"/>
    <w:rsid w:val="003E7E8E"/>
    <w:rsid w:val="003F06CE"/>
    <w:rsid w:val="003F08DC"/>
    <w:rsid w:val="003F1157"/>
    <w:rsid w:val="003F1860"/>
    <w:rsid w:val="003F27E8"/>
    <w:rsid w:val="003F2E7A"/>
    <w:rsid w:val="003F4AF2"/>
    <w:rsid w:val="003F583A"/>
    <w:rsid w:val="003F734B"/>
    <w:rsid w:val="003F7A63"/>
    <w:rsid w:val="004015BA"/>
    <w:rsid w:val="00402752"/>
    <w:rsid w:val="0040287C"/>
    <w:rsid w:val="00403253"/>
    <w:rsid w:val="00403C43"/>
    <w:rsid w:val="00403CFD"/>
    <w:rsid w:val="00405381"/>
    <w:rsid w:val="00405D30"/>
    <w:rsid w:val="00407551"/>
    <w:rsid w:val="00407C83"/>
    <w:rsid w:val="00410B0A"/>
    <w:rsid w:val="00411A70"/>
    <w:rsid w:val="00411B5D"/>
    <w:rsid w:val="004121EF"/>
    <w:rsid w:val="004125A1"/>
    <w:rsid w:val="00412CF2"/>
    <w:rsid w:val="00413E70"/>
    <w:rsid w:val="004141E4"/>
    <w:rsid w:val="004153E9"/>
    <w:rsid w:val="00415B11"/>
    <w:rsid w:val="00421CC9"/>
    <w:rsid w:val="00422394"/>
    <w:rsid w:val="0042285E"/>
    <w:rsid w:val="00422D1B"/>
    <w:rsid w:val="004240F2"/>
    <w:rsid w:val="00426081"/>
    <w:rsid w:val="00426CE0"/>
    <w:rsid w:val="004273F0"/>
    <w:rsid w:val="004276A6"/>
    <w:rsid w:val="004278AE"/>
    <w:rsid w:val="0043240C"/>
    <w:rsid w:val="00432CAC"/>
    <w:rsid w:val="00433032"/>
    <w:rsid w:val="00434801"/>
    <w:rsid w:val="00434B1B"/>
    <w:rsid w:val="00434C88"/>
    <w:rsid w:val="004357FF"/>
    <w:rsid w:val="00435AE4"/>
    <w:rsid w:val="00436AC7"/>
    <w:rsid w:val="004371E7"/>
    <w:rsid w:val="00440116"/>
    <w:rsid w:val="0044123A"/>
    <w:rsid w:val="00441A9A"/>
    <w:rsid w:val="00442783"/>
    <w:rsid w:val="00443B4C"/>
    <w:rsid w:val="00443B8A"/>
    <w:rsid w:val="00443C72"/>
    <w:rsid w:val="00444CD7"/>
    <w:rsid w:val="00444CF9"/>
    <w:rsid w:val="00445AD1"/>
    <w:rsid w:val="00445B17"/>
    <w:rsid w:val="004467DC"/>
    <w:rsid w:val="00447B7A"/>
    <w:rsid w:val="00447D41"/>
    <w:rsid w:val="00450756"/>
    <w:rsid w:val="00450B74"/>
    <w:rsid w:val="004514AB"/>
    <w:rsid w:val="004530B8"/>
    <w:rsid w:val="004533FE"/>
    <w:rsid w:val="0045351E"/>
    <w:rsid w:val="00454551"/>
    <w:rsid w:val="00454BA8"/>
    <w:rsid w:val="00454EE1"/>
    <w:rsid w:val="00457928"/>
    <w:rsid w:val="00457D2C"/>
    <w:rsid w:val="00460BF9"/>
    <w:rsid w:val="004628EB"/>
    <w:rsid w:val="00462E8A"/>
    <w:rsid w:val="0046329A"/>
    <w:rsid w:val="00463E73"/>
    <w:rsid w:val="00464071"/>
    <w:rsid w:val="00465130"/>
    <w:rsid w:val="00465BED"/>
    <w:rsid w:val="00465C2A"/>
    <w:rsid w:val="00466E5A"/>
    <w:rsid w:val="00467486"/>
    <w:rsid w:val="00470DE0"/>
    <w:rsid w:val="00471ED9"/>
    <w:rsid w:val="00472343"/>
    <w:rsid w:val="0047256A"/>
    <w:rsid w:val="00472B0A"/>
    <w:rsid w:val="00475676"/>
    <w:rsid w:val="00475935"/>
    <w:rsid w:val="00475AB5"/>
    <w:rsid w:val="00476073"/>
    <w:rsid w:val="00480B7D"/>
    <w:rsid w:val="0048223B"/>
    <w:rsid w:val="0048302B"/>
    <w:rsid w:val="00483CDC"/>
    <w:rsid w:val="00485125"/>
    <w:rsid w:val="0048547A"/>
    <w:rsid w:val="00487700"/>
    <w:rsid w:val="00487B7D"/>
    <w:rsid w:val="00490BC6"/>
    <w:rsid w:val="00490C47"/>
    <w:rsid w:val="00490CF9"/>
    <w:rsid w:val="00492976"/>
    <w:rsid w:val="00492B36"/>
    <w:rsid w:val="0049353D"/>
    <w:rsid w:val="00494FA9"/>
    <w:rsid w:val="00496AEC"/>
    <w:rsid w:val="00496E1C"/>
    <w:rsid w:val="004977F2"/>
    <w:rsid w:val="004A04B6"/>
    <w:rsid w:val="004A0A12"/>
    <w:rsid w:val="004A0FA6"/>
    <w:rsid w:val="004A1B25"/>
    <w:rsid w:val="004A1DB6"/>
    <w:rsid w:val="004A1EFB"/>
    <w:rsid w:val="004A32A8"/>
    <w:rsid w:val="004A32D5"/>
    <w:rsid w:val="004A36AA"/>
    <w:rsid w:val="004A3E32"/>
    <w:rsid w:val="004A459E"/>
    <w:rsid w:val="004A52A3"/>
    <w:rsid w:val="004A5B9F"/>
    <w:rsid w:val="004A5DAA"/>
    <w:rsid w:val="004A6611"/>
    <w:rsid w:val="004B0324"/>
    <w:rsid w:val="004B1F35"/>
    <w:rsid w:val="004B20E0"/>
    <w:rsid w:val="004B23D8"/>
    <w:rsid w:val="004B2C6D"/>
    <w:rsid w:val="004B3AC8"/>
    <w:rsid w:val="004B3DC1"/>
    <w:rsid w:val="004B5035"/>
    <w:rsid w:val="004B66C8"/>
    <w:rsid w:val="004B7132"/>
    <w:rsid w:val="004B7201"/>
    <w:rsid w:val="004B76A0"/>
    <w:rsid w:val="004B7A52"/>
    <w:rsid w:val="004B7B17"/>
    <w:rsid w:val="004C0014"/>
    <w:rsid w:val="004C02DB"/>
    <w:rsid w:val="004C35CB"/>
    <w:rsid w:val="004C3F45"/>
    <w:rsid w:val="004C3FC0"/>
    <w:rsid w:val="004C4C05"/>
    <w:rsid w:val="004C7FAD"/>
    <w:rsid w:val="004D00E9"/>
    <w:rsid w:val="004D0423"/>
    <w:rsid w:val="004D0F90"/>
    <w:rsid w:val="004D4C22"/>
    <w:rsid w:val="004D505A"/>
    <w:rsid w:val="004D50A7"/>
    <w:rsid w:val="004D7499"/>
    <w:rsid w:val="004D79FA"/>
    <w:rsid w:val="004D7A61"/>
    <w:rsid w:val="004E1184"/>
    <w:rsid w:val="004E18F6"/>
    <w:rsid w:val="004E20FF"/>
    <w:rsid w:val="004E3544"/>
    <w:rsid w:val="004E3CCF"/>
    <w:rsid w:val="004E48B5"/>
    <w:rsid w:val="004E54C1"/>
    <w:rsid w:val="004E5CEA"/>
    <w:rsid w:val="004E645D"/>
    <w:rsid w:val="004E6CC2"/>
    <w:rsid w:val="004F0723"/>
    <w:rsid w:val="004F16B6"/>
    <w:rsid w:val="004F1705"/>
    <w:rsid w:val="004F47D2"/>
    <w:rsid w:val="004F547B"/>
    <w:rsid w:val="004F5A40"/>
    <w:rsid w:val="004F6FA2"/>
    <w:rsid w:val="004F7D21"/>
    <w:rsid w:val="00502218"/>
    <w:rsid w:val="00502656"/>
    <w:rsid w:val="00502FB4"/>
    <w:rsid w:val="005043C0"/>
    <w:rsid w:val="005048CC"/>
    <w:rsid w:val="00504BE0"/>
    <w:rsid w:val="0050599B"/>
    <w:rsid w:val="0050641F"/>
    <w:rsid w:val="0051156A"/>
    <w:rsid w:val="00511936"/>
    <w:rsid w:val="005128FF"/>
    <w:rsid w:val="00513237"/>
    <w:rsid w:val="005154F5"/>
    <w:rsid w:val="00520B35"/>
    <w:rsid w:val="00520F0A"/>
    <w:rsid w:val="0052153A"/>
    <w:rsid w:val="005226D7"/>
    <w:rsid w:val="00524FD1"/>
    <w:rsid w:val="00526314"/>
    <w:rsid w:val="005305AF"/>
    <w:rsid w:val="00530F7D"/>
    <w:rsid w:val="0053323A"/>
    <w:rsid w:val="005332D4"/>
    <w:rsid w:val="00533408"/>
    <w:rsid w:val="00533F49"/>
    <w:rsid w:val="00534396"/>
    <w:rsid w:val="00534472"/>
    <w:rsid w:val="00534854"/>
    <w:rsid w:val="00534A25"/>
    <w:rsid w:val="00534FEB"/>
    <w:rsid w:val="00535BCB"/>
    <w:rsid w:val="00537B00"/>
    <w:rsid w:val="00537E35"/>
    <w:rsid w:val="00540664"/>
    <w:rsid w:val="00540E1C"/>
    <w:rsid w:val="0054108A"/>
    <w:rsid w:val="00542108"/>
    <w:rsid w:val="0054309B"/>
    <w:rsid w:val="005449C7"/>
    <w:rsid w:val="0055036D"/>
    <w:rsid w:val="00550937"/>
    <w:rsid w:val="00550B56"/>
    <w:rsid w:val="00550B7D"/>
    <w:rsid w:val="00551119"/>
    <w:rsid w:val="00552178"/>
    <w:rsid w:val="00552FEA"/>
    <w:rsid w:val="00553878"/>
    <w:rsid w:val="005539DA"/>
    <w:rsid w:val="00553F3E"/>
    <w:rsid w:val="0055429A"/>
    <w:rsid w:val="005544D1"/>
    <w:rsid w:val="00555B4F"/>
    <w:rsid w:val="005565E3"/>
    <w:rsid w:val="00556657"/>
    <w:rsid w:val="0055692D"/>
    <w:rsid w:val="0055785C"/>
    <w:rsid w:val="00557BC4"/>
    <w:rsid w:val="00561276"/>
    <w:rsid w:val="005617D9"/>
    <w:rsid w:val="005621CD"/>
    <w:rsid w:val="00562477"/>
    <w:rsid w:val="0056296C"/>
    <w:rsid w:val="00562C5B"/>
    <w:rsid w:val="00563E40"/>
    <w:rsid w:val="0056427B"/>
    <w:rsid w:val="0056443C"/>
    <w:rsid w:val="00565269"/>
    <w:rsid w:val="005661F6"/>
    <w:rsid w:val="0056622D"/>
    <w:rsid w:val="00567B4E"/>
    <w:rsid w:val="00567BB2"/>
    <w:rsid w:val="00570390"/>
    <w:rsid w:val="00570DFD"/>
    <w:rsid w:val="00571896"/>
    <w:rsid w:val="005736E0"/>
    <w:rsid w:val="00574653"/>
    <w:rsid w:val="00574FC1"/>
    <w:rsid w:val="00575F80"/>
    <w:rsid w:val="005763DC"/>
    <w:rsid w:val="00580779"/>
    <w:rsid w:val="00580F79"/>
    <w:rsid w:val="00581D6D"/>
    <w:rsid w:val="00582848"/>
    <w:rsid w:val="0058323B"/>
    <w:rsid w:val="00585AF9"/>
    <w:rsid w:val="00585BDE"/>
    <w:rsid w:val="00587F18"/>
    <w:rsid w:val="005910BA"/>
    <w:rsid w:val="005913AA"/>
    <w:rsid w:val="005921C0"/>
    <w:rsid w:val="005926B8"/>
    <w:rsid w:val="005926BB"/>
    <w:rsid w:val="00592AF2"/>
    <w:rsid w:val="00593CB5"/>
    <w:rsid w:val="005940F1"/>
    <w:rsid w:val="0059427D"/>
    <w:rsid w:val="005964C0"/>
    <w:rsid w:val="00596934"/>
    <w:rsid w:val="0059783F"/>
    <w:rsid w:val="005A07E5"/>
    <w:rsid w:val="005A1216"/>
    <w:rsid w:val="005A22FD"/>
    <w:rsid w:val="005A253A"/>
    <w:rsid w:val="005A3A98"/>
    <w:rsid w:val="005A60B5"/>
    <w:rsid w:val="005A6849"/>
    <w:rsid w:val="005A7D50"/>
    <w:rsid w:val="005B15A8"/>
    <w:rsid w:val="005B1C45"/>
    <w:rsid w:val="005B2A65"/>
    <w:rsid w:val="005B2C46"/>
    <w:rsid w:val="005B2EF5"/>
    <w:rsid w:val="005B491F"/>
    <w:rsid w:val="005B6324"/>
    <w:rsid w:val="005B65C5"/>
    <w:rsid w:val="005B6EE5"/>
    <w:rsid w:val="005B7A45"/>
    <w:rsid w:val="005C047D"/>
    <w:rsid w:val="005C0F60"/>
    <w:rsid w:val="005C1106"/>
    <w:rsid w:val="005C18A3"/>
    <w:rsid w:val="005C24B8"/>
    <w:rsid w:val="005C26E0"/>
    <w:rsid w:val="005C3468"/>
    <w:rsid w:val="005C3C05"/>
    <w:rsid w:val="005C40C9"/>
    <w:rsid w:val="005C4DD0"/>
    <w:rsid w:val="005C4EA7"/>
    <w:rsid w:val="005C51EC"/>
    <w:rsid w:val="005C6B7C"/>
    <w:rsid w:val="005C6EBB"/>
    <w:rsid w:val="005C7950"/>
    <w:rsid w:val="005D06CA"/>
    <w:rsid w:val="005D265E"/>
    <w:rsid w:val="005D28E3"/>
    <w:rsid w:val="005D3326"/>
    <w:rsid w:val="005D3364"/>
    <w:rsid w:val="005D5A2B"/>
    <w:rsid w:val="005D6089"/>
    <w:rsid w:val="005D612A"/>
    <w:rsid w:val="005D6251"/>
    <w:rsid w:val="005E07B1"/>
    <w:rsid w:val="005E0B45"/>
    <w:rsid w:val="005E1036"/>
    <w:rsid w:val="005E371E"/>
    <w:rsid w:val="005E4A19"/>
    <w:rsid w:val="005E4A61"/>
    <w:rsid w:val="005E7147"/>
    <w:rsid w:val="005F0DA7"/>
    <w:rsid w:val="005F1499"/>
    <w:rsid w:val="005F19F2"/>
    <w:rsid w:val="005F1DC2"/>
    <w:rsid w:val="005F28BD"/>
    <w:rsid w:val="005F2D69"/>
    <w:rsid w:val="005F32AA"/>
    <w:rsid w:val="005F4AB2"/>
    <w:rsid w:val="005F76A0"/>
    <w:rsid w:val="005F7A13"/>
    <w:rsid w:val="00600403"/>
    <w:rsid w:val="00600E19"/>
    <w:rsid w:val="00601E5B"/>
    <w:rsid w:val="006025B4"/>
    <w:rsid w:val="0060318C"/>
    <w:rsid w:val="006034E8"/>
    <w:rsid w:val="00603961"/>
    <w:rsid w:val="00604A03"/>
    <w:rsid w:val="0060545E"/>
    <w:rsid w:val="006054AE"/>
    <w:rsid w:val="00607327"/>
    <w:rsid w:val="006079F9"/>
    <w:rsid w:val="00610182"/>
    <w:rsid w:val="00612304"/>
    <w:rsid w:val="00612F85"/>
    <w:rsid w:val="006149C5"/>
    <w:rsid w:val="00615D2C"/>
    <w:rsid w:val="00616203"/>
    <w:rsid w:val="00617165"/>
    <w:rsid w:val="00617BA9"/>
    <w:rsid w:val="0062212D"/>
    <w:rsid w:val="006225E9"/>
    <w:rsid w:val="00623486"/>
    <w:rsid w:val="00623AB5"/>
    <w:rsid w:val="006242F9"/>
    <w:rsid w:val="00624BAC"/>
    <w:rsid w:val="00624E0A"/>
    <w:rsid w:val="0062736F"/>
    <w:rsid w:val="006276FB"/>
    <w:rsid w:val="00627F52"/>
    <w:rsid w:val="0063073E"/>
    <w:rsid w:val="00631D64"/>
    <w:rsid w:val="0063284A"/>
    <w:rsid w:val="00632B21"/>
    <w:rsid w:val="00633A96"/>
    <w:rsid w:val="0063455C"/>
    <w:rsid w:val="00634ADE"/>
    <w:rsid w:val="00635FC6"/>
    <w:rsid w:val="00636135"/>
    <w:rsid w:val="0063713B"/>
    <w:rsid w:val="00637784"/>
    <w:rsid w:val="0064124B"/>
    <w:rsid w:val="00641BB5"/>
    <w:rsid w:val="00642496"/>
    <w:rsid w:val="0064386E"/>
    <w:rsid w:val="00644466"/>
    <w:rsid w:val="0064448C"/>
    <w:rsid w:val="006460D3"/>
    <w:rsid w:val="006467E9"/>
    <w:rsid w:val="00646CDF"/>
    <w:rsid w:val="00650464"/>
    <w:rsid w:val="006506AF"/>
    <w:rsid w:val="00650A08"/>
    <w:rsid w:val="00651FFD"/>
    <w:rsid w:val="0065465A"/>
    <w:rsid w:val="006573C4"/>
    <w:rsid w:val="006600E9"/>
    <w:rsid w:val="00660239"/>
    <w:rsid w:val="00662255"/>
    <w:rsid w:val="00662894"/>
    <w:rsid w:val="00662FBF"/>
    <w:rsid w:val="006655F4"/>
    <w:rsid w:val="00665C9D"/>
    <w:rsid w:val="00666EAB"/>
    <w:rsid w:val="00667CD1"/>
    <w:rsid w:val="00670E9C"/>
    <w:rsid w:val="006712A6"/>
    <w:rsid w:val="006719C6"/>
    <w:rsid w:val="00671C4E"/>
    <w:rsid w:val="00672310"/>
    <w:rsid w:val="0067278E"/>
    <w:rsid w:val="006727CA"/>
    <w:rsid w:val="00673F98"/>
    <w:rsid w:val="0067493B"/>
    <w:rsid w:val="00674D52"/>
    <w:rsid w:val="00675B84"/>
    <w:rsid w:val="00676D11"/>
    <w:rsid w:val="00677994"/>
    <w:rsid w:val="00680098"/>
    <w:rsid w:val="00680365"/>
    <w:rsid w:val="006807F4"/>
    <w:rsid w:val="00680E35"/>
    <w:rsid w:val="006815EB"/>
    <w:rsid w:val="006816E4"/>
    <w:rsid w:val="006835A8"/>
    <w:rsid w:val="0068387C"/>
    <w:rsid w:val="00683AFE"/>
    <w:rsid w:val="00684A19"/>
    <w:rsid w:val="00684B9B"/>
    <w:rsid w:val="00684C06"/>
    <w:rsid w:val="006854A7"/>
    <w:rsid w:val="00685F26"/>
    <w:rsid w:val="006878F0"/>
    <w:rsid w:val="00687C21"/>
    <w:rsid w:val="00690161"/>
    <w:rsid w:val="006902F8"/>
    <w:rsid w:val="00690F10"/>
    <w:rsid w:val="00691BD0"/>
    <w:rsid w:val="006924E6"/>
    <w:rsid w:val="00692E2C"/>
    <w:rsid w:val="0069343A"/>
    <w:rsid w:val="00694111"/>
    <w:rsid w:val="00694339"/>
    <w:rsid w:val="006947A4"/>
    <w:rsid w:val="00694828"/>
    <w:rsid w:val="00694D94"/>
    <w:rsid w:val="00694E4D"/>
    <w:rsid w:val="006954AA"/>
    <w:rsid w:val="006963FE"/>
    <w:rsid w:val="00696E43"/>
    <w:rsid w:val="0069705A"/>
    <w:rsid w:val="00697E44"/>
    <w:rsid w:val="00697F0F"/>
    <w:rsid w:val="00697F61"/>
    <w:rsid w:val="006A0399"/>
    <w:rsid w:val="006A236B"/>
    <w:rsid w:val="006A28AF"/>
    <w:rsid w:val="006A3C74"/>
    <w:rsid w:val="006A44E2"/>
    <w:rsid w:val="006A6D3D"/>
    <w:rsid w:val="006A7181"/>
    <w:rsid w:val="006A7316"/>
    <w:rsid w:val="006B08B7"/>
    <w:rsid w:val="006B0979"/>
    <w:rsid w:val="006B0DBC"/>
    <w:rsid w:val="006B0E3D"/>
    <w:rsid w:val="006B1A53"/>
    <w:rsid w:val="006B1AC7"/>
    <w:rsid w:val="006B502C"/>
    <w:rsid w:val="006B5462"/>
    <w:rsid w:val="006B5C5A"/>
    <w:rsid w:val="006B6808"/>
    <w:rsid w:val="006B6A62"/>
    <w:rsid w:val="006B6BA5"/>
    <w:rsid w:val="006B7475"/>
    <w:rsid w:val="006C0716"/>
    <w:rsid w:val="006C101E"/>
    <w:rsid w:val="006C104C"/>
    <w:rsid w:val="006C2311"/>
    <w:rsid w:val="006C29DD"/>
    <w:rsid w:val="006C2C80"/>
    <w:rsid w:val="006C3A89"/>
    <w:rsid w:val="006C41A8"/>
    <w:rsid w:val="006C44AD"/>
    <w:rsid w:val="006C4B40"/>
    <w:rsid w:val="006C6F38"/>
    <w:rsid w:val="006C78B0"/>
    <w:rsid w:val="006C7CEF"/>
    <w:rsid w:val="006D0FEE"/>
    <w:rsid w:val="006D22BF"/>
    <w:rsid w:val="006D2DE1"/>
    <w:rsid w:val="006D3B4D"/>
    <w:rsid w:val="006D3C47"/>
    <w:rsid w:val="006D499B"/>
    <w:rsid w:val="006D4E70"/>
    <w:rsid w:val="006D5E0B"/>
    <w:rsid w:val="006D68E1"/>
    <w:rsid w:val="006D7681"/>
    <w:rsid w:val="006E3732"/>
    <w:rsid w:val="006E3E55"/>
    <w:rsid w:val="006E4C8E"/>
    <w:rsid w:val="006E6086"/>
    <w:rsid w:val="006E699C"/>
    <w:rsid w:val="006E6C6B"/>
    <w:rsid w:val="006E7047"/>
    <w:rsid w:val="006E71BF"/>
    <w:rsid w:val="006E7AE5"/>
    <w:rsid w:val="006F352E"/>
    <w:rsid w:val="006F3985"/>
    <w:rsid w:val="006F3B52"/>
    <w:rsid w:val="006F47DA"/>
    <w:rsid w:val="006F7709"/>
    <w:rsid w:val="006F7756"/>
    <w:rsid w:val="006F7D47"/>
    <w:rsid w:val="00700219"/>
    <w:rsid w:val="00700375"/>
    <w:rsid w:val="007003C1"/>
    <w:rsid w:val="0070090E"/>
    <w:rsid w:val="0070095F"/>
    <w:rsid w:val="007013BE"/>
    <w:rsid w:val="0070189F"/>
    <w:rsid w:val="00701DC8"/>
    <w:rsid w:val="0070290D"/>
    <w:rsid w:val="00703182"/>
    <w:rsid w:val="0070330A"/>
    <w:rsid w:val="007034AC"/>
    <w:rsid w:val="00703A2C"/>
    <w:rsid w:val="0070759D"/>
    <w:rsid w:val="00710252"/>
    <w:rsid w:val="0071089F"/>
    <w:rsid w:val="00710FE3"/>
    <w:rsid w:val="0071220E"/>
    <w:rsid w:val="007128D9"/>
    <w:rsid w:val="00712992"/>
    <w:rsid w:val="00714462"/>
    <w:rsid w:val="007152D1"/>
    <w:rsid w:val="0071531C"/>
    <w:rsid w:val="00715E0B"/>
    <w:rsid w:val="00716133"/>
    <w:rsid w:val="007214A9"/>
    <w:rsid w:val="00723611"/>
    <w:rsid w:val="00724178"/>
    <w:rsid w:val="00724FA9"/>
    <w:rsid w:val="00727718"/>
    <w:rsid w:val="007306E5"/>
    <w:rsid w:val="00732B76"/>
    <w:rsid w:val="007333DF"/>
    <w:rsid w:val="0073362D"/>
    <w:rsid w:val="00734E23"/>
    <w:rsid w:val="00734FE5"/>
    <w:rsid w:val="00735BB6"/>
    <w:rsid w:val="007369B0"/>
    <w:rsid w:val="007374DD"/>
    <w:rsid w:val="00740D1E"/>
    <w:rsid w:val="00740EAF"/>
    <w:rsid w:val="00740F74"/>
    <w:rsid w:val="00741412"/>
    <w:rsid w:val="00741428"/>
    <w:rsid w:val="00741B20"/>
    <w:rsid w:val="00743903"/>
    <w:rsid w:val="00744B88"/>
    <w:rsid w:val="00744F82"/>
    <w:rsid w:val="00746BC2"/>
    <w:rsid w:val="0074778C"/>
    <w:rsid w:val="00750355"/>
    <w:rsid w:val="00751127"/>
    <w:rsid w:val="007513D8"/>
    <w:rsid w:val="007520A3"/>
    <w:rsid w:val="00752B40"/>
    <w:rsid w:val="00752F37"/>
    <w:rsid w:val="007545C0"/>
    <w:rsid w:val="00754AC2"/>
    <w:rsid w:val="007555B2"/>
    <w:rsid w:val="00756D05"/>
    <w:rsid w:val="007602DC"/>
    <w:rsid w:val="00760442"/>
    <w:rsid w:val="007604A4"/>
    <w:rsid w:val="00762902"/>
    <w:rsid w:val="00765DB4"/>
    <w:rsid w:val="007737C4"/>
    <w:rsid w:val="007739E9"/>
    <w:rsid w:val="00774295"/>
    <w:rsid w:val="00775AEF"/>
    <w:rsid w:val="00776EB7"/>
    <w:rsid w:val="007776FC"/>
    <w:rsid w:val="00777809"/>
    <w:rsid w:val="0078102A"/>
    <w:rsid w:val="0078198B"/>
    <w:rsid w:val="007821B5"/>
    <w:rsid w:val="007826AC"/>
    <w:rsid w:val="00783678"/>
    <w:rsid w:val="007863A0"/>
    <w:rsid w:val="00786AF6"/>
    <w:rsid w:val="00787329"/>
    <w:rsid w:val="00787F2A"/>
    <w:rsid w:val="007911EC"/>
    <w:rsid w:val="0079140E"/>
    <w:rsid w:val="007920E9"/>
    <w:rsid w:val="00792E52"/>
    <w:rsid w:val="0079353D"/>
    <w:rsid w:val="00794726"/>
    <w:rsid w:val="007966CD"/>
    <w:rsid w:val="00796CC2"/>
    <w:rsid w:val="00796E0B"/>
    <w:rsid w:val="00797C6B"/>
    <w:rsid w:val="007A04CE"/>
    <w:rsid w:val="007A12CE"/>
    <w:rsid w:val="007A1C2F"/>
    <w:rsid w:val="007A2762"/>
    <w:rsid w:val="007A27A7"/>
    <w:rsid w:val="007A2B1B"/>
    <w:rsid w:val="007A33A2"/>
    <w:rsid w:val="007A57D8"/>
    <w:rsid w:val="007A5851"/>
    <w:rsid w:val="007A5C1A"/>
    <w:rsid w:val="007A6F9E"/>
    <w:rsid w:val="007A76BA"/>
    <w:rsid w:val="007B06EE"/>
    <w:rsid w:val="007B07A7"/>
    <w:rsid w:val="007B4689"/>
    <w:rsid w:val="007B4B23"/>
    <w:rsid w:val="007B50EE"/>
    <w:rsid w:val="007B5E57"/>
    <w:rsid w:val="007B5FE6"/>
    <w:rsid w:val="007B6AD1"/>
    <w:rsid w:val="007C04EA"/>
    <w:rsid w:val="007C073E"/>
    <w:rsid w:val="007C0E79"/>
    <w:rsid w:val="007C3E5A"/>
    <w:rsid w:val="007C4E7C"/>
    <w:rsid w:val="007C50CD"/>
    <w:rsid w:val="007C5ECC"/>
    <w:rsid w:val="007C6BAF"/>
    <w:rsid w:val="007C6C69"/>
    <w:rsid w:val="007C7081"/>
    <w:rsid w:val="007C753E"/>
    <w:rsid w:val="007C79CC"/>
    <w:rsid w:val="007C7C85"/>
    <w:rsid w:val="007D06F8"/>
    <w:rsid w:val="007D20EA"/>
    <w:rsid w:val="007D3255"/>
    <w:rsid w:val="007D3739"/>
    <w:rsid w:val="007D4249"/>
    <w:rsid w:val="007D4C8A"/>
    <w:rsid w:val="007D500E"/>
    <w:rsid w:val="007D5F5C"/>
    <w:rsid w:val="007D6A4D"/>
    <w:rsid w:val="007D6F8D"/>
    <w:rsid w:val="007D6F8E"/>
    <w:rsid w:val="007E0D1C"/>
    <w:rsid w:val="007E16B1"/>
    <w:rsid w:val="007E22C4"/>
    <w:rsid w:val="007E3591"/>
    <w:rsid w:val="007E417B"/>
    <w:rsid w:val="007E42AE"/>
    <w:rsid w:val="007E5BCF"/>
    <w:rsid w:val="007E74F8"/>
    <w:rsid w:val="007E7C4B"/>
    <w:rsid w:val="007F13AF"/>
    <w:rsid w:val="007F1554"/>
    <w:rsid w:val="007F2033"/>
    <w:rsid w:val="007F3046"/>
    <w:rsid w:val="007F467E"/>
    <w:rsid w:val="007F61AA"/>
    <w:rsid w:val="007F7B4B"/>
    <w:rsid w:val="007F7D08"/>
    <w:rsid w:val="00800AB8"/>
    <w:rsid w:val="0080172E"/>
    <w:rsid w:val="008020E5"/>
    <w:rsid w:val="008031D8"/>
    <w:rsid w:val="008049EC"/>
    <w:rsid w:val="00805B03"/>
    <w:rsid w:val="00805CFA"/>
    <w:rsid w:val="00805D78"/>
    <w:rsid w:val="0080747B"/>
    <w:rsid w:val="00807AAC"/>
    <w:rsid w:val="00811566"/>
    <w:rsid w:val="008120E8"/>
    <w:rsid w:val="00812BFF"/>
    <w:rsid w:val="00813757"/>
    <w:rsid w:val="00813B7B"/>
    <w:rsid w:val="00815C40"/>
    <w:rsid w:val="0081740B"/>
    <w:rsid w:val="0081744A"/>
    <w:rsid w:val="00817667"/>
    <w:rsid w:val="00817FC0"/>
    <w:rsid w:val="00820398"/>
    <w:rsid w:val="00820852"/>
    <w:rsid w:val="00820D97"/>
    <w:rsid w:val="008218E9"/>
    <w:rsid w:val="008226D9"/>
    <w:rsid w:val="00822B4D"/>
    <w:rsid w:val="008241BD"/>
    <w:rsid w:val="00824F8B"/>
    <w:rsid w:val="00825939"/>
    <w:rsid w:val="00826612"/>
    <w:rsid w:val="00826CC3"/>
    <w:rsid w:val="0082715D"/>
    <w:rsid w:val="00827F16"/>
    <w:rsid w:val="0083054C"/>
    <w:rsid w:val="008306AF"/>
    <w:rsid w:val="00831AB1"/>
    <w:rsid w:val="00831ABA"/>
    <w:rsid w:val="008337E2"/>
    <w:rsid w:val="00834FDB"/>
    <w:rsid w:val="00835362"/>
    <w:rsid w:val="00835E01"/>
    <w:rsid w:val="00835E62"/>
    <w:rsid w:val="00836E38"/>
    <w:rsid w:val="00836EA7"/>
    <w:rsid w:val="008370A0"/>
    <w:rsid w:val="00842F32"/>
    <w:rsid w:val="00843FA1"/>
    <w:rsid w:val="0084437F"/>
    <w:rsid w:val="00844393"/>
    <w:rsid w:val="00844868"/>
    <w:rsid w:val="00847146"/>
    <w:rsid w:val="00847BDF"/>
    <w:rsid w:val="00850915"/>
    <w:rsid w:val="00851354"/>
    <w:rsid w:val="00853649"/>
    <w:rsid w:val="0085423F"/>
    <w:rsid w:val="00854AAC"/>
    <w:rsid w:val="00855344"/>
    <w:rsid w:val="008554EA"/>
    <w:rsid w:val="0085583B"/>
    <w:rsid w:val="00856AAB"/>
    <w:rsid w:val="0086129B"/>
    <w:rsid w:val="008617FA"/>
    <w:rsid w:val="00862348"/>
    <w:rsid w:val="00862F28"/>
    <w:rsid w:val="00863767"/>
    <w:rsid w:val="00863C8A"/>
    <w:rsid w:val="00863E0E"/>
    <w:rsid w:val="00864183"/>
    <w:rsid w:val="008668FE"/>
    <w:rsid w:val="00867F8D"/>
    <w:rsid w:val="0087007F"/>
    <w:rsid w:val="008701E6"/>
    <w:rsid w:val="008707C3"/>
    <w:rsid w:val="0087197E"/>
    <w:rsid w:val="00871FA1"/>
    <w:rsid w:val="00872759"/>
    <w:rsid w:val="00872E5A"/>
    <w:rsid w:val="00874309"/>
    <w:rsid w:val="0087436B"/>
    <w:rsid w:val="008743E3"/>
    <w:rsid w:val="008745C8"/>
    <w:rsid w:val="008749D7"/>
    <w:rsid w:val="00875256"/>
    <w:rsid w:val="00875E0E"/>
    <w:rsid w:val="0087721B"/>
    <w:rsid w:val="008779D8"/>
    <w:rsid w:val="0088027C"/>
    <w:rsid w:val="00880DF5"/>
    <w:rsid w:val="00880F62"/>
    <w:rsid w:val="00881812"/>
    <w:rsid w:val="00882564"/>
    <w:rsid w:val="00882959"/>
    <w:rsid w:val="00884AF3"/>
    <w:rsid w:val="00884D18"/>
    <w:rsid w:val="0088512A"/>
    <w:rsid w:val="00885164"/>
    <w:rsid w:val="00885166"/>
    <w:rsid w:val="00886554"/>
    <w:rsid w:val="00886A5B"/>
    <w:rsid w:val="008871E9"/>
    <w:rsid w:val="00887F1C"/>
    <w:rsid w:val="00887F3E"/>
    <w:rsid w:val="00890270"/>
    <w:rsid w:val="008902C1"/>
    <w:rsid w:val="00890FEF"/>
    <w:rsid w:val="00891036"/>
    <w:rsid w:val="008910A7"/>
    <w:rsid w:val="008916D4"/>
    <w:rsid w:val="008923BD"/>
    <w:rsid w:val="00893062"/>
    <w:rsid w:val="00893543"/>
    <w:rsid w:val="00894481"/>
    <w:rsid w:val="00894921"/>
    <w:rsid w:val="00894952"/>
    <w:rsid w:val="00894A31"/>
    <w:rsid w:val="00895396"/>
    <w:rsid w:val="008972AB"/>
    <w:rsid w:val="00897596"/>
    <w:rsid w:val="0089760F"/>
    <w:rsid w:val="008A137C"/>
    <w:rsid w:val="008A1DB0"/>
    <w:rsid w:val="008A2D5F"/>
    <w:rsid w:val="008A3716"/>
    <w:rsid w:val="008A476D"/>
    <w:rsid w:val="008A508C"/>
    <w:rsid w:val="008A5B18"/>
    <w:rsid w:val="008A5B92"/>
    <w:rsid w:val="008A6D8E"/>
    <w:rsid w:val="008A6FB5"/>
    <w:rsid w:val="008B0604"/>
    <w:rsid w:val="008B13F1"/>
    <w:rsid w:val="008B254E"/>
    <w:rsid w:val="008B29AA"/>
    <w:rsid w:val="008B2A7D"/>
    <w:rsid w:val="008B342C"/>
    <w:rsid w:val="008B4353"/>
    <w:rsid w:val="008B4427"/>
    <w:rsid w:val="008B50A6"/>
    <w:rsid w:val="008B5D92"/>
    <w:rsid w:val="008B603E"/>
    <w:rsid w:val="008B6CCE"/>
    <w:rsid w:val="008B77C5"/>
    <w:rsid w:val="008C28F3"/>
    <w:rsid w:val="008C300D"/>
    <w:rsid w:val="008C59F2"/>
    <w:rsid w:val="008C705B"/>
    <w:rsid w:val="008C7406"/>
    <w:rsid w:val="008C7E50"/>
    <w:rsid w:val="008D3010"/>
    <w:rsid w:val="008D3B1D"/>
    <w:rsid w:val="008D3B99"/>
    <w:rsid w:val="008D3D08"/>
    <w:rsid w:val="008D428A"/>
    <w:rsid w:val="008D4ADA"/>
    <w:rsid w:val="008D5B1C"/>
    <w:rsid w:val="008D7437"/>
    <w:rsid w:val="008E20F0"/>
    <w:rsid w:val="008E3117"/>
    <w:rsid w:val="008E3178"/>
    <w:rsid w:val="008E31E3"/>
    <w:rsid w:val="008E4047"/>
    <w:rsid w:val="008E462E"/>
    <w:rsid w:val="008E50F3"/>
    <w:rsid w:val="008E525D"/>
    <w:rsid w:val="008E5FE4"/>
    <w:rsid w:val="008E6E6A"/>
    <w:rsid w:val="008E7A78"/>
    <w:rsid w:val="008F05D9"/>
    <w:rsid w:val="008F1BBF"/>
    <w:rsid w:val="008F36D8"/>
    <w:rsid w:val="008F42E6"/>
    <w:rsid w:val="008F474C"/>
    <w:rsid w:val="008F49AF"/>
    <w:rsid w:val="008F4C43"/>
    <w:rsid w:val="008F4F87"/>
    <w:rsid w:val="008F5283"/>
    <w:rsid w:val="008F65DC"/>
    <w:rsid w:val="008F6886"/>
    <w:rsid w:val="008F6F75"/>
    <w:rsid w:val="009002DE"/>
    <w:rsid w:val="00900308"/>
    <w:rsid w:val="00900F36"/>
    <w:rsid w:val="00902D1E"/>
    <w:rsid w:val="00903D5E"/>
    <w:rsid w:val="00904B76"/>
    <w:rsid w:val="00905EF7"/>
    <w:rsid w:val="00906145"/>
    <w:rsid w:val="00912AC3"/>
    <w:rsid w:val="0091333B"/>
    <w:rsid w:val="00913452"/>
    <w:rsid w:val="0091369B"/>
    <w:rsid w:val="00913C6E"/>
    <w:rsid w:val="00915A09"/>
    <w:rsid w:val="009166EF"/>
    <w:rsid w:val="009175E5"/>
    <w:rsid w:val="00917B8C"/>
    <w:rsid w:val="00921728"/>
    <w:rsid w:val="00923736"/>
    <w:rsid w:val="0092391B"/>
    <w:rsid w:val="00923CB9"/>
    <w:rsid w:val="00924B7B"/>
    <w:rsid w:val="00924E41"/>
    <w:rsid w:val="0092501E"/>
    <w:rsid w:val="00926FB0"/>
    <w:rsid w:val="0092703B"/>
    <w:rsid w:val="0092722B"/>
    <w:rsid w:val="00930139"/>
    <w:rsid w:val="009327F5"/>
    <w:rsid w:val="00932958"/>
    <w:rsid w:val="009335F2"/>
    <w:rsid w:val="00935020"/>
    <w:rsid w:val="009356B9"/>
    <w:rsid w:val="0093691C"/>
    <w:rsid w:val="00936C2C"/>
    <w:rsid w:val="00937895"/>
    <w:rsid w:val="00937C8B"/>
    <w:rsid w:val="00937DD6"/>
    <w:rsid w:val="00941D31"/>
    <w:rsid w:val="00942812"/>
    <w:rsid w:val="00942AF9"/>
    <w:rsid w:val="00942D73"/>
    <w:rsid w:val="0094359C"/>
    <w:rsid w:val="00943AE2"/>
    <w:rsid w:val="009465EE"/>
    <w:rsid w:val="00946930"/>
    <w:rsid w:val="00946B3A"/>
    <w:rsid w:val="00946C19"/>
    <w:rsid w:val="00947496"/>
    <w:rsid w:val="009506FE"/>
    <w:rsid w:val="00951C98"/>
    <w:rsid w:val="00951E3C"/>
    <w:rsid w:val="00952A74"/>
    <w:rsid w:val="00955915"/>
    <w:rsid w:val="00955D65"/>
    <w:rsid w:val="009561AD"/>
    <w:rsid w:val="009565F4"/>
    <w:rsid w:val="009576B6"/>
    <w:rsid w:val="00957AE1"/>
    <w:rsid w:val="009617A2"/>
    <w:rsid w:val="00961E3B"/>
    <w:rsid w:val="009622B3"/>
    <w:rsid w:val="009624CE"/>
    <w:rsid w:val="00963238"/>
    <w:rsid w:val="00963948"/>
    <w:rsid w:val="00965299"/>
    <w:rsid w:val="009658DD"/>
    <w:rsid w:val="009661BA"/>
    <w:rsid w:val="0096774B"/>
    <w:rsid w:val="0097004E"/>
    <w:rsid w:val="009705FD"/>
    <w:rsid w:val="009706BB"/>
    <w:rsid w:val="00971C2E"/>
    <w:rsid w:val="00972F8C"/>
    <w:rsid w:val="009735EF"/>
    <w:rsid w:val="0097391C"/>
    <w:rsid w:val="00974CF1"/>
    <w:rsid w:val="009750B7"/>
    <w:rsid w:val="00975127"/>
    <w:rsid w:val="0097602E"/>
    <w:rsid w:val="009807A0"/>
    <w:rsid w:val="00981271"/>
    <w:rsid w:val="00981AB2"/>
    <w:rsid w:val="00984214"/>
    <w:rsid w:val="00984464"/>
    <w:rsid w:val="00984BE0"/>
    <w:rsid w:val="00985195"/>
    <w:rsid w:val="0098575D"/>
    <w:rsid w:val="009862D4"/>
    <w:rsid w:val="00987613"/>
    <w:rsid w:val="00987627"/>
    <w:rsid w:val="00987D1D"/>
    <w:rsid w:val="00987F84"/>
    <w:rsid w:val="009907B7"/>
    <w:rsid w:val="00990DDA"/>
    <w:rsid w:val="00990F57"/>
    <w:rsid w:val="0099198C"/>
    <w:rsid w:val="00992FFB"/>
    <w:rsid w:val="00993EA7"/>
    <w:rsid w:val="0099432D"/>
    <w:rsid w:val="00994347"/>
    <w:rsid w:val="00994752"/>
    <w:rsid w:val="0099522B"/>
    <w:rsid w:val="00995ABE"/>
    <w:rsid w:val="00995BC3"/>
    <w:rsid w:val="009960E8"/>
    <w:rsid w:val="00996AA7"/>
    <w:rsid w:val="00996AF5"/>
    <w:rsid w:val="00996F0A"/>
    <w:rsid w:val="009971EE"/>
    <w:rsid w:val="009974AD"/>
    <w:rsid w:val="00997A1C"/>
    <w:rsid w:val="009A142E"/>
    <w:rsid w:val="009A1BE5"/>
    <w:rsid w:val="009A25F8"/>
    <w:rsid w:val="009A26E6"/>
    <w:rsid w:val="009A39FF"/>
    <w:rsid w:val="009A4376"/>
    <w:rsid w:val="009A43C7"/>
    <w:rsid w:val="009A5356"/>
    <w:rsid w:val="009A63DF"/>
    <w:rsid w:val="009A7768"/>
    <w:rsid w:val="009B0535"/>
    <w:rsid w:val="009B0D05"/>
    <w:rsid w:val="009B1364"/>
    <w:rsid w:val="009B2A40"/>
    <w:rsid w:val="009B2FE7"/>
    <w:rsid w:val="009B38C4"/>
    <w:rsid w:val="009B453F"/>
    <w:rsid w:val="009B5197"/>
    <w:rsid w:val="009B60B8"/>
    <w:rsid w:val="009B65A7"/>
    <w:rsid w:val="009B6F96"/>
    <w:rsid w:val="009B7A97"/>
    <w:rsid w:val="009B7CDC"/>
    <w:rsid w:val="009C05A9"/>
    <w:rsid w:val="009C0719"/>
    <w:rsid w:val="009C0AFF"/>
    <w:rsid w:val="009C0B77"/>
    <w:rsid w:val="009C1108"/>
    <w:rsid w:val="009C13E0"/>
    <w:rsid w:val="009C1693"/>
    <w:rsid w:val="009C24DB"/>
    <w:rsid w:val="009C59F1"/>
    <w:rsid w:val="009C64D5"/>
    <w:rsid w:val="009C6A1C"/>
    <w:rsid w:val="009C7ADB"/>
    <w:rsid w:val="009D1439"/>
    <w:rsid w:val="009D1B58"/>
    <w:rsid w:val="009D36AC"/>
    <w:rsid w:val="009D3D14"/>
    <w:rsid w:val="009D52A6"/>
    <w:rsid w:val="009D6E0F"/>
    <w:rsid w:val="009D757D"/>
    <w:rsid w:val="009D77AD"/>
    <w:rsid w:val="009D7A70"/>
    <w:rsid w:val="009E0808"/>
    <w:rsid w:val="009E135E"/>
    <w:rsid w:val="009E145A"/>
    <w:rsid w:val="009E1938"/>
    <w:rsid w:val="009E1A82"/>
    <w:rsid w:val="009E2453"/>
    <w:rsid w:val="009E30F1"/>
    <w:rsid w:val="009E408D"/>
    <w:rsid w:val="009E4A9B"/>
    <w:rsid w:val="009E5C28"/>
    <w:rsid w:val="009E78B8"/>
    <w:rsid w:val="009F114B"/>
    <w:rsid w:val="009F21E7"/>
    <w:rsid w:val="009F3F1C"/>
    <w:rsid w:val="009F45AB"/>
    <w:rsid w:val="009F5732"/>
    <w:rsid w:val="009F5CF6"/>
    <w:rsid w:val="009F7C30"/>
    <w:rsid w:val="009F7DB9"/>
    <w:rsid w:val="00A01766"/>
    <w:rsid w:val="00A023E9"/>
    <w:rsid w:val="00A0346A"/>
    <w:rsid w:val="00A03800"/>
    <w:rsid w:val="00A04384"/>
    <w:rsid w:val="00A04AE2"/>
    <w:rsid w:val="00A0505B"/>
    <w:rsid w:val="00A0531A"/>
    <w:rsid w:val="00A05FD5"/>
    <w:rsid w:val="00A06EF7"/>
    <w:rsid w:val="00A07965"/>
    <w:rsid w:val="00A10E4C"/>
    <w:rsid w:val="00A11351"/>
    <w:rsid w:val="00A12779"/>
    <w:rsid w:val="00A12780"/>
    <w:rsid w:val="00A12AF9"/>
    <w:rsid w:val="00A12D2C"/>
    <w:rsid w:val="00A131C9"/>
    <w:rsid w:val="00A133E6"/>
    <w:rsid w:val="00A1347F"/>
    <w:rsid w:val="00A140A3"/>
    <w:rsid w:val="00A144F8"/>
    <w:rsid w:val="00A156E8"/>
    <w:rsid w:val="00A15BF7"/>
    <w:rsid w:val="00A16021"/>
    <w:rsid w:val="00A17062"/>
    <w:rsid w:val="00A17567"/>
    <w:rsid w:val="00A204FB"/>
    <w:rsid w:val="00A215CA"/>
    <w:rsid w:val="00A227A1"/>
    <w:rsid w:val="00A22F28"/>
    <w:rsid w:val="00A23625"/>
    <w:rsid w:val="00A24280"/>
    <w:rsid w:val="00A24ECA"/>
    <w:rsid w:val="00A27844"/>
    <w:rsid w:val="00A27A0F"/>
    <w:rsid w:val="00A27B03"/>
    <w:rsid w:val="00A27B0B"/>
    <w:rsid w:val="00A3091A"/>
    <w:rsid w:val="00A34254"/>
    <w:rsid w:val="00A34471"/>
    <w:rsid w:val="00A34A11"/>
    <w:rsid w:val="00A350D3"/>
    <w:rsid w:val="00A35685"/>
    <w:rsid w:val="00A35762"/>
    <w:rsid w:val="00A377B8"/>
    <w:rsid w:val="00A40141"/>
    <w:rsid w:val="00A40E9E"/>
    <w:rsid w:val="00A43E72"/>
    <w:rsid w:val="00A43EEC"/>
    <w:rsid w:val="00A4629B"/>
    <w:rsid w:val="00A46BA4"/>
    <w:rsid w:val="00A46DE6"/>
    <w:rsid w:val="00A471BF"/>
    <w:rsid w:val="00A473CA"/>
    <w:rsid w:val="00A5053F"/>
    <w:rsid w:val="00A50B7A"/>
    <w:rsid w:val="00A514B4"/>
    <w:rsid w:val="00A51961"/>
    <w:rsid w:val="00A525B5"/>
    <w:rsid w:val="00A52EDE"/>
    <w:rsid w:val="00A53006"/>
    <w:rsid w:val="00A541AD"/>
    <w:rsid w:val="00A56FC9"/>
    <w:rsid w:val="00A57E91"/>
    <w:rsid w:val="00A60E27"/>
    <w:rsid w:val="00A60F3B"/>
    <w:rsid w:val="00A61084"/>
    <w:rsid w:val="00A625A0"/>
    <w:rsid w:val="00A62A4F"/>
    <w:rsid w:val="00A651AE"/>
    <w:rsid w:val="00A70E95"/>
    <w:rsid w:val="00A71EA6"/>
    <w:rsid w:val="00A720A1"/>
    <w:rsid w:val="00A72D81"/>
    <w:rsid w:val="00A730EE"/>
    <w:rsid w:val="00A74C5D"/>
    <w:rsid w:val="00A755A6"/>
    <w:rsid w:val="00A756A6"/>
    <w:rsid w:val="00A75AA2"/>
    <w:rsid w:val="00A7618B"/>
    <w:rsid w:val="00A761E4"/>
    <w:rsid w:val="00A76231"/>
    <w:rsid w:val="00A76B5A"/>
    <w:rsid w:val="00A77CEE"/>
    <w:rsid w:val="00A80078"/>
    <w:rsid w:val="00A81092"/>
    <w:rsid w:val="00A81C9C"/>
    <w:rsid w:val="00A836B5"/>
    <w:rsid w:val="00A84CE7"/>
    <w:rsid w:val="00A84E28"/>
    <w:rsid w:val="00A851D3"/>
    <w:rsid w:val="00A85B3C"/>
    <w:rsid w:val="00A85DBB"/>
    <w:rsid w:val="00A86A94"/>
    <w:rsid w:val="00A87434"/>
    <w:rsid w:val="00A909D8"/>
    <w:rsid w:val="00A916C6"/>
    <w:rsid w:val="00A91A63"/>
    <w:rsid w:val="00A91B15"/>
    <w:rsid w:val="00A920FC"/>
    <w:rsid w:val="00A93BEC"/>
    <w:rsid w:val="00A941B3"/>
    <w:rsid w:val="00A94314"/>
    <w:rsid w:val="00A9449C"/>
    <w:rsid w:val="00A96B2C"/>
    <w:rsid w:val="00A96C22"/>
    <w:rsid w:val="00A970FE"/>
    <w:rsid w:val="00A97523"/>
    <w:rsid w:val="00A97899"/>
    <w:rsid w:val="00AA0E24"/>
    <w:rsid w:val="00AA0F8E"/>
    <w:rsid w:val="00AA17EE"/>
    <w:rsid w:val="00AA1F0E"/>
    <w:rsid w:val="00AA22EA"/>
    <w:rsid w:val="00AA34E0"/>
    <w:rsid w:val="00AA352F"/>
    <w:rsid w:val="00AA4154"/>
    <w:rsid w:val="00AA6641"/>
    <w:rsid w:val="00AA6679"/>
    <w:rsid w:val="00AA7DE1"/>
    <w:rsid w:val="00AB0222"/>
    <w:rsid w:val="00AB135F"/>
    <w:rsid w:val="00AB2807"/>
    <w:rsid w:val="00AB2F00"/>
    <w:rsid w:val="00AB345C"/>
    <w:rsid w:val="00AB3DCA"/>
    <w:rsid w:val="00AB3FF2"/>
    <w:rsid w:val="00AB43A2"/>
    <w:rsid w:val="00AB4460"/>
    <w:rsid w:val="00AB4C98"/>
    <w:rsid w:val="00AB4F3D"/>
    <w:rsid w:val="00AB5355"/>
    <w:rsid w:val="00AB5E60"/>
    <w:rsid w:val="00AB72BF"/>
    <w:rsid w:val="00AB7A79"/>
    <w:rsid w:val="00AC01A4"/>
    <w:rsid w:val="00AC0B5F"/>
    <w:rsid w:val="00AC1081"/>
    <w:rsid w:val="00AC2733"/>
    <w:rsid w:val="00AC2934"/>
    <w:rsid w:val="00AC36B2"/>
    <w:rsid w:val="00AC3CD0"/>
    <w:rsid w:val="00AC4062"/>
    <w:rsid w:val="00AC4916"/>
    <w:rsid w:val="00AC49ED"/>
    <w:rsid w:val="00AC5142"/>
    <w:rsid w:val="00AC5695"/>
    <w:rsid w:val="00AC61D0"/>
    <w:rsid w:val="00AC6F5C"/>
    <w:rsid w:val="00AC70FC"/>
    <w:rsid w:val="00AC7ECF"/>
    <w:rsid w:val="00AD3CC6"/>
    <w:rsid w:val="00AD44CD"/>
    <w:rsid w:val="00AD48AA"/>
    <w:rsid w:val="00AD5173"/>
    <w:rsid w:val="00AD5942"/>
    <w:rsid w:val="00AD6AEF"/>
    <w:rsid w:val="00AD6C20"/>
    <w:rsid w:val="00AD7459"/>
    <w:rsid w:val="00AE144D"/>
    <w:rsid w:val="00AE1AA3"/>
    <w:rsid w:val="00AE1ABD"/>
    <w:rsid w:val="00AE35CB"/>
    <w:rsid w:val="00AE38A0"/>
    <w:rsid w:val="00AE488E"/>
    <w:rsid w:val="00AE519F"/>
    <w:rsid w:val="00AE5AC5"/>
    <w:rsid w:val="00AE5D4C"/>
    <w:rsid w:val="00AF40B7"/>
    <w:rsid w:val="00AF4A8C"/>
    <w:rsid w:val="00AF4C52"/>
    <w:rsid w:val="00AF5648"/>
    <w:rsid w:val="00AF70B3"/>
    <w:rsid w:val="00AF7134"/>
    <w:rsid w:val="00AF727F"/>
    <w:rsid w:val="00B01442"/>
    <w:rsid w:val="00B0145F"/>
    <w:rsid w:val="00B015D3"/>
    <w:rsid w:val="00B0163B"/>
    <w:rsid w:val="00B01B92"/>
    <w:rsid w:val="00B01CE3"/>
    <w:rsid w:val="00B01F78"/>
    <w:rsid w:val="00B02180"/>
    <w:rsid w:val="00B02A6B"/>
    <w:rsid w:val="00B05459"/>
    <w:rsid w:val="00B11B6A"/>
    <w:rsid w:val="00B11CB2"/>
    <w:rsid w:val="00B12418"/>
    <w:rsid w:val="00B129E5"/>
    <w:rsid w:val="00B136CA"/>
    <w:rsid w:val="00B13ABD"/>
    <w:rsid w:val="00B14AED"/>
    <w:rsid w:val="00B152A0"/>
    <w:rsid w:val="00B16EF6"/>
    <w:rsid w:val="00B20056"/>
    <w:rsid w:val="00B20C12"/>
    <w:rsid w:val="00B21109"/>
    <w:rsid w:val="00B22803"/>
    <w:rsid w:val="00B23F8B"/>
    <w:rsid w:val="00B24898"/>
    <w:rsid w:val="00B25D5E"/>
    <w:rsid w:val="00B2630E"/>
    <w:rsid w:val="00B26B25"/>
    <w:rsid w:val="00B26F10"/>
    <w:rsid w:val="00B27292"/>
    <w:rsid w:val="00B27D27"/>
    <w:rsid w:val="00B32DC2"/>
    <w:rsid w:val="00B35219"/>
    <w:rsid w:val="00B3559E"/>
    <w:rsid w:val="00B41173"/>
    <w:rsid w:val="00B41476"/>
    <w:rsid w:val="00B41854"/>
    <w:rsid w:val="00B42D20"/>
    <w:rsid w:val="00B42F78"/>
    <w:rsid w:val="00B432E6"/>
    <w:rsid w:val="00B4332B"/>
    <w:rsid w:val="00B43C59"/>
    <w:rsid w:val="00B43CCA"/>
    <w:rsid w:val="00B45718"/>
    <w:rsid w:val="00B45D3F"/>
    <w:rsid w:val="00B45F8B"/>
    <w:rsid w:val="00B47C0E"/>
    <w:rsid w:val="00B50BD9"/>
    <w:rsid w:val="00B52998"/>
    <w:rsid w:val="00B529ED"/>
    <w:rsid w:val="00B532C5"/>
    <w:rsid w:val="00B535CF"/>
    <w:rsid w:val="00B53F5D"/>
    <w:rsid w:val="00B53F89"/>
    <w:rsid w:val="00B54221"/>
    <w:rsid w:val="00B5480A"/>
    <w:rsid w:val="00B5490B"/>
    <w:rsid w:val="00B54FAF"/>
    <w:rsid w:val="00B55B97"/>
    <w:rsid w:val="00B56502"/>
    <w:rsid w:val="00B56B61"/>
    <w:rsid w:val="00B60411"/>
    <w:rsid w:val="00B60F04"/>
    <w:rsid w:val="00B6156A"/>
    <w:rsid w:val="00B6207A"/>
    <w:rsid w:val="00B62E94"/>
    <w:rsid w:val="00B6303A"/>
    <w:rsid w:val="00B63AF9"/>
    <w:rsid w:val="00B63E2F"/>
    <w:rsid w:val="00B64A3E"/>
    <w:rsid w:val="00B65FB7"/>
    <w:rsid w:val="00B663B0"/>
    <w:rsid w:val="00B6679D"/>
    <w:rsid w:val="00B67112"/>
    <w:rsid w:val="00B6717F"/>
    <w:rsid w:val="00B72011"/>
    <w:rsid w:val="00B7230E"/>
    <w:rsid w:val="00B72764"/>
    <w:rsid w:val="00B738AD"/>
    <w:rsid w:val="00B739E3"/>
    <w:rsid w:val="00B76BE6"/>
    <w:rsid w:val="00B76E61"/>
    <w:rsid w:val="00B7735F"/>
    <w:rsid w:val="00B77E5F"/>
    <w:rsid w:val="00B81FE2"/>
    <w:rsid w:val="00B821AA"/>
    <w:rsid w:val="00B82495"/>
    <w:rsid w:val="00B82CC8"/>
    <w:rsid w:val="00B83292"/>
    <w:rsid w:val="00B8348C"/>
    <w:rsid w:val="00B83D0B"/>
    <w:rsid w:val="00B8410B"/>
    <w:rsid w:val="00B84701"/>
    <w:rsid w:val="00B8499F"/>
    <w:rsid w:val="00B85D71"/>
    <w:rsid w:val="00B8684D"/>
    <w:rsid w:val="00B878AA"/>
    <w:rsid w:val="00B8795A"/>
    <w:rsid w:val="00B87BBF"/>
    <w:rsid w:val="00B90413"/>
    <w:rsid w:val="00B909E7"/>
    <w:rsid w:val="00B91538"/>
    <w:rsid w:val="00B92992"/>
    <w:rsid w:val="00B92ACE"/>
    <w:rsid w:val="00B92CEB"/>
    <w:rsid w:val="00B92F25"/>
    <w:rsid w:val="00B93884"/>
    <w:rsid w:val="00B94EED"/>
    <w:rsid w:val="00B952D4"/>
    <w:rsid w:val="00B95908"/>
    <w:rsid w:val="00B96374"/>
    <w:rsid w:val="00B9734D"/>
    <w:rsid w:val="00BA02CE"/>
    <w:rsid w:val="00BA06F5"/>
    <w:rsid w:val="00BA1111"/>
    <w:rsid w:val="00BA143B"/>
    <w:rsid w:val="00BA2D0A"/>
    <w:rsid w:val="00BA41D2"/>
    <w:rsid w:val="00BA4633"/>
    <w:rsid w:val="00BA4E6D"/>
    <w:rsid w:val="00BA517D"/>
    <w:rsid w:val="00BA75F6"/>
    <w:rsid w:val="00BB0919"/>
    <w:rsid w:val="00BB232F"/>
    <w:rsid w:val="00BB250F"/>
    <w:rsid w:val="00BB323C"/>
    <w:rsid w:val="00BB32A2"/>
    <w:rsid w:val="00BB3AED"/>
    <w:rsid w:val="00BB3E16"/>
    <w:rsid w:val="00BB419F"/>
    <w:rsid w:val="00BB5798"/>
    <w:rsid w:val="00BB6B47"/>
    <w:rsid w:val="00BB760B"/>
    <w:rsid w:val="00BB7688"/>
    <w:rsid w:val="00BC118F"/>
    <w:rsid w:val="00BC16B8"/>
    <w:rsid w:val="00BC16FB"/>
    <w:rsid w:val="00BC23CC"/>
    <w:rsid w:val="00BC2717"/>
    <w:rsid w:val="00BC34F0"/>
    <w:rsid w:val="00BC3A02"/>
    <w:rsid w:val="00BC3FA4"/>
    <w:rsid w:val="00BC47BA"/>
    <w:rsid w:val="00BC5FDE"/>
    <w:rsid w:val="00BC6718"/>
    <w:rsid w:val="00BC7008"/>
    <w:rsid w:val="00BD07A1"/>
    <w:rsid w:val="00BD13CE"/>
    <w:rsid w:val="00BD1515"/>
    <w:rsid w:val="00BD25C4"/>
    <w:rsid w:val="00BD3284"/>
    <w:rsid w:val="00BD53E7"/>
    <w:rsid w:val="00BD5C7D"/>
    <w:rsid w:val="00BD6855"/>
    <w:rsid w:val="00BD6AC8"/>
    <w:rsid w:val="00BD7022"/>
    <w:rsid w:val="00BD7C7B"/>
    <w:rsid w:val="00BE003D"/>
    <w:rsid w:val="00BE15EA"/>
    <w:rsid w:val="00BE17D5"/>
    <w:rsid w:val="00BE3634"/>
    <w:rsid w:val="00BE4FE9"/>
    <w:rsid w:val="00BE5E0E"/>
    <w:rsid w:val="00BE6263"/>
    <w:rsid w:val="00BE6A35"/>
    <w:rsid w:val="00BE7858"/>
    <w:rsid w:val="00BF00FA"/>
    <w:rsid w:val="00BF0F05"/>
    <w:rsid w:val="00BF1016"/>
    <w:rsid w:val="00BF24C0"/>
    <w:rsid w:val="00BF307E"/>
    <w:rsid w:val="00BF4BD2"/>
    <w:rsid w:val="00BF4F12"/>
    <w:rsid w:val="00BF5AC7"/>
    <w:rsid w:val="00BF5BCA"/>
    <w:rsid w:val="00BF6D71"/>
    <w:rsid w:val="00BF6E36"/>
    <w:rsid w:val="00C00099"/>
    <w:rsid w:val="00C00CCF"/>
    <w:rsid w:val="00C00F03"/>
    <w:rsid w:val="00C01B31"/>
    <w:rsid w:val="00C03271"/>
    <w:rsid w:val="00C04A19"/>
    <w:rsid w:val="00C04C4B"/>
    <w:rsid w:val="00C05813"/>
    <w:rsid w:val="00C05CAC"/>
    <w:rsid w:val="00C065FD"/>
    <w:rsid w:val="00C07398"/>
    <w:rsid w:val="00C104CA"/>
    <w:rsid w:val="00C10F52"/>
    <w:rsid w:val="00C12675"/>
    <w:rsid w:val="00C15284"/>
    <w:rsid w:val="00C15D71"/>
    <w:rsid w:val="00C16290"/>
    <w:rsid w:val="00C16B21"/>
    <w:rsid w:val="00C16F15"/>
    <w:rsid w:val="00C21353"/>
    <w:rsid w:val="00C21890"/>
    <w:rsid w:val="00C22202"/>
    <w:rsid w:val="00C22510"/>
    <w:rsid w:val="00C22F1F"/>
    <w:rsid w:val="00C22FCF"/>
    <w:rsid w:val="00C231BB"/>
    <w:rsid w:val="00C238AB"/>
    <w:rsid w:val="00C23BBA"/>
    <w:rsid w:val="00C24015"/>
    <w:rsid w:val="00C246C7"/>
    <w:rsid w:val="00C24CE0"/>
    <w:rsid w:val="00C25553"/>
    <w:rsid w:val="00C26C7B"/>
    <w:rsid w:val="00C26DD6"/>
    <w:rsid w:val="00C26DF8"/>
    <w:rsid w:val="00C26ECA"/>
    <w:rsid w:val="00C2778B"/>
    <w:rsid w:val="00C31088"/>
    <w:rsid w:val="00C33016"/>
    <w:rsid w:val="00C34F72"/>
    <w:rsid w:val="00C3574A"/>
    <w:rsid w:val="00C36DE3"/>
    <w:rsid w:val="00C378C0"/>
    <w:rsid w:val="00C41383"/>
    <w:rsid w:val="00C43DF8"/>
    <w:rsid w:val="00C43FD4"/>
    <w:rsid w:val="00C44C34"/>
    <w:rsid w:val="00C459C9"/>
    <w:rsid w:val="00C46A08"/>
    <w:rsid w:val="00C47695"/>
    <w:rsid w:val="00C47D2A"/>
    <w:rsid w:val="00C47DB5"/>
    <w:rsid w:val="00C5107A"/>
    <w:rsid w:val="00C51798"/>
    <w:rsid w:val="00C5240C"/>
    <w:rsid w:val="00C52DA0"/>
    <w:rsid w:val="00C53660"/>
    <w:rsid w:val="00C5407C"/>
    <w:rsid w:val="00C540A0"/>
    <w:rsid w:val="00C547A2"/>
    <w:rsid w:val="00C550DB"/>
    <w:rsid w:val="00C565B9"/>
    <w:rsid w:val="00C575B1"/>
    <w:rsid w:val="00C57E28"/>
    <w:rsid w:val="00C60A6B"/>
    <w:rsid w:val="00C6241E"/>
    <w:rsid w:val="00C64546"/>
    <w:rsid w:val="00C64624"/>
    <w:rsid w:val="00C649BF"/>
    <w:rsid w:val="00C65DE9"/>
    <w:rsid w:val="00C66582"/>
    <w:rsid w:val="00C67278"/>
    <w:rsid w:val="00C6763E"/>
    <w:rsid w:val="00C679F5"/>
    <w:rsid w:val="00C70C2B"/>
    <w:rsid w:val="00C71A1A"/>
    <w:rsid w:val="00C7206D"/>
    <w:rsid w:val="00C73F48"/>
    <w:rsid w:val="00C742E5"/>
    <w:rsid w:val="00C802D9"/>
    <w:rsid w:val="00C802E3"/>
    <w:rsid w:val="00C813C8"/>
    <w:rsid w:val="00C81E49"/>
    <w:rsid w:val="00C834F4"/>
    <w:rsid w:val="00C84305"/>
    <w:rsid w:val="00C84826"/>
    <w:rsid w:val="00C85206"/>
    <w:rsid w:val="00C86470"/>
    <w:rsid w:val="00C87CF1"/>
    <w:rsid w:val="00C87D65"/>
    <w:rsid w:val="00C9001B"/>
    <w:rsid w:val="00C90486"/>
    <w:rsid w:val="00C90503"/>
    <w:rsid w:val="00C90936"/>
    <w:rsid w:val="00C90A34"/>
    <w:rsid w:val="00C9174F"/>
    <w:rsid w:val="00C91A02"/>
    <w:rsid w:val="00C928CE"/>
    <w:rsid w:val="00C9361C"/>
    <w:rsid w:val="00C937FF"/>
    <w:rsid w:val="00C93F3B"/>
    <w:rsid w:val="00C94C5B"/>
    <w:rsid w:val="00C94DB6"/>
    <w:rsid w:val="00C9550B"/>
    <w:rsid w:val="00C95955"/>
    <w:rsid w:val="00C95B71"/>
    <w:rsid w:val="00C968ED"/>
    <w:rsid w:val="00CA06D5"/>
    <w:rsid w:val="00CA25B2"/>
    <w:rsid w:val="00CA2FC9"/>
    <w:rsid w:val="00CA3551"/>
    <w:rsid w:val="00CA5A22"/>
    <w:rsid w:val="00CA689A"/>
    <w:rsid w:val="00CA6C87"/>
    <w:rsid w:val="00CA762E"/>
    <w:rsid w:val="00CA7895"/>
    <w:rsid w:val="00CA7CCB"/>
    <w:rsid w:val="00CB00DF"/>
    <w:rsid w:val="00CB034B"/>
    <w:rsid w:val="00CB0469"/>
    <w:rsid w:val="00CB0551"/>
    <w:rsid w:val="00CB07BD"/>
    <w:rsid w:val="00CB2014"/>
    <w:rsid w:val="00CB254D"/>
    <w:rsid w:val="00CB2EC9"/>
    <w:rsid w:val="00CB3BAA"/>
    <w:rsid w:val="00CB514B"/>
    <w:rsid w:val="00CB760C"/>
    <w:rsid w:val="00CB7804"/>
    <w:rsid w:val="00CC0D0B"/>
    <w:rsid w:val="00CC5DDD"/>
    <w:rsid w:val="00CC5F90"/>
    <w:rsid w:val="00CC6642"/>
    <w:rsid w:val="00CC6BF2"/>
    <w:rsid w:val="00CD0007"/>
    <w:rsid w:val="00CD004C"/>
    <w:rsid w:val="00CD00A2"/>
    <w:rsid w:val="00CD1F6F"/>
    <w:rsid w:val="00CD28DC"/>
    <w:rsid w:val="00CD3457"/>
    <w:rsid w:val="00CD3BAC"/>
    <w:rsid w:val="00CD444B"/>
    <w:rsid w:val="00CD4DC1"/>
    <w:rsid w:val="00CD6838"/>
    <w:rsid w:val="00CD7102"/>
    <w:rsid w:val="00CE0289"/>
    <w:rsid w:val="00CE1580"/>
    <w:rsid w:val="00CE17AC"/>
    <w:rsid w:val="00CE1A82"/>
    <w:rsid w:val="00CE3AB9"/>
    <w:rsid w:val="00CE3CEC"/>
    <w:rsid w:val="00CE481B"/>
    <w:rsid w:val="00CE48B9"/>
    <w:rsid w:val="00CE4F7C"/>
    <w:rsid w:val="00CE51BC"/>
    <w:rsid w:val="00CE54C1"/>
    <w:rsid w:val="00CE7654"/>
    <w:rsid w:val="00CF05F0"/>
    <w:rsid w:val="00CF128C"/>
    <w:rsid w:val="00CF12B0"/>
    <w:rsid w:val="00CF1F3E"/>
    <w:rsid w:val="00CF1FA9"/>
    <w:rsid w:val="00CF29C5"/>
    <w:rsid w:val="00CF34AE"/>
    <w:rsid w:val="00CF4CEF"/>
    <w:rsid w:val="00CF5A08"/>
    <w:rsid w:val="00CF5AFC"/>
    <w:rsid w:val="00CF5CC4"/>
    <w:rsid w:val="00CF5D35"/>
    <w:rsid w:val="00CF6046"/>
    <w:rsid w:val="00CF7F8B"/>
    <w:rsid w:val="00D0003B"/>
    <w:rsid w:val="00D004C2"/>
    <w:rsid w:val="00D009BF"/>
    <w:rsid w:val="00D00DC4"/>
    <w:rsid w:val="00D027CC"/>
    <w:rsid w:val="00D0318A"/>
    <w:rsid w:val="00D0349D"/>
    <w:rsid w:val="00D0416E"/>
    <w:rsid w:val="00D07992"/>
    <w:rsid w:val="00D115E9"/>
    <w:rsid w:val="00D12804"/>
    <w:rsid w:val="00D1416A"/>
    <w:rsid w:val="00D1444E"/>
    <w:rsid w:val="00D14647"/>
    <w:rsid w:val="00D151FC"/>
    <w:rsid w:val="00D15E97"/>
    <w:rsid w:val="00D17290"/>
    <w:rsid w:val="00D17773"/>
    <w:rsid w:val="00D20AED"/>
    <w:rsid w:val="00D21407"/>
    <w:rsid w:val="00D2150D"/>
    <w:rsid w:val="00D22D7C"/>
    <w:rsid w:val="00D22F04"/>
    <w:rsid w:val="00D22F5F"/>
    <w:rsid w:val="00D23B26"/>
    <w:rsid w:val="00D24CB7"/>
    <w:rsid w:val="00D25970"/>
    <w:rsid w:val="00D25E96"/>
    <w:rsid w:val="00D2658D"/>
    <w:rsid w:val="00D26EE1"/>
    <w:rsid w:val="00D30832"/>
    <w:rsid w:val="00D312A8"/>
    <w:rsid w:val="00D31797"/>
    <w:rsid w:val="00D31874"/>
    <w:rsid w:val="00D31CF3"/>
    <w:rsid w:val="00D32261"/>
    <w:rsid w:val="00D32ADD"/>
    <w:rsid w:val="00D32C18"/>
    <w:rsid w:val="00D33201"/>
    <w:rsid w:val="00D33AD1"/>
    <w:rsid w:val="00D34A67"/>
    <w:rsid w:val="00D34D52"/>
    <w:rsid w:val="00D36938"/>
    <w:rsid w:val="00D3796A"/>
    <w:rsid w:val="00D415B5"/>
    <w:rsid w:val="00D42B1E"/>
    <w:rsid w:val="00D43694"/>
    <w:rsid w:val="00D43717"/>
    <w:rsid w:val="00D43B04"/>
    <w:rsid w:val="00D448D0"/>
    <w:rsid w:val="00D44BC7"/>
    <w:rsid w:val="00D458EB"/>
    <w:rsid w:val="00D45B72"/>
    <w:rsid w:val="00D45B7D"/>
    <w:rsid w:val="00D4601E"/>
    <w:rsid w:val="00D47122"/>
    <w:rsid w:val="00D47348"/>
    <w:rsid w:val="00D5070F"/>
    <w:rsid w:val="00D50F75"/>
    <w:rsid w:val="00D5478B"/>
    <w:rsid w:val="00D56F6E"/>
    <w:rsid w:val="00D57FE7"/>
    <w:rsid w:val="00D605B1"/>
    <w:rsid w:val="00D61468"/>
    <w:rsid w:val="00D61B7C"/>
    <w:rsid w:val="00D64A22"/>
    <w:rsid w:val="00D65D3D"/>
    <w:rsid w:val="00D66487"/>
    <w:rsid w:val="00D66DE3"/>
    <w:rsid w:val="00D6794C"/>
    <w:rsid w:val="00D703C8"/>
    <w:rsid w:val="00D72663"/>
    <w:rsid w:val="00D7277E"/>
    <w:rsid w:val="00D7367D"/>
    <w:rsid w:val="00D7511A"/>
    <w:rsid w:val="00D75F2E"/>
    <w:rsid w:val="00D75F3C"/>
    <w:rsid w:val="00D817EB"/>
    <w:rsid w:val="00D81F23"/>
    <w:rsid w:val="00D81FF8"/>
    <w:rsid w:val="00D8407B"/>
    <w:rsid w:val="00D84453"/>
    <w:rsid w:val="00D8517B"/>
    <w:rsid w:val="00D85B60"/>
    <w:rsid w:val="00D868FC"/>
    <w:rsid w:val="00D87760"/>
    <w:rsid w:val="00D87F1D"/>
    <w:rsid w:val="00D9087D"/>
    <w:rsid w:val="00D9106B"/>
    <w:rsid w:val="00D920E6"/>
    <w:rsid w:val="00D93378"/>
    <w:rsid w:val="00D96B3B"/>
    <w:rsid w:val="00D97D02"/>
    <w:rsid w:val="00D97F11"/>
    <w:rsid w:val="00DA01D5"/>
    <w:rsid w:val="00DA11EF"/>
    <w:rsid w:val="00DA1262"/>
    <w:rsid w:val="00DA27D6"/>
    <w:rsid w:val="00DA3A55"/>
    <w:rsid w:val="00DA3AE8"/>
    <w:rsid w:val="00DA48A8"/>
    <w:rsid w:val="00DA6EB8"/>
    <w:rsid w:val="00DA7281"/>
    <w:rsid w:val="00DA741B"/>
    <w:rsid w:val="00DA7527"/>
    <w:rsid w:val="00DA781C"/>
    <w:rsid w:val="00DA78BA"/>
    <w:rsid w:val="00DA79E2"/>
    <w:rsid w:val="00DA7A5E"/>
    <w:rsid w:val="00DB0015"/>
    <w:rsid w:val="00DB0078"/>
    <w:rsid w:val="00DB0ED1"/>
    <w:rsid w:val="00DB17CF"/>
    <w:rsid w:val="00DB1905"/>
    <w:rsid w:val="00DB36C6"/>
    <w:rsid w:val="00DB37A8"/>
    <w:rsid w:val="00DB4246"/>
    <w:rsid w:val="00DB46A1"/>
    <w:rsid w:val="00DB6245"/>
    <w:rsid w:val="00DB62D7"/>
    <w:rsid w:val="00DB63EF"/>
    <w:rsid w:val="00DB661B"/>
    <w:rsid w:val="00DB7047"/>
    <w:rsid w:val="00DB7156"/>
    <w:rsid w:val="00DC087F"/>
    <w:rsid w:val="00DC291F"/>
    <w:rsid w:val="00DC34ED"/>
    <w:rsid w:val="00DC6388"/>
    <w:rsid w:val="00DC67E2"/>
    <w:rsid w:val="00DC6947"/>
    <w:rsid w:val="00DC73BE"/>
    <w:rsid w:val="00DC7B04"/>
    <w:rsid w:val="00DC7E83"/>
    <w:rsid w:val="00DD1D6D"/>
    <w:rsid w:val="00DD24EF"/>
    <w:rsid w:val="00DD3009"/>
    <w:rsid w:val="00DD3CA8"/>
    <w:rsid w:val="00DD5C37"/>
    <w:rsid w:val="00DD6E19"/>
    <w:rsid w:val="00DD7E7F"/>
    <w:rsid w:val="00DE02C7"/>
    <w:rsid w:val="00DE26A9"/>
    <w:rsid w:val="00DE2C6A"/>
    <w:rsid w:val="00DE2C74"/>
    <w:rsid w:val="00DE3434"/>
    <w:rsid w:val="00DE3B76"/>
    <w:rsid w:val="00DE489D"/>
    <w:rsid w:val="00DE5741"/>
    <w:rsid w:val="00DE6119"/>
    <w:rsid w:val="00DE68E9"/>
    <w:rsid w:val="00DE76DD"/>
    <w:rsid w:val="00DE7B79"/>
    <w:rsid w:val="00DF091D"/>
    <w:rsid w:val="00DF0929"/>
    <w:rsid w:val="00DF17CA"/>
    <w:rsid w:val="00DF21F0"/>
    <w:rsid w:val="00DF263E"/>
    <w:rsid w:val="00DF333F"/>
    <w:rsid w:val="00DF40E8"/>
    <w:rsid w:val="00DF480C"/>
    <w:rsid w:val="00DF5721"/>
    <w:rsid w:val="00DF5D0F"/>
    <w:rsid w:val="00DF672F"/>
    <w:rsid w:val="00DF732D"/>
    <w:rsid w:val="00DF7B9E"/>
    <w:rsid w:val="00E0110F"/>
    <w:rsid w:val="00E03656"/>
    <w:rsid w:val="00E0425A"/>
    <w:rsid w:val="00E04ECA"/>
    <w:rsid w:val="00E055B2"/>
    <w:rsid w:val="00E056C9"/>
    <w:rsid w:val="00E05EF3"/>
    <w:rsid w:val="00E07448"/>
    <w:rsid w:val="00E07870"/>
    <w:rsid w:val="00E1130A"/>
    <w:rsid w:val="00E11BF2"/>
    <w:rsid w:val="00E11E94"/>
    <w:rsid w:val="00E123F2"/>
    <w:rsid w:val="00E13FAC"/>
    <w:rsid w:val="00E14327"/>
    <w:rsid w:val="00E1489A"/>
    <w:rsid w:val="00E1530E"/>
    <w:rsid w:val="00E1549E"/>
    <w:rsid w:val="00E15613"/>
    <w:rsid w:val="00E15693"/>
    <w:rsid w:val="00E1637F"/>
    <w:rsid w:val="00E1648A"/>
    <w:rsid w:val="00E170B8"/>
    <w:rsid w:val="00E173D0"/>
    <w:rsid w:val="00E20D06"/>
    <w:rsid w:val="00E20F33"/>
    <w:rsid w:val="00E2114C"/>
    <w:rsid w:val="00E213BC"/>
    <w:rsid w:val="00E22896"/>
    <w:rsid w:val="00E22AD6"/>
    <w:rsid w:val="00E25559"/>
    <w:rsid w:val="00E302D8"/>
    <w:rsid w:val="00E3047E"/>
    <w:rsid w:val="00E30ECC"/>
    <w:rsid w:val="00E31928"/>
    <w:rsid w:val="00E3296F"/>
    <w:rsid w:val="00E331C4"/>
    <w:rsid w:val="00E333E8"/>
    <w:rsid w:val="00E33E3D"/>
    <w:rsid w:val="00E34FFB"/>
    <w:rsid w:val="00E35265"/>
    <w:rsid w:val="00E364E3"/>
    <w:rsid w:val="00E371E2"/>
    <w:rsid w:val="00E403F2"/>
    <w:rsid w:val="00E43429"/>
    <w:rsid w:val="00E43A2C"/>
    <w:rsid w:val="00E44D7A"/>
    <w:rsid w:val="00E45BB7"/>
    <w:rsid w:val="00E479B9"/>
    <w:rsid w:val="00E47C90"/>
    <w:rsid w:val="00E5242F"/>
    <w:rsid w:val="00E52B3E"/>
    <w:rsid w:val="00E52C10"/>
    <w:rsid w:val="00E53CED"/>
    <w:rsid w:val="00E55E76"/>
    <w:rsid w:val="00E5772E"/>
    <w:rsid w:val="00E57F6D"/>
    <w:rsid w:val="00E60208"/>
    <w:rsid w:val="00E615A4"/>
    <w:rsid w:val="00E61A09"/>
    <w:rsid w:val="00E61D7B"/>
    <w:rsid w:val="00E6254A"/>
    <w:rsid w:val="00E62E3C"/>
    <w:rsid w:val="00E63C5B"/>
    <w:rsid w:val="00E64CBD"/>
    <w:rsid w:val="00E64FFF"/>
    <w:rsid w:val="00E65EB8"/>
    <w:rsid w:val="00E65F47"/>
    <w:rsid w:val="00E6661F"/>
    <w:rsid w:val="00E67D79"/>
    <w:rsid w:val="00E70E3E"/>
    <w:rsid w:val="00E71A40"/>
    <w:rsid w:val="00E71B78"/>
    <w:rsid w:val="00E72013"/>
    <w:rsid w:val="00E7211B"/>
    <w:rsid w:val="00E72525"/>
    <w:rsid w:val="00E7298A"/>
    <w:rsid w:val="00E72DD6"/>
    <w:rsid w:val="00E734FC"/>
    <w:rsid w:val="00E73C52"/>
    <w:rsid w:val="00E73CE7"/>
    <w:rsid w:val="00E7405F"/>
    <w:rsid w:val="00E74B5D"/>
    <w:rsid w:val="00E75F52"/>
    <w:rsid w:val="00E76DBF"/>
    <w:rsid w:val="00E81B54"/>
    <w:rsid w:val="00E81C2E"/>
    <w:rsid w:val="00E83C2D"/>
    <w:rsid w:val="00E844AC"/>
    <w:rsid w:val="00E84B5C"/>
    <w:rsid w:val="00E8536E"/>
    <w:rsid w:val="00E85B7F"/>
    <w:rsid w:val="00E85D83"/>
    <w:rsid w:val="00E85F67"/>
    <w:rsid w:val="00E8654C"/>
    <w:rsid w:val="00E8655F"/>
    <w:rsid w:val="00E867AB"/>
    <w:rsid w:val="00E870E5"/>
    <w:rsid w:val="00E87250"/>
    <w:rsid w:val="00E877A7"/>
    <w:rsid w:val="00E87870"/>
    <w:rsid w:val="00E9042A"/>
    <w:rsid w:val="00E905D0"/>
    <w:rsid w:val="00E90FC2"/>
    <w:rsid w:val="00E912B2"/>
    <w:rsid w:val="00E9319A"/>
    <w:rsid w:val="00E93233"/>
    <w:rsid w:val="00E935CF"/>
    <w:rsid w:val="00E9416F"/>
    <w:rsid w:val="00E95688"/>
    <w:rsid w:val="00E97021"/>
    <w:rsid w:val="00E97594"/>
    <w:rsid w:val="00E975B0"/>
    <w:rsid w:val="00E97FF6"/>
    <w:rsid w:val="00EA1534"/>
    <w:rsid w:val="00EA1542"/>
    <w:rsid w:val="00EA38EA"/>
    <w:rsid w:val="00EA4F1A"/>
    <w:rsid w:val="00EA5080"/>
    <w:rsid w:val="00EA5426"/>
    <w:rsid w:val="00EA671A"/>
    <w:rsid w:val="00EA7653"/>
    <w:rsid w:val="00EB11AF"/>
    <w:rsid w:val="00EB16FC"/>
    <w:rsid w:val="00EB1981"/>
    <w:rsid w:val="00EB1D6C"/>
    <w:rsid w:val="00EB1E5B"/>
    <w:rsid w:val="00EB4504"/>
    <w:rsid w:val="00EB50AF"/>
    <w:rsid w:val="00EB56DA"/>
    <w:rsid w:val="00EC05F6"/>
    <w:rsid w:val="00EC0C3B"/>
    <w:rsid w:val="00EC0EBF"/>
    <w:rsid w:val="00EC2FCA"/>
    <w:rsid w:val="00EC3216"/>
    <w:rsid w:val="00EC49CB"/>
    <w:rsid w:val="00EC723D"/>
    <w:rsid w:val="00ED0721"/>
    <w:rsid w:val="00ED07F4"/>
    <w:rsid w:val="00ED1F0F"/>
    <w:rsid w:val="00ED29F1"/>
    <w:rsid w:val="00ED4674"/>
    <w:rsid w:val="00ED5E59"/>
    <w:rsid w:val="00ED6192"/>
    <w:rsid w:val="00ED6362"/>
    <w:rsid w:val="00ED667F"/>
    <w:rsid w:val="00ED6DA3"/>
    <w:rsid w:val="00ED6E95"/>
    <w:rsid w:val="00ED7501"/>
    <w:rsid w:val="00EE2EC7"/>
    <w:rsid w:val="00EE4111"/>
    <w:rsid w:val="00EE475C"/>
    <w:rsid w:val="00EE4EC6"/>
    <w:rsid w:val="00EE5D6A"/>
    <w:rsid w:val="00EE5F55"/>
    <w:rsid w:val="00EE6BE6"/>
    <w:rsid w:val="00EF1736"/>
    <w:rsid w:val="00EF1E84"/>
    <w:rsid w:val="00EF2035"/>
    <w:rsid w:val="00EF21A9"/>
    <w:rsid w:val="00EF25CD"/>
    <w:rsid w:val="00EF2983"/>
    <w:rsid w:val="00EF2C89"/>
    <w:rsid w:val="00EF2FA9"/>
    <w:rsid w:val="00EF5411"/>
    <w:rsid w:val="00EF587D"/>
    <w:rsid w:val="00EF5F29"/>
    <w:rsid w:val="00EF64BF"/>
    <w:rsid w:val="00EF7B19"/>
    <w:rsid w:val="00EF7E53"/>
    <w:rsid w:val="00F001D1"/>
    <w:rsid w:val="00F005B2"/>
    <w:rsid w:val="00F0122E"/>
    <w:rsid w:val="00F01AD8"/>
    <w:rsid w:val="00F01C7B"/>
    <w:rsid w:val="00F02047"/>
    <w:rsid w:val="00F03E20"/>
    <w:rsid w:val="00F045C4"/>
    <w:rsid w:val="00F04C05"/>
    <w:rsid w:val="00F04D8A"/>
    <w:rsid w:val="00F057AA"/>
    <w:rsid w:val="00F05866"/>
    <w:rsid w:val="00F07644"/>
    <w:rsid w:val="00F07784"/>
    <w:rsid w:val="00F10CBA"/>
    <w:rsid w:val="00F11A0A"/>
    <w:rsid w:val="00F13140"/>
    <w:rsid w:val="00F133D8"/>
    <w:rsid w:val="00F13902"/>
    <w:rsid w:val="00F14901"/>
    <w:rsid w:val="00F16641"/>
    <w:rsid w:val="00F177A9"/>
    <w:rsid w:val="00F17C3B"/>
    <w:rsid w:val="00F2295A"/>
    <w:rsid w:val="00F2389B"/>
    <w:rsid w:val="00F24A2C"/>
    <w:rsid w:val="00F24C5D"/>
    <w:rsid w:val="00F24F7E"/>
    <w:rsid w:val="00F2547F"/>
    <w:rsid w:val="00F25DF7"/>
    <w:rsid w:val="00F26F53"/>
    <w:rsid w:val="00F27F42"/>
    <w:rsid w:val="00F3051D"/>
    <w:rsid w:val="00F30BED"/>
    <w:rsid w:val="00F31801"/>
    <w:rsid w:val="00F32C29"/>
    <w:rsid w:val="00F32C38"/>
    <w:rsid w:val="00F33AED"/>
    <w:rsid w:val="00F33B74"/>
    <w:rsid w:val="00F34075"/>
    <w:rsid w:val="00F34E09"/>
    <w:rsid w:val="00F36274"/>
    <w:rsid w:val="00F3635D"/>
    <w:rsid w:val="00F36EBC"/>
    <w:rsid w:val="00F37506"/>
    <w:rsid w:val="00F37CC2"/>
    <w:rsid w:val="00F40702"/>
    <w:rsid w:val="00F43820"/>
    <w:rsid w:val="00F43AEE"/>
    <w:rsid w:val="00F44107"/>
    <w:rsid w:val="00F44956"/>
    <w:rsid w:val="00F452AF"/>
    <w:rsid w:val="00F458D7"/>
    <w:rsid w:val="00F45F64"/>
    <w:rsid w:val="00F462F6"/>
    <w:rsid w:val="00F46570"/>
    <w:rsid w:val="00F4684B"/>
    <w:rsid w:val="00F4775B"/>
    <w:rsid w:val="00F50220"/>
    <w:rsid w:val="00F50A73"/>
    <w:rsid w:val="00F50B59"/>
    <w:rsid w:val="00F51E7E"/>
    <w:rsid w:val="00F52C4C"/>
    <w:rsid w:val="00F5339C"/>
    <w:rsid w:val="00F538F0"/>
    <w:rsid w:val="00F552FD"/>
    <w:rsid w:val="00F56541"/>
    <w:rsid w:val="00F57696"/>
    <w:rsid w:val="00F60CAF"/>
    <w:rsid w:val="00F60E6D"/>
    <w:rsid w:val="00F6223F"/>
    <w:rsid w:val="00F6268A"/>
    <w:rsid w:val="00F626C5"/>
    <w:rsid w:val="00F633C1"/>
    <w:rsid w:val="00F64C07"/>
    <w:rsid w:val="00F65B3F"/>
    <w:rsid w:val="00F66386"/>
    <w:rsid w:val="00F66685"/>
    <w:rsid w:val="00F67851"/>
    <w:rsid w:val="00F67B75"/>
    <w:rsid w:val="00F707F9"/>
    <w:rsid w:val="00F70D6F"/>
    <w:rsid w:val="00F712AA"/>
    <w:rsid w:val="00F714A7"/>
    <w:rsid w:val="00F71CEA"/>
    <w:rsid w:val="00F71E58"/>
    <w:rsid w:val="00F729E2"/>
    <w:rsid w:val="00F72B89"/>
    <w:rsid w:val="00F75F02"/>
    <w:rsid w:val="00F81CEF"/>
    <w:rsid w:val="00F81FDC"/>
    <w:rsid w:val="00F82878"/>
    <w:rsid w:val="00F82A29"/>
    <w:rsid w:val="00F82D6E"/>
    <w:rsid w:val="00F83CAF"/>
    <w:rsid w:val="00F84845"/>
    <w:rsid w:val="00F84F76"/>
    <w:rsid w:val="00F85B0F"/>
    <w:rsid w:val="00F85D31"/>
    <w:rsid w:val="00F8688F"/>
    <w:rsid w:val="00F87DD1"/>
    <w:rsid w:val="00F91771"/>
    <w:rsid w:val="00F92FB5"/>
    <w:rsid w:val="00F9307E"/>
    <w:rsid w:val="00F94215"/>
    <w:rsid w:val="00F9567C"/>
    <w:rsid w:val="00F957F2"/>
    <w:rsid w:val="00F9695E"/>
    <w:rsid w:val="00F9715A"/>
    <w:rsid w:val="00F975EE"/>
    <w:rsid w:val="00F9785E"/>
    <w:rsid w:val="00FA1D3C"/>
    <w:rsid w:val="00FA1E67"/>
    <w:rsid w:val="00FA2687"/>
    <w:rsid w:val="00FA2DBA"/>
    <w:rsid w:val="00FA314C"/>
    <w:rsid w:val="00FA44BE"/>
    <w:rsid w:val="00FA4EBE"/>
    <w:rsid w:val="00FA5764"/>
    <w:rsid w:val="00FA5A1C"/>
    <w:rsid w:val="00FA63B5"/>
    <w:rsid w:val="00FA6A38"/>
    <w:rsid w:val="00FA6F52"/>
    <w:rsid w:val="00FA78E6"/>
    <w:rsid w:val="00FA7D22"/>
    <w:rsid w:val="00FB0287"/>
    <w:rsid w:val="00FB02F4"/>
    <w:rsid w:val="00FB04B2"/>
    <w:rsid w:val="00FB1B95"/>
    <w:rsid w:val="00FB4939"/>
    <w:rsid w:val="00FB6CB5"/>
    <w:rsid w:val="00FB7AC7"/>
    <w:rsid w:val="00FC0396"/>
    <w:rsid w:val="00FC047B"/>
    <w:rsid w:val="00FC0B3F"/>
    <w:rsid w:val="00FC1252"/>
    <w:rsid w:val="00FC22D1"/>
    <w:rsid w:val="00FC233A"/>
    <w:rsid w:val="00FC2414"/>
    <w:rsid w:val="00FC3662"/>
    <w:rsid w:val="00FC38C4"/>
    <w:rsid w:val="00FC48A0"/>
    <w:rsid w:val="00FC4E11"/>
    <w:rsid w:val="00FC512B"/>
    <w:rsid w:val="00FC5973"/>
    <w:rsid w:val="00FC5999"/>
    <w:rsid w:val="00FC5DE8"/>
    <w:rsid w:val="00FC68D1"/>
    <w:rsid w:val="00FC7E61"/>
    <w:rsid w:val="00FD15A6"/>
    <w:rsid w:val="00FD1EF5"/>
    <w:rsid w:val="00FD20B4"/>
    <w:rsid w:val="00FD2F60"/>
    <w:rsid w:val="00FD3C05"/>
    <w:rsid w:val="00FD3EBE"/>
    <w:rsid w:val="00FD5676"/>
    <w:rsid w:val="00FD7871"/>
    <w:rsid w:val="00FE1F23"/>
    <w:rsid w:val="00FE2718"/>
    <w:rsid w:val="00FE429B"/>
    <w:rsid w:val="00FE506D"/>
    <w:rsid w:val="00FE56C0"/>
    <w:rsid w:val="00FE73BF"/>
    <w:rsid w:val="00FE73D4"/>
    <w:rsid w:val="00FF0610"/>
    <w:rsid w:val="00FF09E6"/>
    <w:rsid w:val="00FF181E"/>
    <w:rsid w:val="00FF2E47"/>
    <w:rsid w:val="00FF32D1"/>
    <w:rsid w:val="00FF3C3E"/>
    <w:rsid w:val="00FF4216"/>
    <w:rsid w:val="00FF50D2"/>
    <w:rsid w:val="00FF5D2F"/>
    <w:rsid w:val="00FF6045"/>
    <w:rsid w:val="00FF633B"/>
    <w:rsid w:val="00FF6C3B"/>
    <w:rsid w:val="00FF7AA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164DEC"/>
  <w15:docId w15:val="{D951637E-0FAB-4C8D-84EF-A0B74ED06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autoRedefine/>
    <w:uiPriority w:val="9"/>
    <w:qFormat/>
    <w:rsid w:val="00897596"/>
    <w:pPr>
      <w:keepNext/>
      <w:keepLines/>
      <w:numPr>
        <w:numId w:val="18"/>
      </w:numPr>
      <w:spacing w:after="0" w:line="360" w:lineRule="auto"/>
      <w:ind w:left="357" w:hanging="357"/>
      <w:jc w:val="both"/>
      <w:outlineLvl w:val="0"/>
    </w:pPr>
    <w:rPr>
      <w:rFonts w:ascii="Times New Roman" w:eastAsiaTheme="majorEastAsia" w:hAnsi="Times New Roman" w:cstheme="majorBidi"/>
      <w:b/>
      <w:bCs/>
      <w:szCs w:val="28"/>
      <w:lang w:val="en-GB"/>
    </w:rPr>
  </w:style>
  <w:style w:type="paragraph" w:styleId="Nadpis2">
    <w:name w:val="heading 2"/>
    <w:basedOn w:val="Normln"/>
    <w:next w:val="Normln"/>
    <w:link w:val="Nadpis2Char"/>
    <w:uiPriority w:val="9"/>
    <w:unhideWhenUsed/>
    <w:qFormat/>
    <w:rsid w:val="00FE56C0"/>
    <w:pPr>
      <w:keepNext/>
      <w:keepLines/>
      <w:numPr>
        <w:ilvl w:val="1"/>
        <w:numId w:val="12"/>
      </w:numPr>
      <w:spacing w:before="240" w:after="100" w:afterAutospacing="1"/>
      <w:outlineLvl w:val="1"/>
    </w:pPr>
    <w:rPr>
      <w:rFonts w:ascii="Times New Roman" w:eastAsiaTheme="majorEastAsia" w:hAnsi="Times New Roman" w:cstheme="majorBidi"/>
      <w:i/>
      <w:szCs w:val="26"/>
    </w:rPr>
  </w:style>
  <w:style w:type="paragraph" w:styleId="Nadpis3">
    <w:name w:val="heading 3"/>
    <w:basedOn w:val="Normln"/>
    <w:next w:val="Normln"/>
    <w:link w:val="Nadpis3Char"/>
    <w:uiPriority w:val="9"/>
    <w:unhideWhenUsed/>
    <w:qFormat/>
    <w:rsid w:val="002A17BD"/>
    <w:pPr>
      <w:keepNext/>
      <w:keepLines/>
      <w:numPr>
        <w:ilvl w:val="2"/>
        <w:numId w:val="12"/>
      </w:numPr>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
    <w:next w:val="Normln"/>
    <w:link w:val="Nadpis4Char"/>
    <w:uiPriority w:val="9"/>
    <w:semiHidden/>
    <w:unhideWhenUsed/>
    <w:qFormat/>
    <w:rsid w:val="002A17BD"/>
    <w:pPr>
      <w:keepNext/>
      <w:keepLines/>
      <w:numPr>
        <w:ilvl w:val="3"/>
        <w:numId w:val="12"/>
      </w:numPr>
      <w:spacing w:before="40" w:after="0"/>
      <w:outlineLvl w:val="3"/>
    </w:pPr>
    <w:rPr>
      <w:rFonts w:asciiTheme="majorHAnsi" w:eastAsiaTheme="majorEastAsia" w:hAnsiTheme="majorHAnsi" w:cstheme="majorBidi"/>
      <w:i/>
      <w:iCs/>
      <w:color w:val="365F91" w:themeColor="accent1" w:themeShade="BF"/>
    </w:rPr>
  </w:style>
  <w:style w:type="paragraph" w:styleId="Nadpis5">
    <w:name w:val="heading 5"/>
    <w:basedOn w:val="Normln"/>
    <w:next w:val="Normln"/>
    <w:link w:val="Nadpis5Char"/>
    <w:uiPriority w:val="9"/>
    <w:semiHidden/>
    <w:unhideWhenUsed/>
    <w:qFormat/>
    <w:rsid w:val="002A17BD"/>
    <w:pPr>
      <w:keepNext/>
      <w:keepLines/>
      <w:numPr>
        <w:ilvl w:val="4"/>
        <w:numId w:val="12"/>
      </w:numPr>
      <w:spacing w:before="40" w:after="0"/>
      <w:outlineLvl w:val="4"/>
    </w:pPr>
    <w:rPr>
      <w:rFonts w:asciiTheme="majorHAnsi" w:eastAsiaTheme="majorEastAsia" w:hAnsiTheme="majorHAnsi" w:cstheme="majorBidi"/>
      <w:color w:val="365F91" w:themeColor="accent1" w:themeShade="BF"/>
    </w:rPr>
  </w:style>
  <w:style w:type="paragraph" w:styleId="Nadpis6">
    <w:name w:val="heading 6"/>
    <w:basedOn w:val="Normln"/>
    <w:next w:val="Normln"/>
    <w:link w:val="Nadpis6Char"/>
    <w:uiPriority w:val="9"/>
    <w:semiHidden/>
    <w:unhideWhenUsed/>
    <w:qFormat/>
    <w:rsid w:val="002A17BD"/>
    <w:pPr>
      <w:keepNext/>
      <w:keepLines/>
      <w:numPr>
        <w:ilvl w:val="5"/>
        <w:numId w:val="12"/>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
    <w:next w:val="Normln"/>
    <w:link w:val="Nadpis7Char"/>
    <w:uiPriority w:val="9"/>
    <w:semiHidden/>
    <w:unhideWhenUsed/>
    <w:qFormat/>
    <w:rsid w:val="002A17BD"/>
    <w:pPr>
      <w:keepNext/>
      <w:keepLines/>
      <w:numPr>
        <w:ilvl w:val="6"/>
        <w:numId w:val="12"/>
      </w:numPr>
      <w:spacing w:before="40" w:after="0"/>
      <w:outlineLvl w:val="6"/>
    </w:pPr>
    <w:rPr>
      <w:rFonts w:asciiTheme="majorHAnsi" w:eastAsiaTheme="majorEastAsia" w:hAnsiTheme="majorHAnsi" w:cstheme="majorBidi"/>
      <w:i/>
      <w:iCs/>
      <w:color w:val="243F60" w:themeColor="accent1" w:themeShade="7F"/>
    </w:rPr>
  </w:style>
  <w:style w:type="paragraph" w:styleId="Nadpis8">
    <w:name w:val="heading 8"/>
    <w:basedOn w:val="Normln"/>
    <w:next w:val="Normln"/>
    <w:link w:val="Nadpis8Char"/>
    <w:uiPriority w:val="9"/>
    <w:semiHidden/>
    <w:unhideWhenUsed/>
    <w:qFormat/>
    <w:rsid w:val="002A17BD"/>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2A17BD"/>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link w:val="NormlnwebChar"/>
    <w:uiPriority w:val="99"/>
    <w:unhideWhenUsed/>
    <w:rsid w:val="0067493B"/>
    <w:pPr>
      <w:spacing w:before="100" w:beforeAutospacing="1" w:after="119" w:line="240" w:lineRule="auto"/>
    </w:pPr>
    <w:rPr>
      <w:rFonts w:ascii="Times New Roman" w:eastAsia="Times New Roman" w:hAnsi="Times New Roman" w:cs="Times New Roman"/>
      <w:sz w:val="24"/>
      <w:szCs w:val="24"/>
      <w:lang w:eastAsia="cs-CZ"/>
    </w:rPr>
  </w:style>
  <w:style w:type="paragraph" w:styleId="Odstavecseseznamem">
    <w:name w:val="List Paragraph"/>
    <w:basedOn w:val="Normln"/>
    <w:link w:val="OdstavecseseznamemChar"/>
    <w:uiPriority w:val="34"/>
    <w:qFormat/>
    <w:rsid w:val="005B6EE5"/>
    <w:pPr>
      <w:ind w:left="720"/>
      <w:contextualSpacing/>
    </w:pPr>
  </w:style>
  <w:style w:type="paragraph" w:styleId="Textbubliny">
    <w:name w:val="Balloon Text"/>
    <w:basedOn w:val="Normln"/>
    <w:link w:val="TextbublinyChar"/>
    <w:uiPriority w:val="99"/>
    <w:semiHidden/>
    <w:unhideWhenUsed/>
    <w:rsid w:val="00680E3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80E35"/>
    <w:rPr>
      <w:rFonts w:ascii="Tahoma" w:hAnsi="Tahoma" w:cs="Tahoma"/>
      <w:sz w:val="16"/>
      <w:szCs w:val="16"/>
    </w:rPr>
  </w:style>
  <w:style w:type="character" w:styleId="Hypertextovodkaz">
    <w:name w:val="Hyperlink"/>
    <w:basedOn w:val="Standardnpsmoodstavce"/>
    <w:uiPriority w:val="99"/>
    <w:unhideWhenUsed/>
    <w:rsid w:val="00410B0A"/>
    <w:rPr>
      <w:color w:val="0000FF" w:themeColor="hyperlink"/>
      <w:u w:val="single"/>
    </w:rPr>
  </w:style>
  <w:style w:type="character" w:styleId="Sledovanodkaz">
    <w:name w:val="FollowedHyperlink"/>
    <w:basedOn w:val="Standardnpsmoodstavce"/>
    <w:uiPriority w:val="99"/>
    <w:semiHidden/>
    <w:unhideWhenUsed/>
    <w:rsid w:val="00410B0A"/>
    <w:rPr>
      <w:color w:val="800080" w:themeColor="followedHyperlink"/>
      <w:u w:val="single"/>
    </w:rPr>
  </w:style>
  <w:style w:type="paragraph" w:styleId="Titulek">
    <w:name w:val="caption"/>
    <w:basedOn w:val="Normln"/>
    <w:next w:val="Normln"/>
    <w:uiPriority w:val="35"/>
    <w:unhideWhenUsed/>
    <w:qFormat/>
    <w:rsid w:val="00E3296F"/>
    <w:pPr>
      <w:spacing w:line="240" w:lineRule="auto"/>
    </w:pPr>
    <w:rPr>
      <w:b/>
      <w:bCs/>
      <w:color w:val="4F81BD" w:themeColor="accent1"/>
      <w:sz w:val="18"/>
      <w:szCs w:val="18"/>
    </w:rPr>
  </w:style>
  <w:style w:type="character" w:styleId="Odkaznakoment">
    <w:name w:val="annotation reference"/>
    <w:basedOn w:val="Standardnpsmoodstavce"/>
    <w:uiPriority w:val="99"/>
    <w:semiHidden/>
    <w:unhideWhenUsed/>
    <w:rsid w:val="00AC3CD0"/>
    <w:rPr>
      <w:sz w:val="16"/>
      <w:szCs w:val="16"/>
    </w:rPr>
  </w:style>
  <w:style w:type="paragraph" w:styleId="Textkomente">
    <w:name w:val="annotation text"/>
    <w:basedOn w:val="Normln"/>
    <w:link w:val="TextkomenteChar"/>
    <w:uiPriority w:val="99"/>
    <w:semiHidden/>
    <w:unhideWhenUsed/>
    <w:rsid w:val="00AC3CD0"/>
    <w:pPr>
      <w:spacing w:line="240" w:lineRule="auto"/>
    </w:pPr>
    <w:rPr>
      <w:sz w:val="20"/>
      <w:szCs w:val="20"/>
    </w:rPr>
  </w:style>
  <w:style w:type="character" w:customStyle="1" w:styleId="TextkomenteChar">
    <w:name w:val="Text komentáře Char"/>
    <w:basedOn w:val="Standardnpsmoodstavce"/>
    <w:link w:val="Textkomente"/>
    <w:uiPriority w:val="99"/>
    <w:semiHidden/>
    <w:rsid w:val="00AC3CD0"/>
    <w:rPr>
      <w:sz w:val="20"/>
      <w:szCs w:val="20"/>
    </w:rPr>
  </w:style>
  <w:style w:type="paragraph" w:styleId="Pedmtkomente">
    <w:name w:val="annotation subject"/>
    <w:basedOn w:val="Textkomente"/>
    <w:next w:val="Textkomente"/>
    <w:link w:val="PedmtkomenteChar"/>
    <w:uiPriority w:val="99"/>
    <w:semiHidden/>
    <w:unhideWhenUsed/>
    <w:rsid w:val="00AC3CD0"/>
    <w:rPr>
      <w:b/>
      <w:bCs/>
    </w:rPr>
  </w:style>
  <w:style w:type="character" w:customStyle="1" w:styleId="PedmtkomenteChar">
    <w:name w:val="Předmět komentáře Char"/>
    <w:basedOn w:val="TextkomenteChar"/>
    <w:link w:val="Pedmtkomente"/>
    <w:uiPriority w:val="99"/>
    <w:semiHidden/>
    <w:rsid w:val="00AC3CD0"/>
    <w:rPr>
      <w:b/>
      <w:bCs/>
      <w:sz w:val="20"/>
      <w:szCs w:val="20"/>
    </w:rPr>
  </w:style>
  <w:style w:type="paragraph" w:customStyle="1" w:styleId="ref">
    <w:name w:val="ref"/>
    <w:basedOn w:val="Normlnweb"/>
    <w:link w:val="refChar"/>
    <w:rsid w:val="00893543"/>
    <w:pPr>
      <w:spacing w:before="0" w:beforeAutospacing="0" w:after="0" w:line="360" w:lineRule="auto"/>
    </w:pPr>
    <w:rPr>
      <w:rFonts w:eastAsiaTheme="minorHAnsi"/>
      <w:noProof/>
      <w:color w:val="0000FF"/>
      <w:lang w:val="en-GB" w:eastAsia="en-US"/>
    </w:rPr>
  </w:style>
  <w:style w:type="character" w:customStyle="1" w:styleId="Nadpis1Char">
    <w:name w:val="Nadpis 1 Char"/>
    <w:basedOn w:val="Standardnpsmoodstavce"/>
    <w:link w:val="Nadpis1"/>
    <w:uiPriority w:val="9"/>
    <w:rsid w:val="00897596"/>
    <w:rPr>
      <w:rFonts w:ascii="Times New Roman" w:eastAsiaTheme="majorEastAsia" w:hAnsi="Times New Roman" w:cstheme="majorBidi"/>
      <w:b/>
      <w:bCs/>
      <w:szCs w:val="28"/>
      <w:lang w:val="en-GB"/>
    </w:rPr>
  </w:style>
  <w:style w:type="character" w:customStyle="1" w:styleId="NormlnwebChar">
    <w:name w:val="Normální (web) Char"/>
    <w:basedOn w:val="Standardnpsmoodstavce"/>
    <w:link w:val="Normlnweb"/>
    <w:uiPriority w:val="99"/>
    <w:rsid w:val="00893543"/>
    <w:rPr>
      <w:rFonts w:ascii="Times New Roman" w:eastAsia="Times New Roman" w:hAnsi="Times New Roman" w:cs="Times New Roman"/>
      <w:sz w:val="24"/>
      <w:szCs w:val="24"/>
      <w:lang w:eastAsia="cs-CZ"/>
    </w:rPr>
  </w:style>
  <w:style w:type="character" w:customStyle="1" w:styleId="refChar">
    <w:name w:val="ref Char"/>
    <w:basedOn w:val="NormlnwebChar"/>
    <w:link w:val="ref"/>
    <w:rsid w:val="00893543"/>
    <w:rPr>
      <w:rFonts w:ascii="Times New Roman" w:eastAsia="Times New Roman" w:hAnsi="Times New Roman" w:cs="Times New Roman"/>
      <w:noProof/>
      <w:color w:val="0000FF"/>
      <w:sz w:val="24"/>
      <w:szCs w:val="24"/>
      <w:lang w:val="en-GB" w:eastAsia="cs-CZ"/>
    </w:rPr>
  </w:style>
  <w:style w:type="paragraph" w:customStyle="1" w:styleId="liter">
    <w:name w:val="liter"/>
    <w:basedOn w:val="Odstavecseseznamem"/>
    <w:link w:val="literChar"/>
    <w:qFormat/>
    <w:rsid w:val="00CF05F0"/>
    <w:pPr>
      <w:spacing w:after="0" w:line="360" w:lineRule="auto"/>
      <w:ind w:left="0" w:firstLine="360"/>
      <w:jc w:val="both"/>
    </w:pPr>
    <w:rPr>
      <w:rFonts w:ascii="Times New Roman" w:hAnsi="Times New Roman" w:cs="Times New Roman"/>
      <w:noProof/>
      <w:color w:val="0000FF"/>
      <w:sz w:val="24"/>
      <w:szCs w:val="24"/>
      <w:lang w:val="en-GB"/>
    </w:rPr>
  </w:style>
  <w:style w:type="character" w:customStyle="1" w:styleId="OdstavecseseznamemChar">
    <w:name w:val="Odstavec se seznamem Char"/>
    <w:basedOn w:val="Standardnpsmoodstavce"/>
    <w:link w:val="Odstavecseseznamem"/>
    <w:uiPriority w:val="34"/>
    <w:rsid w:val="00CF05F0"/>
  </w:style>
  <w:style w:type="character" w:customStyle="1" w:styleId="literChar">
    <w:name w:val="liter Char"/>
    <w:basedOn w:val="OdstavecseseznamemChar"/>
    <w:link w:val="liter"/>
    <w:rsid w:val="00CF05F0"/>
    <w:rPr>
      <w:rFonts w:ascii="Times New Roman" w:hAnsi="Times New Roman" w:cs="Times New Roman"/>
      <w:noProof/>
      <w:color w:val="0000FF"/>
      <w:sz w:val="24"/>
      <w:szCs w:val="24"/>
      <w:lang w:val="en-GB"/>
    </w:rPr>
  </w:style>
  <w:style w:type="character" w:styleId="Zstupntext">
    <w:name w:val="Placeholder Text"/>
    <w:basedOn w:val="Standardnpsmoodstavce"/>
    <w:uiPriority w:val="99"/>
    <w:semiHidden/>
    <w:rsid w:val="00734FE5"/>
    <w:rPr>
      <w:color w:val="808080"/>
    </w:rPr>
  </w:style>
  <w:style w:type="paragraph" w:customStyle="1" w:styleId="Default">
    <w:name w:val="Default"/>
    <w:rsid w:val="00882564"/>
    <w:pPr>
      <w:autoSpaceDE w:val="0"/>
      <w:autoSpaceDN w:val="0"/>
      <w:adjustRightInd w:val="0"/>
      <w:spacing w:after="0" w:line="240" w:lineRule="auto"/>
    </w:pPr>
    <w:rPr>
      <w:rFonts w:ascii="Times New Roman" w:eastAsia="Times" w:hAnsi="Times New Roman" w:cs="Times New Roman"/>
      <w:color w:val="000000"/>
      <w:sz w:val="24"/>
      <w:szCs w:val="24"/>
      <w:lang w:val="es-ES" w:eastAsia="es-ES"/>
    </w:rPr>
  </w:style>
  <w:style w:type="paragraph" w:styleId="Zhlav">
    <w:name w:val="header"/>
    <w:basedOn w:val="Normln"/>
    <w:link w:val="ZhlavChar"/>
    <w:uiPriority w:val="99"/>
    <w:unhideWhenUsed/>
    <w:rsid w:val="005D265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D265E"/>
  </w:style>
  <w:style w:type="paragraph" w:styleId="Zpat">
    <w:name w:val="footer"/>
    <w:basedOn w:val="Normln"/>
    <w:link w:val="ZpatChar"/>
    <w:uiPriority w:val="99"/>
    <w:unhideWhenUsed/>
    <w:rsid w:val="005D265E"/>
    <w:pPr>
      <w:tabs>
        <w:tab w:val="center" w:pos="4536"/>
        <w:tab w:val="right" w:pos="9072"/>
      </w:tabs>
      <w:spacing w:after="0" w:line="240" w:lineRule="auto"/>
    </w:pPr>
  </w:style>
  <w:style w:type="character" w:customStyle="1" w:styleId="ZpatChar">
    <w:name w:val="Zápatí Char"/>
    <w:basedOn w:val="Standardnpsmoodstavce"/>
    <w:link w:val="Zpat"/>
    <w:uiPriority w:val="99"/>
    <w:rsid w:val="005D265E"/>
  </w:style>
  <w:style w:type="character" w:customStyle="1" w:styleId="Nadpis2Char">
    <w:name w:val="Nadpis 2 Char"/>
    <w:basedOn w:val="Standardnpsmoodstavce"/>
    <w:link w:val="Nadpis2"/>
    <w:uiPriority w:val="9"/>
    <w:rsid w:val="00FE56C0"/>
    <w:rPr>
      <w:rFonts w:ascii="Times New Roman" w:eastAsiaTheme="majorEastAsia" w:hAnsi="Times New Roman" w:cstheme="majorBidi"/>
      <w:i/>
      <w:szCs w:val="26"/>
    </w:rPr>
  </w:style>
  <w:style w:type="character" w:customStyle="1" w:styleId="Nadpis3Char">
    <w:name w:val="Nadpis 3 Char"/>
    <w:basedOn w:val="Standardnpsmoodstavce"/>
    <w:link w:val="Nadpis3"/>
    <w:uiPriority w:val="9"/>
    <w:rsid w:val="002A17BD"/>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uiPriority w:val="9"/>
    <w:semiHidden/>
    <w:rsid w:val="002A17BD"/>
    <w:rPr>
      <w:rFonts w:asciiTheme="majorHAnsi" w:eastAsiaTheme="majorEastAsia" w:hAnsiTheme="majorHAnsi" w:cstheme="majorBidi"/>
      <w:i/>
      <w:iCs/>
      <w:color w:val="365F91" w:themeColor="accent1" w:themeShade="BF"/>
    </w:rPr>
  </w:style>
  <w:style w:type="character" w:customStyle="1" w:styleId="Nadpis5Char">
    <w:name w:val="Nadpis 5 Char"/>
    <w:basedOn w:val="Standardnpsmoodstavce"/>
    <w:link w:val="Nadpis5"/>
    <w:uiPriority w:val="9"/>
    <w:semiHidden/>
    <w:rsid w:val="002A17BD"/>
    <w:rPr>
      <w:rFonts w:asciiTheme="majorHAnsi" w:eastAsiaTheme="majorEastAsia" w:hAnsiTheme="majorHAnsi" w:cstheme="majorBidi"/>
      <w:color w:val="365F91" w:themeColor="accent1" w:themeShade="BF"/>
    </w:rPr>
  </w:style>
  <w:style w:type="character" w:customStyle="1" w:styleId="Nadpis6Char">
    <w:name w:val="Nadpis 6 Char"/>
    <w:basedOn w:val="Standardnpsmoodstavce"/>
    <w:link w:val="Nadpis6"/>
    <w:uiPriority w:val="9"/>
    <w:semiHidden/>
    <w:rsid w:val="002A17BD"/>
    <w:rPr>
      <w:rFonts w:asciiTheme="majorHAnsi" w:eastAsiaTheme="majorEastAsia" w:hAnsiTheme="majorHAnsi" w:cstheme="majorBidi"/>
      <w:color w:val="243F60" w:themeColor="accent1" w:themeShade="7F"/>
    </w:rPr>
  </w:style>
  <w:style w:type="character" w:customStyle="1" w:styleId="Nadpis7Char">
    <w:name w:val="Nadpis 7 Char"/>
    <w:basedOn w:val="Standardnpsmoodstavce"/>
    <w:link w:val="Nadpis7"/>
    <w:uiPriority w:val="9"/>
    <w:semiHidden/>
    <w:rsid w:val="002A17BD"/>
    <w:rPr>
      <w:rFonts w:asciiTheme="majorHAnsi" w:eastAsiaTheme="majorEastAsia" w:hAnsiTheme="majorHAnsi" w:cstheme="majorBidi"/>
      <w:i/>
      <w:iCs/>
      <w:color w:val="243F60" w:themeColor="accent1" w:themeShade="7F"/>
    </w:rPr>
  </w:style>
  <w:style w:type="character" w:customStyle="1" w:styleId="Nadpis8Char">
    <w:name w:val="Nadpis 8 Char"/>
    <w:basedOn w:val="Standardnpsmoodstavce"/>
    <w:link w:val="Nadpis8"/>
    <w:uiPriority w:val="9"/>
    <w:semiHidden/>
    <w:rsid w:val="002A17BD"/>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2A17BD"/>
    <w:rPr>
      <w:rFonts w:asciiTheme="majorHAnsi" w:eastAsiaTheme="majorEastAsia" w:hAnsiTheme="majorHAnsi" w:cstheme="majorBidi"/>
      <w:i/>
      <w:iCs/>
      <w:color w:val="272727" w:themeColor="text1" w:themeTint="D8"/>
      <w:sz w:val="21"/>
      <w:szCs w:val="21"/>
    </w:rPr>
  </w:style>
  <w:style w:type="paragraph" w:styleId="Bezmezer">
    <w:name w:val="No Spacing"/>
    <w:uiPriority w:val="1"/>
    <w:qFormat/>
    <w:rsid w:val="00B41476"/>
    <w:pPr>
      <w:spacing w:after="0" w:line="240" w:lineRule="auto"/>
    </w:pPr>
  </w:style>
  <w:style w:type="table" w:styleId="Mkatabulky">
    <w:name w:val="Table Grid"/>
    <w:basedOn w:val="Normlntabulka"/>
    <w:uiPriority w:val="59"/>
    <w:rsid w:val="00754A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e">
    <w:name w:val="Revision"/>
    <w:hidden/>
    <w:uiPriority w:val="99"/>
    <w:semiHidden/>
    <w:rsid w:val="009B65A7"/>
    <w:pPr>
      <w:spacing w:after="0" w:line="240" w:lineRule="auto"/>
    </w:pPr>
  </w:style>
  <w:style w:type="character" w:customStyle="1" w:styleId="UnresolvedMention">
    <w:name w:val="Unresolved Mention"/>
    <w:basedOn w:val="Standardnpsmoodstavce"/>
    <w:uiPriority w:val="99"/>
    <w:semiHidden/>
    <w:unhideWhenUsed/>
    <w:rsid w:val="005C6B7C"/>
    <w:rPr>
      <w:color w:val="605E5C"/>
      <w:shd w:val="clear" w:color="auto" w:fill="E1DFDD"/>
    </w:rPr>
  </w:style>
  <w:style w:type="paragraph" w:customStyle="1" w:styleId="EndNoteBibliographyTitle">
    <w:name w:val="EndNote Bibliography Title"/>
    <w:basedOn w:val="Normln"/>
    <w:link w:val="EndNoteBibliographyTitleChar"/>
    <w:rsid w:val="00C238AB"/>
    <w:pPr>
      <w:spacing w:after="0"/>
      <w:jc w:val="center"/>
    </w:pPr>
    <w:rPr>
      <w:rFonts w:ascii="Calibri" w:hAnsi="Calibri" w:cs="Calibri"/>
      <w:noProof/>
      <w:lang w:val="en-US"/>
    </w:rPr>
  </w:style>
  <w:style w:type="character" w:customStyle="1" w:styleId="EndNoteBibliographyTitleChar">
    <w:name w:val="EndNote Bibliography Title Char"/>
    <w:basedOn w:val="Standardnpsmoodstavce"/>
    <w:link w:val="EndNoteBibliographyTitle"/>
    <w:rsid w:val="00C238AB"/>
    <w:rPr>
      <w:rFonts w:ascii="Calibri" w:hAnsi="Calibri" w:cs="Calibri"/>
      <w:noProof/>
      <w:lang w:val="en-US"/>
    </w:rPr>
  </w:style>
  <w:style w:type="paragraph" w:customStyle="1" w:styleId="EndNoteBibliography">
    <w:name w:val="EndNote Bibliography"/>
    <w:basedOn w:val="Normln"/>
    <w:link w:val="EndNoteBibliographyChar"/>
    <w:rsid w:val="00C238AB"/>
    <w:pPr>
      <w:spacing w:line="240" w:lineRule="auto"/>
    </w:pPr>
    <w:rPr>
      <w:rFonts w:ascii="Calibri" w:hAnsi="Calibri" w:cs="Calibri"/>
      <w:noProof/>
      <w:lang w:val="en-US"/>
    </w:rPr>
  </w:style>
  <w:style w:type="character" w:customStyle="1" w:styleId="EndNoteBibliographyChar">
    <w:name w:val="EndNote Bibliography Char"/>
    <w:basedOn w:val="Standardnpsmoodstavce"/>
    <w:link w:val="EndNoteBibliography"/>
    <w:rsid w:val="00C238AB"/>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911399">
      <w:bodyDiv w:val="1"/>
      <w:marLeft w:val="0"/>
      <w:marRight w:val="0"/>
      <w:marTop w:val="0"/>
      <w:marBottom w:val="0"/>
      <w:divBdr>
        <w:top w:val="none" w:sz="0" w:space="0" w:color="auto"/>
        <w:left w:val="none" w:sz="0" w:space="0" w:color="auto"/>
        <w:bottom w:val="none" w:sz="0" w:space="0" w:color="auto"/>
        <w:right w:val="none" w:sz="0" w:space="0" w:color="auto"/>
      </w:divBdr>
    </w:div>
    <w:div w:id="176433135">
      <w:bodyDiv w:val="1"/>
      <w:marLeft w:val="0"/>
      <w:marRight w:val="0"/>
      <w:marTop w:val="0"/>
      <w:marBottom w:val="0"/>
      <w:divBdr>
        <w:top w:val="none" w:sz="0" w:space="0" w:color="auto"/>
        <w:left w:val="none" w:sz="0" w:space="0" w:color="auto"/>
        <w:bottom w:val="none" w:sz="0" w:space="0" w:color="auto"/>
        <w:right w:val="none" w:sz="0" w:space="0" w:color="auto"/>
      </w:divBdr>
    </w:div>
    <w:div w:id="380985065">
      <w:bodyDiv w:val="1"/>
      <w:marLeft w:val="0"/>
      <w:marRight w:val="0"/>
      <w:marTop w:val="0"/>
      <w:marBottom w:val="0"/>
      <w:divBdr>
        <w:top w:val="none" w:sz="0" w:space="0" w:color="auto"/>
        <w:left w:val="none" w:sz="0" w:space="0" w:color="auto"/>
        <w:bottom w:val="none" w:sz="0" w:space="0" w:color="auto"/>
        <w:right w:val="none" w:sz="0" w:space="0" w:color="auto"/>
      </w:divBdr>
    </w:div>
    <w:div w:id="681930444">
      <w:bodyDiv w:val="1"/>
      <w:marLeft w:val="0"/>
      <w:marRight w:val="0"/>
      <w:marTop w:val="0"/>
      <w:marBottom w:val="0"/>
      <w:divBdr>
        <w:top w:val="none" w:sz="0" w:space="0" w:color="auto"/>
        <w:left w:val="none" w:sz="0" w:space="0" w:color="auto"/>
        <w:bottom w:val="none" w:sz="0" w:space="0" w:color="auto"/>
        <w:right w:val="none" w:sz="0" w:space="0" w:color="auto"/>
      </w:divBdr>
    </w:div>
    <w:div w:id="687487889">
      <w:bodyDiv w:val="1"/>
      <w:marLeft w:val="0"/>
      <w:marRight w:val="0"/>
      <w:marTop w:val="0"/>
      <w:marBottom w:val="0"/>
      <w:divBdr>
        <w:top w:val="none" w:sz="0" w:space="0" w:color="auto"/>
        <w:left w:val="none" w:sz="0" w:space="0" w:color="auto"/>
        <w:bottom w:val="none" w:sz="0" w:space="0" w:color="auto"/>
        <w:right w:val="none" w:sz="0" w:space="0" w:color="auto"/>
      </w:divBdr>
    </w:div>
    <w:div w:id="1007363204">
      <w:bodyDiv w:val="1"/>
      <w:marLeft w:val="0"/>
      <w:marRight w:val="0"/>
      <w:marTop w:val="0"/>
      <w:marBottom w:val="0"/>
      <w:divBdr>
        <w:top w:val="none" w:sz="0" w:space="0" w:color="auto"/>
        <w:left w:val="none" w:sz="0" w:space="0" w:color="auto"/>
        <w:bottom w:val="none" w:sz="0" w:space="0" w:color="auto"/>
        <w:right w:val="none" w:sz="0" w:space="0" w:color="auto"/>
      </w:divBdr>
    </w:div>
    <w:div w:id="1074857708">
      <w:bodyDiv w:val="1"/>
      <w:marLeft w:val="0"/>
      <w:marRight w:val="0"/>
      <w:marTop w:val="0"/>
      <w:marBottom w:val="0"/>
      <w:divBdr>
        <w:top w:val="none" w:sz="0" w:space="0" w:color="auto"/>
        <w:left w:val="none" w:sz="0" w:space="0" w:color="auto"/>
        <w:bottom w:val="none" w:sz="0" w:space="0" w:color="auto"/>
        <w:right w:val="none" w:sz="0" w:space="0" w:color="auto"/>
      </w:divBdr>
    </w:div>
    <w:div w:id="1218199036">
      <w:bodyDiv w:val="1"/>
      <w:marLeft w:val="0"/>
      <w:marRight w:val="0"/>
      <w:marTop w:val="0"/>
      <w:marBottom w:val="0"/>
      <w:divBdr>
        <w:top w:val="none" w:sz="0" w:space="0" w:color="auto"/>
        <w:left w:val="none" w:sz="0" w:space="0" w:color="auto"/>
        <w:bottom w:val="none" w:sz="0" w:space="0" w:color="auto"/>
        <w:right w:val="none" w:sz="0" w:space="0" w:color="auto"/>
      </w:divBdr>
      <w:divsChild>
        <w:div w:id="71002298">
          <w:marLeft w:val="0"/>
          <w:marRight w:val="0"/>
          <w:marTop w:val="0"/>
          <w:marBottom w:val="0"/>
          <w:divBdr>
            <w:top w:val="none" w:sz="0" w:space="0" w:color="auto"/>
            <w:left w:val="none" w:sz="0" w:space="0" w:color="auto"/>
            <w:bottom w:val="none" w:sz="0" w:space="0" w:color="auto"/>
            <w:right w:val="none" w:sz="0" w:space="0" w:color="auto"/>
          </w:divBdr>
          <w:divsChild>
            <w:div w:id="408693803">
              <w:marLeft w:val="0"/>
              <w:marRight w:val="0"/>
              <w:marTop w:val="0"/>
              <w:marBottom w:val="0"/>
              <w:divBdr>
                <w:top w:val="none" w:sz="0" w:space="0" w:color="auto"/>
                <w:left w:val="none" w:sz="0" w:space="0" w:color="auto"/>
                <w:bottom w:val="none" w:sz="0" w:space="0" w:color="auto"/>
                <w:right w:val="none" w:sz="0" w:space="0" w:color="auto"/>
              </w:divBdr>
              <w:divsChild>
                <w:div w:id="10924873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10694504">
      <w:bodyDiv w:val="1"/>
      <w:marLeft w:val="0"/>
      <w:marRight w:val="0"/>
      <w:marTop w:val="0"/>
      <w:marBottom w:val="0"/>
      <w:divBdr>
        <w:top w:val="none" w:sz="0" w:space="0" w:color="auto"/>
        <w:left w:val="none" w:sz="0" w:space="0" w:color="auto"/>
        <w:bottom w:val="none" w:sz="0" w:space="0" w:color="auto"/>
        <w:right w:val="none" w:sz="0" w:space="0" w:color="auto"/>
      </w:divBdr>
    </w:div>
    <w:div w:id="1447391280">
      <w:bodyDiv w:val="1"/>
      <w:marLeft w:val="0"/>
      <w:marRight w:val="0"/>
      <w:marTop w:val="0"/>
      <w:marBottom w:val="0"/>
      <w:divBdr>
        <w:top w:val="none" w:sz="0" w:space="0" w:color="auto"/>
        <w:left w:val="none" w:sz="0" w:space="0" w:color="auto"/>
        <w:bottom w:val="none" w:sz="0" w:space="0" w:color="auto"/>
        <w:right w:val="none" w:sz="0" w:space="0" w:color="auto"/>
      </w:divBdr>
    </w:div>
    <w:div w:id="1657227178">
      <w:bodyDiv w:val="1"/>
      <w:marLeft w:val="0"/>
      <w:marRight w:val="0"/>
      <w:marTop w:val="0"/>
      <w:marBottom w:val="0"/>
      <w:divBdr>
        <w:top w:val="none" w:sz="0" w:space="0" w:color="auto"/>
        <w:left w:val="none" w:sz="0" w:space="0" w:color="auto"/>
        <w:bottom w:val="none" w:sz="0" w:space="0" w:color="auto"/>
        <w:right w:val="none" w:sz="0" w:space="0" w:color="auto"/>
      </w:divBdr>
    </w:div>
    <w:div w:id="1778022171">
      <w:bodyDiv w:val="1"/>
      <w:marLeft w:val="0"/>
      <w:marRight w:val="0"/>
      <w:marTop w:val="0"/>
      <w:marBottom w:val="0"/>
      <w:divBdr>
        <w:top w:val="none" w:sz="0" w:space="0" w:color="auto"/>
        <w:left w:val="none" w:sz="0" w:space="0" w:color="auto"/>
        <w:bottom w:val="none" w:sz="0" w:space="0" w:color="auto"/>
        <w:right w:val="none" w:sz="0" w:space="0" w:color="auto"/>
      </w:divBdr>
      <w:divsChild>
        <w:div w:id="362944598">
          <w:marLeft w:val="720"/>
          <w:marRight w:val="0"/>
          <w:marTop w:val="0"/>
          <w:marBottom w:val="0"/>
          <w:divBdr>
            <w:top w:val="none" w:sz="0" w:space="0" w:color="auto"/>
            <w:left w:val="none" w:sz="0" w:space="0" w:color="auto"/>
            <w:bottom w:val="none" w:sz="0" w:space="0" w:color="auto"/>
            <w:right w:val="none" w:sz="0" w:space="0" w:color="auto"/>
          </w:divBdr>
        </w:div>
        <w:div w:id="411513081">
          <w:marLeft w:val="720"/>
          <w:marRight w:val="0"/>
          <w:marTop w:val="0"/>
          <w:marBottom w:val="0"/>
          <w:divBdr>
            <w:top w:val="none" w:sz="0" w:space="0" w:color="auto"/>
            <w:left w:val="none" w:sz="0" w:space="0" w:color="auto"/>
            <w:bottom w:val="none" w:sz="0" w:space="0" w:color="auto"/>
            <w:right w:val="none" w:sz="0" w:space="0" w:color="auto"/>
          </w:divBdr>
        </w:div>
        <w:div w:id="1957372982">
          <w:marLeft w:val="720"/>
          <w:marRight w:val="0"/>
          <w:marTop w:val="0"/>
          <w:marBottom w:val="0"/>
          <w:divBdr>
            <w:top w:val="none" w:sz="0" w:space="0" w:color="auto"/>
            <w:left w:val="none" w:sz="0" w:space="0" w:color="auto"/>
            <w:bottom w:val="none" w:sz="0" w:space="0" w:color="auto"/>
            <w:right w:val="none" w:sz="0" w:space="0" w:color="auto"/>
          </w:divBdr>
        </w:div>
      </w:divsChild>
    </w:div>
    <w:div w:id="1850875186">
      <w:bodyDiv w:val="1"/>
      <w:marLeft w:val="0"/>
      <w:marRight w:val="0"/>
      <w:marTop w:val="0"/>
      <w:marBottom w:val="0"/>
      <w:divBdr>
        <w:top w:val="none" w:sz="0" w:space="0" w:color="auto"/>
        <w:left w:val="none" w:sz="0" w:space="0" w:color="auto"/>
        <w:bottom w:val="none" w:sz="0" w:space="0" w:color="auto"/>
        <w:right w:val="none" w:sz="0" w:space="0" w:color="auto"/>
      </w:divBdr>
    </w:div>
    <w:div w:id="1912696388">
      <w:bodyDiv w:val="1"/>
      <w:marLeft w:val="0"/>
      <w:marRight w:val="0"/>
      <w:marTop w:val="0"/>
      <w:marBottom w:val="0"/>
      <w:divBdr>
        <w:top w:val="none" w:sz="0" w:space="0" w:color="auto"/>
        <w:left w:val="none" w:sz="0" w:space="0" w:color="auto"/>
        <w:bottom w:val="none" w:sz="0" w:space="0" w:color="auto"/>
        <w:right w:val="none" w:sz="0" w:space="0" w:color="auto"/>
      </w:divBdr>
    </w:div>
    <w:div w:id="1926760444">
      <w:bodyDiv w:val="1"/>
      <w:marLeft w:val="0"/>
      <w:marRight w:val="0"/>
      <w:marTop w:val="0"/>
      <w:marBottom w:val="0"/>
      <w:divBdr>
        <w:top w:val="none" w:sz="0" w:space="0" w:color="auto"/>
        <w:left w:val="none" w:sz="0" w:space="0" w:color="auto"/>
        <w:bottom w:val="none" w:sz="0" w:space="0" w:color="auto"/>
        <w:right w:val="none" w:sz="0" w:space="0" w:color="auto"/>
      </w:divBdr>
    </w:div>
    <w:div w:id="2051606427">
      <w:bodyDiv w:val="1"/>
      <w:marLeft w:val="0"/>
      <w:marRight w:val="0"/>
      <w:marTop w:val="0"/>
      <w:marBottom w:val="0"/>
      <w:divBdr>
        <w:top w:val="none" w:sz="0" w:space="0" w:color="auto"/>
        <w:left w:val="none" w:sz="0" w:space="0" w:color="auto"/>
        <w:bottom w:val="none" w:sz="0" w:space="0" w:color="auto"/>
        <w:right w:val="none" w:sz="0" w:space="0" w:color="auto"/>
      </w:divBdr>
    </w:div>
    <w:div w:id="2131777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1.emf"/><Relationship Id="rId55" Type="http://schemas.microsoft.com/office/2016/09/relationships/commentsIds" Target="commentsIds.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54"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10" Type="http://schemas.openxmlformats.org/officeDocument/2006/relationships/endnotes" Target="endnotes.xml"/><Relationship Id="rId19"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F45B6E7CABA2EE4F8D107F5F8A13F27E" ma:contentTypeVersion="13" ma:contentTypeDescription="Vytvoří nový dokument" ma:contentTypeScope="" ma:versionID="795b43ff8232d7d5003f089797c22983">
  <xsd:schema xmlns:xsd="http://www.w3.org/2001/XMLSchema" xmlns:xs="http://www.w3.org/2001/XMLSchema" xmlns:p="http://schemas.microsoft.com/office/2006/metadata/properties" xmlns:ns3="c1616d51-cb79-4546-8206-e5745b2fb0ee" xmlns:ns4="72ba850c-0a9c-46f8-bb3c-fd86b128bcf3" targetNamespace="http://schemas.microsoft.com/office/2006/metadata/properties" ma:root="true" ma:fieldsID="0149ebc59ce7fd5e05c910afd9c33191" ns3:_="" ns4:_="">
    <xsd:import namespace="c1616d51-cb79-4546-8206-e5745b2fb0ee"/>
    <xsd:import namespace="72ba850c-0a9c-46f8-bb3c-fd86b128bcf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616d51-cb79-4546-8206-e5745b2fb0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2ba850c-0a9c-46f8-bb3c-fd86b128bcf3" elementFormDefault="qualified">
    <xsd:import namespace="http://schemas.microsoft.com/office/2006/documentManagement/types"/>
    <xsd:import namespace="http://schemas.microsoft.com/office/infopath/2007/PartnerControls"/>
    <xsd:element name="SharedWithUsers" ma:index="15"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dílené s podrobnostmi" ma:internalName="SharedWithDetails" ma:readOnly="true">
      <xsd:simpleType>
        <xsd:restriction base="dms:Note">
          <xsd:maxLength value="255"/>
        </xsd:restriction>
      </xsd:simpleType>
    </xsd:element>
    <xsd:element name="SharingHintHash" ma:index="17" nillable="true" ma:displayName="Hodnota hash upozornění na sdílení"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8D379-9676-43EC-B782-9DED3C1236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CD68E60-43A8-4902-A6F2-5EB947DC3C5F}">
  <ds:schemaRefs>
    <ds:schemaRef ds:uri="http://schemas.microsoft.com/sharepoint/v3/contenttype/forms"/>
  </ds:schemaRefs>
</ds:datastoreItem>
</file>

<file path=customXml/itemProps3.xml><?xml version="1.0" encoding="utf-8"?>
<ds:datastoreItem xmlns:ds="http://schemas.openxmlformats.org/officeDocument/2006/customXml" ds:itemID="{BE29726E-8154-47CA-923F-F2BE2ED917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616d51-cb79-4546-8206-e5745b2fb0ee"/>
    <ds:schemaRef ds:uri="72ba850c-0a9c-46f8-bb3c-fd86b128bc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E55FDC-7D55-4B15-B9C3-8F6704227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4957</Words>
  <Characters>29249</Characters>
  <Application>Microsoft Office Word</Application>
  <DocSecurity>0</DocSecurity>
  <Lines>243</Lines>
  <Paragraphs>68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Institute of Macromolecular Chemistry</Company>
  <LinksUpToDate>false</LinksUpToDate>
  <CharactersWithSpaces>34138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Varga</dc:creator>
  <cp:lastModifiedBy>knih_knihovnik</cp:lastModifiedBy>
  <cp:revision>2</cp:revision>
  <cp:lastPrinted>2016-05-03T08:48:00Z</cp:lastPrinted>
  <dcterms:created xsi:type="dcterms:W3CDTF">2021-05-04T06:43:00Z</dcterms:created>
  <dcterms:modified xsi:type="dcterms:W3CDTF">2021-05-04T06:43:00Z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http://www.zotero.org/styles/polymer-degradation-and-stability</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(deprecated)</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http://www.zotero.org/styles/polymer-degradation-and-stability</vt:lpwstr>
  </property>
  <property fmtid="{D5CDD505-2E9C-101B-9397-08002B2CF9AE}" pid="23" name="Mendeley Recent Style Name 9_1">
    <vt:lpwstr>Polymer Degradation and Stability</vt:lpwstr>
  </property>
  <property fmtid="{D5CDD505-2E9C-101B-9397-08002B2CF9AE}" pid="24" name="Mendeley Unique User Id_1">
    <vt:lpwstr>58c76f4b-efd0-3433-8fc8-af7204e1a4a0</vt:lpwstr>
  </property>
  <property fmtid="{D5CDD505-2E9C-101B-9397-08002B2CF9AE}" pid="25" name="ContentTypeId">
    <vt:lpwstr>0x010100F45B6E7CABA2EE4F8D107F5F8A13F27E</vt:lpwstr>
  </property>
</Properties>
</file>