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3C3848" w14:textId="33A7B236" w:rsidR="00E90645" w:rsidRPr="006E2EEC" w:rsidRDefault="00047894" w:rsidP="00047894">
      <w:pPr>
        <w:spacing w:line="240" w:lineRule="auto"/>
        <w:jc w:val="center"/>
        <w:rPr>
          <w:rFonts w:ascii="Times New Roman" w:hAnsi="Times New Roman" w:cs="Times New Roman"/>
          <w:sz w:val="24"/>
          <w:szCs w:val="24"/>
          <w:lang w:val="en-GB"/>
        </w:rPr>
      </w:pPr>
      <w:r w:rsidRPr="006E2EEC">
        <w:rPr>
          <w:rFonts w:ascii="Times New Roman" w:hAnsi="Times New Roman" w:cs="Times New Roman"/>
          <w:b/>
          <w:sz w:val="36"/>
          <w:szCs w:val="24"/>
          <w:lang w:val="en-GB"/>
        </w:rPr>
        <w:t xml:space="preserve">Labeling of gifted children in </w:t>
      </w:r>
      <w:r w:rsidR="008F3D05" w:rsidRPr="006E2EEC">
        <w:rPr>
          <w:rFonts w:ascii="Times New Roman" w:hAnsi="Times New Roman" w:cs="Times New Roman"/>
          <w:b/>
          <w:sz w:val="36"/>
          <w:szCs w:val="24"/>
          <w:lang w:val="en-GB"/>
        </w:rPr>
        <w:t xml:space="preserve">the </w:t>
      </w:r>
      <w:r w:rsidRPr="006E2EEC">
        <w:rPr>
          <w:rFonts w:ascii="Times New Roman" w:hAnsi="Times New Roman" w:cs="Times New Roman"/>
          <w:b/>
          <w:sz w:val="36"/>
          <w:szCs w:val="24"/>
          <w:lang w:val="en-GB"/>
        </w:rPr>
        <w:t>family from the perspective of teacher</w:t>
      </w:r>
      <w:r w:rsidR="00E90645" w:rsidRPr="006E2EEC">
        <w:rPr>
          <w:rFonts w:ascii="Times New Roman" w:hAnsi="Times New Roman" w:cs="Times New Roman"/>
          <w:b/>
          <w:sz w:val="36"/>
          <w:szCs w:val="24"/>
          <w:lang w:val="en-GB"/>
        </w:rPr>
        <w:t xml:space="preserve">s </w:t>
      </w:r>
      <w:r w:rsidR="00AB6E1D" w:rsidRPr="006E2EEC">
        <w:rPr>
          <w:rFonts w:ascii="Times New Roman" w:hAnsi="Times New Roman" w:cs="Times New Roman"/>
          <w:b/>
          <w:sz w:val="36"/>
          <w:szCs w:val="36"/>
          <w:lang w:val="en-GB"/>
        </w:rPr>
        <w:t>and its manifestations at school</w:t>
      </w:r>
      <w:r w:rsidR="00AB6E1D" w:rsidRPr="006E2EEC">
        <w:rPr>
          <w:rFonts w:ascii="Times New Roman" w:hAnsi="Times New Roman" w:cs="Times New Roman"/>
          <w:sz w:val="24"/>
          <w:szCs w:val="24"/>
          <w:lang w:val="en-GB"/>
        </w:rPr>
        <w:t xml:space="preserve"> </w:t>
      </w:r>
    </w:p>
    <w:p w14:paraId="3DFBB4E4" w14:textId="77777777" w:rsidR="00AB6E1D" w:rsidRPr="00AB6E1D" w:rsidRDefault="00AB6E1D" w:rsidP="00AB6E1D">
      <w:pPr>
        <w:spacing w:line="240" w:lineRule="auto"/>
        <w:jc w:val="center"/>
        <w:rPr>
          <w:rFonts w:ascii="Times New Roman" w:hAnsi="Times New Roman" w:cs="Times New Roman"/>
          <w:sz w:val="24"/>
          <w:szCs w:val="24"/>
          <w:lang w:val="en-GB"/>
        </w:rPr>
      </w:pPr>
    </w:p>
    <w:p w14:paraId="7ACB6711" w14:textId="02150EFD" w:rsidR="00E90645" w:rsidRPr="00864D21" w:rsidRDefault="00E90645" w:rsidP="00E90645">
      <w:pPr>
        <w:spacing w:line="240" w:lineRule="auto"/>
        <w:jc w:val="both"/>
        <w:rPr>
          <w:rFonts w:ascii="Times New Roman" w:hAnsi="Times New Roman" w:cs="Times New Roman"/>
          <w:sz w:val="20"/>
          <w:szCs w:val="20"/>
          <w:lang w:val="en-GB"/>
        </w:rPr>
      </w:pPr>
      <w:r w:rsidRPr="00864D21">
        <w:rPr>
          <w:rFonts w:ascii="Times New Roman" w:hAnsi="Times New Roman" w:cs="Times New Roman"/>
          <w:sz w:val="20"/>
          <w:szCs w:val="20"/>
          <w:lang w:val="en-GB"/>
        </w:rPr>
        <w:t xml:space="preserve">Abstract: The paper presents the results </w:t>
      </w:r>
      <w:r w:rsidRPr="00CA5DBE">
        <w:rPr>
          <w:rFonts w:ascii="Times New Roman" w:hAnsi="Times New Roman" w:cs="Times New Roman"/>
          <w:sz w:val="20"/>
          <w:szCs w:val="20"/>
          <w:lang w:val="en-GB"/>
        </w:rPr>
        <w:t xml:space="preserve">of a study </w:t>
      </w:r>
      <w:r w:rsidR="00CA5DBE" w:rsidRPr="00CA5DBE">
        <w:rPr>
          <w:rFonts w:ascii="Times New Roman" w:hAnsi="Times New Roman" w:cs="Times New Roman"/>
          <w:sz w:val="20"/>
          <w:szCs w:val="20"/>
        </w:rPr>
        <w:t xml:space="preserve">exploring the structure </w:t>
      </w:r>
      <w:r w:rsidR="00A4067F">
        <w:rPr>
          <w:rFonts w:ascii="Times New Roman" w:hAnsi="Times New Roman" w:cs="Times New Roman"/>
          <w:sz w:val="20"/>
          <w:szCs w:val="20"/>
          <w:lang w:val="en-GB"/>
        </w:rPr>
        <w:t>of labeling</w:t>
      </w:r>
      <w:r w:rsidRPr="00CA5DBE">
        <w:rPr>
          <w:rFonts w:ascii="Times New Roman" w:hAnsi="Times New Roman" w:cs="Times New Roman"/>
          <w:sz w:val="20"/>
          <w:szCs w:val="20"/>
          <w:lang w:val="en-GB"/>
        </w:rPr>
        <w:t xml:space="preserve"> gifted children and its effects on the family environment </w:t>
      </w:r>
      <w:r w:rsidR="00047894" w:rsidRPr="00CA5DBE">
        <w:rPr>
          <w:rFonts w:ascii="Times New Roman" w:hAnsi="Times New Roman" w:cs="Times New Roman"/>
          <w:sz w:val="20"/>
          <w:szCs w:val="20"/>
          <w:lang w:val="en-GB"/>
        </w:rPr>
        <w:t>from the perspective of teacher</w:t>
      </w:r>
      <w:r w:rsidRPr="00CA5DBE">
        <w:rPr>
          <w:rFonts w:ascii="Times New Roman" w:hAnsi="Times New Roman" w:cs="Times New Roman"/>
          <w:sz w:val="20"/>
          <w:szCs w:val="20"/>
          <w:lang w:val="en-GB"/>
        </w:rPr>
        <w:t>s. The study, which was carried out based on a focus group of 19 teachers from the Czech Republic, covered aspects of classroom</w:t>
      </w:r>
      <w:r w:rsidRPr="00864D21">
        <w:rPr>
          <w:rFonts w:ascii="Times New Roman" w:hAnsi="Times New Roman" w:cs="Times New Roman"/>
          <w:sz w:val="20"/>
          <w:szCs w:val="20"/>
          <w:lang w:val="en-GB"/>
        </w:rPr>
        <w:t xml:space="preserve"> teaching as well as communications with the parents of gifted children. Qualitative data was an</w:t>
      </w:r>
      <w:r w:rsidR="00DC7136">
        <w:rPr>
          <w:rFonts w:ascii="Times New Roman" w:hAnsi="Times New Roman" w:cs="Times New Roman"/>
          <w:sz w:val="20"/>
          <w:szCs w:val="20"/>
          <w:lang w:val="en-GB"/>
        </w:rPr>
        <w:t xml:space="preserve">alyzed by open and axial coding. </w:t>
      </w:r>
      <w:r w:rsidR="008C6229">
        <w:rPr>
          <w:rFonts w:ascii="Times New Roman" w:hAnsi="Times New Roman" w:cs="Times New Roman"/>
          <w:sz w:val="20"/>
          <w:szCs w:val="20"/>
          <w:lang w:val="en-GB"/>
        </w:rPr>
        <w:t xml:space="preserve">The results show that </w:t>
      </w:r>
      <w:r w:rsidR="00E863AE">
        <w:rPr>
          <w:rFonts w:ascii="Times New Roman" w:hAnsi="Times New Roman" w:cs="Times New Roman"/>
          <w:sz w:val="20"/>
          <w:szCs w:val="20"/>
          <w:lang w:val="en-GB"/>
        </w:rPr>
        <w:t xml:space="preserve">parents </w:t>
      </w:r>
      <w:r w:rsidR="008C6229">
        <w:rPr>
          <w:rFonts w:ascii="Times New Roman" w:hAnsi="Times New Roman" w:cs="Times New Roman"/>
          <w:sz w:val="20"/>
          <w:szCs w:val="20"/>
          <w:lang w:val="en-GB"/>
        </w:rPr>
        <w:t>have f</w:t>
      </w:r>
      <w:r w:rsidR="008C6229" w:rsidRPr="008C6229">
        <w:rPr>
          <w:rFonts w:ascii="Times New Roman" w:hAnsi="Times New Roman" w:cs="Times New Roman"/>
          <w:sz w:val="20"/>
          <w:szCs w:val="20"/>
          <w:lang w:val="en-GB"/>
        </w:rPr>
        <w:t xml:space="preserve">ear of </w:t>
      </w:r>
      <w:r w:rsidR="008C6229">
        <w:rPr>
          <w:rFonts w:ascii="Times New Roman" w:hAnsi="Times New Roman" w:cs="Times New Roman"/>
          <w:sz w:val="20"/>
          <w:szCs w:val="20"/>
          <w:lang w:val="en-GB"/>
        </w:rPr>
        <w:t xml:space="preserve">child </w:t>
      </w:r>
      <w:r w:rsidR="008C6229" w:rsidRPr="008C6229">
        <w:rPr>
          <w:rFonts w:ascii="Times New Roman" w:hAnsi="Times New Roman" w:cs="Times New Roman"/>
          <w:sz w:val="20"/>
          <w:szCs w:val="20"/>
          <w:lang w:val="en-GB"/>
        </w:rPr>
        <w:t>identific</w:t>
      </w:r>
      <w:r w:rsidR="008C6229">
        <w:rPr>
          <w:rFonts w:ascii="Times New Roman" w:hAnsi="Times New Roman" w:cs="Times New Roman"/>
          <w:sz w:val="20"/>
          <w:szCs w:val="20"/>
          <w:lang w:val="en-GB"/>
        </w:rPr>
        <w:t>ation at the counselling center because of formalization this process.</w:t>
      </w:r>
      <w:r w:rsidR="00A4067F">
        <w:rPr>
          <w:rFonts w:ascii="Times New Roman" w:hAnsi="Times New Roman" w:cs="Times New Roman"/>
          <w:sz w:val="20"/>
          <w:szCs w:val="20"/>
          <w:lang w:val="en-GB"/>
        </w:rPr>
        <w:t xml:space="preserve"> </w:t>
      </w:r>
      <w:r w:rsidRPr="00864D21">
        <w:rPr>
          <w:rFonts w:ascii="Times New Roman" w:hAnsi="Times New Roman" w:cs="Times New Roman"/>
          <w:sz w:val="20"/>
          <w:szCs w:val="20"/>
          <w:lang w:val="en-GB"/>
        </w:rPr>
        <w:t xml:space="preserve">Following the </w:t>
      </w:r>
      <w:r w:rsidR="00047894">
        <w:rPr>
          <w:rFonts w:ascii="Times New Roman" w:hAnsi="Times New Roman" w:cs="Times New Roman"/>
          <w:sz w:val="20"/>
          <w:szCs w:val="20"/>
          <w:lang w:val="en-GB"/>
        </w:rPr>
        <w:t>identification</w:t>
      </w:r>
      <w:r w:rsidRPr="00864D21">
        <w:rPr>
          <w:rFonts w:ascii="Times New Roman" w:hAnsi="Times New Roman" w:cs="Times New Roman"/>
          <w:sz w:val="20"/>
          <w:szCs w:val="20"/>
          <w:lang w:val="en-GB"/>
        </w:rPr>
        <w:t xml:space="preserve"> of giftedness, the teachers recorded changes in the attitudes of children and parents. In the case of the children, the internalization of typical characteristics of this population occurs in both a negative and positive sense. The teachers indicated 2 attitudes in the parents: they either exaggerated the child’s giftedness, which sometimes led to interference with the curriculum of educators, or they approached the giftedness with fear, with both of these positions reflecting susceptibility to certain myths on giftedness. Upon </w:t>
      </w:r>
      <w:r w:rsidR="00A4067F">
        <w:rPr>
          <w:rFonts w:ascii="Times New Roman" w:hAnsi="Times New Roman" w:cs="Times New Roman"/>
          <w:sz w:val="20"/>
          <w:szCs w:val="20"/>
        </w:rPr>
        <w:t>t</w:t>
      </w:r>
      <w:r w:rsidR="00A4067F" w:rsidRPr="00113502">
        <w:rPr>
          <w:rFonts w:ascii="Times New Roman" w:hAnsi="Times New Roman" w:cs="Times New Roman"/>
          <w:sz w:val="20"/>
          <w:szCs w:val="20"/>
        </w:rPr>
        <w:t>ransition</w:t>
      </w:r>
      <w:r w:rsidRPr="00864D21">
        <w:rPr>
          <w:rFonts w:ascii="Times New Roman" w:hAnsi="Times New Roman" w:cs="Times New Roman"/>
          <w:sz w:val="20"/>
          <w:szCs w:val="20"/>
          <w:lang w:val="en-GB"/>
        </w:rPr>
        <w:t xml:space="preserve"> of the child from ISCED 1 to 2, we registered the tendency of the parents to underrate the neg</w:t>
      </w:r>
      <w:r w:rsidR="003F7B0D">
        <w:rPr>
          <w:rFonts w:ascii="Times New Roman" w:hAnsi="Times New Roman" w:cs="Times New Roman"/>
          <w:sz w:val="20"/>
          <w:szCs w:val="20"/>
          <w:lang w:val="en-GB"/>
        </w:rPr>
        <w:t xml:space="preserve">ative consequences of labeling. </w:t>
      </w:r>
      <w:r w:rsidR="00A4067F">
        <w:rPr>
          <w:rFonts w:ascii="Times New Roman" w:hAnsi="Times New Roman" w:cs="Times New Roman"/>
          <w:sz w:val="20"/>
          <w:szCs w:val="20"/>
          <w:lang w:val="en-GB"/>
        </w:rPr>
        <w:t xml:space="preserve">The elimination of labelling </w:t>
      </w:r>
      <w:r w:rsidRPr="00864D21">
        <w:rPr>
          <w:rFonts w:ascii="Times New Roman" w:hAnsi="Times New Roman" w:cs="Times New Roman"/>
          <w:sz w:val="20"/>
          <w:szCs w:val="20"/>
          <w:lang w:val="en-GB"/>
        </w:rPr>
        <w:t>is passive</w:t>
      </w:r>
      <w:r w:rsidR="00A4067F">
        <w:rPr>
          <w:rFonts w:ascii="Times New Roman" w:hAnsi="Times New Roman" w:cs="Times New Roman"/>
          <w:sz w:val="20"/>
          <w:szCs w:val="20"/>
          <w:lang w:val="en-GB"/>
        </w:rPr>
        <w:t xml:space="preserve"> (not professional)</w:t>
      </w:r>
      <w:r w:rsidRPr="00864D21">
        <w:rPr>
          <w:rFonts w:ascii="Times New Roman" w:hAnsi="Times New Roman" w:cs="Times New Roman"/>
          <w:sz w:val="20"/>
          <w:szCs w:val="20"/>
          <w:lang w:val="en-GB"/>
        </w:rPr>
        <w:t xml:space="preserve">, i.e. by coming to ignore or deviate from institutional practices and procedures put in place to enhance the development of giftedness. </w:t>
      </w:r>
    </w:p>
    <w:p w14:paraId="683DF44E" w14:textId="153A376A" w:rsidR="00E90645" w:rsidRDefault="00E90645" w:rsidP="00E90645">
      <w:pPr>
        <w:spacing w:line="240" w:lineRule="auto"/>
        <w:jc w:val="both"/>
        <w:rPr>
          <w:rFonts w:ascii="Times New Roman" w:hAnsi="Times New Roman" w:cs="Times New Roman"/>
          <w:sz w:val="20"/>
          <w:szCs w:val="20"/>
          <w:lang w:val="en-GB"/>
        </w:rPr>
      </w:pPr>
      <w:r w:rsidRPr="00864D21">
        <w:rPr>
          <w:rFonts w:ascii="Times New Roman" w:hAnsi="Times New Roman" w:cs="Times New Roman"/>
          <w:sz w:val="20"/>
          <w:szCs w:val="20"/>
          <w:lang w:val="en-GB"/>
        </w:rPr>
        <w:t>Keywords: gifted child, parent of a gifted child, teacher of a gifted pupil, labeling, focus group.</w:t>
      </w:r>
    </w:p>
    <w:p w14:paraId="756CA98F" w14:textId="77777777" w:rsidR="00E863AE" w:rsidRPr="00864D21" w:rsidRDefault="00E863AE" w:rsidP="00E90645">
      <w:pPr>
        <w:spacing w:line="240" w:lineRule="auto"/>
        <w:jc w:val="both"/>
        <w:rPr>
          <w:rFonts w:ascii="Times New Roman" w:hAnsi="Times New Roman" w:cs="Times New Roman"/>
          <w:sz w:val="20"/>
          <w:szCs w:val="20"/>
          <w:lang w:val="en-GB"/>
        </w:rPr>
      </w:pPr>
    </w:p>
    <w:p w14:paraId="3FAA8053" w14:textId="5B9C08CD" w:rsidR="00E90C3F" w:rsidRPr="00864D21" w:rsidRDefault="00E90C3F" w:rsidP="00E90645">
      <w:pPr>
        <w:spacing w:line="240" w:lineRule="auto"/>
        <w:jc w:val="both"/>
        <w:rPr>
          <w:rFonts w:ascii="Times New Roman" w:hAnsi="Times New Roman" w:cs="Times New Roman"/>
          <w:sz w:val="20"/>
          <w:szCs w:val="20"/>
          <w:lang w:val="en-GB"/>
        </w:rPr>
      </w:pPr>
      <w:bookmarkStart w:id="0" w:name="_GoBack"/>
      <w:bookmarkEnd w:id="0"/>
    </w:p>
    <w:p w14:paraId="6CF11359" w14:textId="34B673BA" w:rsidR="00C226A4" w:rsidRPr="004716FE" w:rsidRDefault="009D408A" w:rsidP="004716FE">
      <w:pPr>
        <w:spacing w:after="0" w:line="240" w:lineRule="auto"/>
        <w:jc w:val="both"/>
        <w:rPr>
          <w:rFonts w:ascii="Times New Roman" w:hAnsi="Times New Roman" w:cs="Times New Roman"/>
          <w:i/>
          <w:sz w:val="24"/>
          <w:szCs w:val="24"/>
        </w:rPr>
      </w:pPr>
      <w:r>
        <w:rPr>
          <w:rFonts w:ascii="Times New Roman" w:hAnsi="Times New Roman" w:cs="Times New Roman"/>
          <w:i/>
          <w:sz w:val="24"/>
          <w:szCs w:val="24"/>
        </w:rPr>
        <w:t>Mgr. Eva Klimecká</w:t>
      </w:r>
      <w:r w:rsidR="00546A38" w:rsidRPr="00C226A4">
        <w:rPr>
          <w:rFonts w:ascii="Times New Roman" w:hAnsi="Times New Roman" w:cs="Times New Roman"/>
          <w:i/>
          <w:sz w:val="24"/>
          <w:szCs w:val="24"/>
        </w:rPr>
        <w:t xml:space="preserve">, Ph.D., </w:t>
      </w:r>
      <w:r w:rsidR="00C226A4" w:rsidRPr="00C226A4">
        <w:rPr>
          <w:rFonts w:ascii="Times New Roman" w:hAnsi="Times New Roman" w:cs="Times New Roman"/>
          <w:i/>
          <w:sz w:val="24"/>
          <w:szCs w:val="24"/>
        </w:rPr>
        <w:t>researcher</w:t>
      </w:r>
      <w:r w:rsidR="00546A38" w:rsidRPr="00C226A4">
        <w:rPr>
          <w:rFonts w:ascii="Times New Roman" w:hAnsi="Times New Roman" w:cs="Times New Roman"/>
          <w:i/>
          <w:sz w:val="24"/>
          <w:szCs w:val="24"/>
        </w:rPr>
        <w:t xml:space="preserve">, email: </w:t>
      </w:r>
      <w:hyperlink r:id="rId8" w:history="1">
        <w:r w:rsidR="00546A38" w:rsidRPr="00C226A4">
          <w:rPr>
            <w:rStyle w:val="Hypertextovodkaz"/>
            <w:rFonts w:ascii="Times New Roman" w:hAnsi="Times New Roman" w:cs="Times New Roman"/>
            <w:i/>
            <w:color w:val="auto"/>
            <w:sz w:val="24"/>
            <w:szCs w:val="24"/>
            <w:u w:val="none"/>
          </w:rPr>
          <w:t>machu@utb.cz</w:t>
        </w:r>
      </w:hyperlink>
      <w:r w:rsidR="004716FE">
        <w:rPr>
          <w:rFonts w:ascii="Times New Roman" w:hAnsi="Times New Roman" w:cs="Times New Roman"/>
          <w:i/>
          <w:sz w:val="24"/>
          <w:szCs w:val="24"/>
        </w:rPr>
        <w:t xml:space="preserve">. </w:t>
      </w:r>
      <w:r w:rsidR="00E90C3F" w:rsidRPr="004716FE">
        <w:rPr>
          <w:rFonts w:ascii="Times New Roman" w:hAnsi="Times New Roman" w:cs="Times New Roman"/>
          <w:i/>
          <w:sz w:val="24"/>
          <w:szCs w:val="24"/>
        </w:rPr>
        <w:t xml:space="preserve">Address of authors: </w:t>
      </w:r>
      <w:r w:rsidR="00D67A2E" w:rsidRPr="004716FE">
        <w:rPr>
          <w:rFonts w:ascii="Times New Roman" w:hAnsi="Times New Roman" w:cs="Times New Roman"/>
          <w:i/>
          <w:sz w:val="24"/>
          <w:szCs w:val="24"/>
        </w:rPr>
        <w:t xml:space="preserve">Research Centre of FoH, Faculty of Humanities, Tomas Bata University in Zlin, Štefánikova 5760, </w:t>
      </w:r>
      <w:r w:rsidR="00E90C3F" w:rsidRPr="004716FE">
        <w:rPr>
          <w:rFonts w:ascii="Times New Roman" w:hAnsi="Times New Roman" w:cs="Times New Roman"/>
          <w:i/>
          <w:sz w:val="24"/>
          <w:szCs w:val="24"/>
        </w:rPr>
        <w:t>76001 Zlín, The Czech Republic.</w:t>
      </w:r>
      <w:r w:rsidR="00E90645" w:rsidRPr="004716FE">
        <w:rPr>
          <w:rFonts w:ascii="Times New Roman" w:hAnsi="Times New Roman" w:cs="Times New Roman"/>
          <w:i/>
          <w:sz w:val="24"/>
          <w:szCs w:val="24"/>
          <w:lang w:val="en-GB"/>
        </w:rPr>
        <w:br w:type="page"/>
      </w:r>
    </w:p>
    <w:p w14:paraId="14B2C325" w14:textId="77777777" w:rsidR="00E90645" w:rsidRPr="00864D21" w:rsidRDefault="00E90645" w:rsidP="00E90645">
      <w:pPr>
        <w:spacing w:line="240" w:lineRule="auto"/>
        <w:jc w:val="both"/>
        <w:rPr>
          <w:rFonts w:ascii="Times New Roman" w:hAnsi="Times New Roman" w:cs="Times New Roman"/>
          <w:b/>
          <w:sz w:val="24"/>
          <w:szCs w:val="24"/>
          <w:lang w:val="en-GB"/>
        </w:rPr>
      </w:pPr>
      <w:r w:rsidRPr="00864D21">
        <w:rPr>
          <w:rFonts w:ascii="Times New Roman" w:hAnsi="Times New Roman" w:cs="Times New Roman"/>
          <w:b/>
          <w:sz w:val="24"/>
          <w:szCs w:val="24"/>
          <w:lang w:val="en-GB"/>
        </w:rPr>
        <w:lastRenderedPageBreak/>
        <w:t>Introduction</w:t>
      </w:r>
    </w:p>
    <w:p w14:paraId="28F52C53" w14:textId="2E97E39B" w:rsidR="00E90645" w:rsidRPr="00864D21" w:rsidRDefault="00E90645" w:rsidP="00E90645">
      <w:pPr>
        <w:spacing w:line="240" w:lineRule="auto"/>
        <w:jc w:val="both"/>
        <w:rPr>
          <w:rFonts w:ascii="Times New Roman" w:hAnsi="Times New Roman" w:cs="Times New Roman"/>
          <w:sz w:val="24"/>
          <w:szCs w:val="24"/>
          <w:lang w:val="en-GB"/>
        </w:rPr>
      </w:pPr>
      <w:r w:rsidRPr="00864D21">
        <w:rPr>
          <w:rFonts w:ascii="Times New Roman" w:hAnsi="Times New Roman" w:cs="Times New Roman"/>
          <w:sz w:val="24"/>
          <w:szCs w:val="24"/>
          <w:lang w:val="en-GB"/>
        </w:rPr>
        <w:t>The family environment plays an inimitable role in the development of giftedness, evidence for which can be seen in giftedness models. In both Mönks’ Multifactor Model of Giftedness and Gagné’s Differentiated Model of Giftedness and Talent (Pfeiffer, 2015), the family was shown to be a key factor of giftedness.</w:t>
      </w:r>
    </w:p>
    <w:p w14:paraId="60B2235F" w14:textId="4F56CF6F" w:rsidR="00E90645" w:rsidRPr="00864D21" w:rsidRDefault="00E90645" w:rsidP="00E90645">
      <w:pPr>
        <w:spacing w:line="240" w:lineRule="auto"/>
        <w:jc w:val="both"/>
        <w:rPr>
          <w:rFonts w:ascii="Times New Roman" w:hAnsi="Times New Roman" w:cs="Times New Roman"/>
          <w:sz w:val="24"/>
          <w:szCs w:val="24"/>
          <w:lang w:val="en-GB"/>
        </w:rPr>
      </w:pPr>
      <w:r w:rsidRPr="00864D21">
        <w:rPr>
          <w:rFonts w:ascii="Times New Roman" w:hAnsi="Times New Roman" w:cs="Times New Roman"/>
          <w:sz w:val="24"/>
          <w:szCs w:val="24"/>
          <w:lang w:val="en-GB"/>
        </w:rPr>
        <w:t xml:space="preserve">It is necessary to keep in mind that the development of care for the gifted individual has also been linked to negative consequences. These problems are related to an inadequate understanding of the “gifted” label, resulting in social isolation of gifted children or a negative change in their social and emotional development. </w:t>
      </w:r>
    </w:p>
    <w:p w14:paraId="2D03EEB2" w14:textId="29294D51" w:rsidR="00E90645" w:rsidRPr="00864D21" w:rsidRDefault="00E90645" w:rsidP="00E90645">
      <w:pPr>
        <w:spacing w:line="240" w:lineRule="auto"/>
        <w:jc w:val="both"/>
        <w:rPr>
          <w:rFonts w:ascii="Times New Roman" w:hAnsi="Times New Roman" w:cs="Times New Roman"/>
          <w:sz w:val="24"/>
          <w:szCs w:val="24"/>
          <w:lang w:val="en-GB"/>
        </w:rPr>
      </w:pPr>
      <w:r w:rsidRPr="00864D21">
        <w:rPr>
          <w:rFonts w:ascii="Times New Roman" w:hAnsi="Times New Roman" w:cs="Times New Roman"/>
          <w:sz w:val="24"/>
          <w:szCs w:val="24"/>
          <w:lang w:val="en-GB"/>
        </w:rPr>
        <w:t>The detection of the causes and consequences of the negative aspects of the gifted label is generally focused on the school environment (see Clark</w:t>
      </w:r>
      <w:r w:rsidR="000113A9">
        <w:rPr>
          <w:rFonts w:ascii="Times New Roman" w:hAnsi="Times New Roman" w:cs="Times New Roman"/>
          <w:sz w:val="24"/>
          <w:szCs w:val="24"/>
          <w:lang w:val="en-GB"/>
        </w:rPr>
        <w:t>,</w:t>
      </w:r>
      <w:r w:rsidRPr="00864D21">
        <w:rPr>
          <w:rFonts w:ascii="Times New Roman" w:hAnsi="Times New Roman" w:cs="Times New Roman"/>
          <w:sz w:val="24"/>
          <w:szCs w:val="24"/>
          <w:lang w:val="en-GB"/>
        </w:rPr>
        <w:t> </w:t>
      </w:r>
      <w:r w:rsidR="00D02D72">
        <w:rPr>
          <w:rFonts w:ascii="Times New Roman" w:hAnsi="Times New Roman" w:cs="Times New Roman"/>
          <w:sz w:val="24"/>
          <w:szCs w:val="24"/>
          <w:lang w:val="en-GB"/>
        </w:rPr>
        <w:t>2013; Gates, 2010; Heward, 2013</w:t>
      </w:r>
      <w:r w:rsidRPr="00864D21">
        <w:rPr>
          <w:rFonts w:ascii="Times New Roman" w:hAnsi="Times New Roman" w:cs="Times New Roman"/>
          <w:sz w:val="24"/>
          <w:szCs w:val="24"/>
          <w:lang w:val="en-GB"/>
        </w:rPr>
        <w:t>), or the peer environment</w:t>
      </w:r>
      <w:r w:rsidR="006E2EEC">
        <w:rPr>
          <w:rFonts w:ascii="Times New Roman" w:hAnsi="Times New Roman" w:cs="Times New Roman"/>
          <w:sz w:val="24"/>
          <w:szCs w:val="24"/>
          <w:lang w:val="en-GB"/>
        </w:rPr>
        <w:t xml:space="preserve"> (Cross and</w:t>
      </w:r>
      <w:r w:rsidRPr="00864D21">
        <w:rPr>
          <w:rFonts w:ascii="Times New Roman" w:hAnsi="Times New Roman" w:cs="Times New Roman"/>
          <w:sz w:val="24"/>
          <w:szCs w:val="24"/>
          <w:lang w:val="en-GB"/>
        </w:rPr>
        <w:t xml:space="preserve"> Coleman, 1993). Analysis of the family environment of gifted children in connection with the issue of labeling has generally remained outside the focus of interest. However, in her longitudinal studies J. Freeman (2013) has drawn attention to the importance of labeling within the family environment. </w:t>
      </w:r>
      <w:r w:rsidR="00F64E17">
        <w:rPr>
          <w:rFonts w:ascii="Times New Roman" w:hAnsi="Times New Roman" w:cs="Times New Roman"/>
          <w:sz w:val="24"/>
          <w:szCs w:val="24"/>
          <w:lang w:val="en-GB"/>
        </w:rPr>
        <w:t>Another</w:t>
      </w:r>
      <w:r w:rsidRPr="00864D21">
        <w:rPr>
          <w:rFonts w:ascii="Times New Roman" w:hAnsi="Times New Roman" w:cs="Times New Roman"/>
          <w:sz w:val="24"/>
          <w:szCs w:val="24"/>
          <w:lang w:val="en-GB"/>
        </w:rPr>
        <w:t xml:space="preserve"> research </w:t>
      </w:r>
      <w:r w:rsidR="00F64E17">
        <w:rPr>
          <w:rFonts w:ascii="Times New Roman" w:hAnsi="Times New Roman" w:cs="Times New Roman"/>
          <w:sz w:val="24"/>
          <w:szCs w:val="24"/>
          <w:lang w:val="en-GB"/>
        </w:rPr>
        <w:t xml:space="preserve">from family environment </w:t>
      </w:r>
      <w:r w:rsidR="00F64E17" w:rsidRPr="00864D21">
        <w:rPr>
          <w:rFonts w:ascii="Times New Roman" w:hAnsi="Times New Roman" w:cs="Times New Roman"/>
          <w:sz w:val="24"/>
          <w:szCs w:val="24"/>
          <w:lang w:val="en-GB"/>
        </w:rPr>
        <w:t xml:space="preserve">has </w:t>
      </w:r>
      <w:r w:rsidR="00DB0F0C">
        <w:rPr>
          <w:rFonts w:ascii="Times New Roman" w:hAnsi="Times New Roman" w:cs="Times New Roman"/>
          <w:sz w:val="24"/>
          <w:szCs w:val="24"/>
          <w:lang w:val="en-GB"/>
        </w:rPr>
        <w:t>been conducted</w:t>
      </w:r>
      <w:r w:rsidR="006E2EEC">
        <w:rPr>
          <w:rFonts w:ascii="Times New Roman" w:hAnsi="Times New Roman" w:cs="Times New Roman"/>
          <w:sz w:val="24"/>
          <w:szCs w:val="24"/>
          <w:lang w:val="en-GB"/>
        </w:rPr>
        <w:t xml:space="preserve"> by Schilling, Sparfeldt and</w:t>
      </w:r>
      <w:r w:rsidRPr="00864D21">
        <w:rPr>
          <w:rFonts w:ascii="Times New Roman" w:hAnsi="Times New Roman" w:cs="Times New Roman"/>
          <w:sz w:val="24"/>
          <w:szCs w:val="24"/>
          <w:lang w:val="en-GB"/>
        </w:rPr>
        <w:t xml:space="preserve"> Detlef, 2006; Ziegler </w:t>
      </w:r>
      <w:r w:rsidR="006E2EEC">
        <w:rPr>
          <w:rFonts w:ascii="Times New Roman" w:hAnsi="Times New Roman" w:cs="Times New Roman"/>
          <w:sz w:val="24"/>
          <w:szCs w:val="24"/>
          <w:lang w:val="en-GB"/>
        </w:rPr>
        <w:t>and</w:t>
      </w:r>
      <w:r w:rsidRPr="00864D21">
        <w:rPr>
          <w:rFonts w:ascii="Times New Roman" w:hAnsi="Times New Roman" w:cs="Times New Roman"/>
          <w:sz w:val="24"/>
          <w:szCs w:val="24"/>
          <w:lang w:val="en-GB"/>
        </w:rPr>
        <w:t xml:space="preserve"> Stoeger,</w:t>
      </w:r>
      <w:r w:rsidR="0045610B">
        <w:rPr>
          <w:rFonts w:ascii="Times New Roman" w:hAnsi="Times New Roman" w:cs="Times New Roman"/>
          <w:sz w:val="24"/>
          <w:szCs w:val="24"/>
          <w:lang w:val="en-GB"/>
        </w:rPr>
        <w:t xml:space="preserve"> 2010; Olszewski-Kubilius et al. 2014;  and Yildiz et al.</w:t>
      </w:r>
      <w:r w:rsidRPr="00864D21">
        <w:rPr>
          <w:rFonts w:ascii="Times New Roman" w:hAnsi="Times New Roman" w:cs="Times New Roman"/>
          <w:sz w:val="24"/>
          <w:szCs w:val="24"/>
          <w:lang w:val="en-GB"/>
        </w:rPr>
        <w:t xml:space="preserve"> 2019.</w:t>
      </w:r>
    </w:p>
    <w:p w14:paraId="6483F896" w14:textId="08BD7215" w:rsidR="00E90645" w:rsidRPr="00864D21" w:rsidRDefault="00E90645" w:rsidP="00E90645">
      <w:pPr>
        <w:spacing w:line="240" w:lineRule="auto"/>
        <w:jc w:val="both"/>
        <w:rPr>
          <w:rFonts w:ascii="Times New Roman" w:hAnsi="Times New Roman" w:cs="Times New Roman"/>
          <w:sz w:val="24"/>
          <w:szCs w:val="24"/>
          <w:lang w:val="en-GB"/>
        </w:rPr>
      </w:pPr>
      <w:r w:rsidRPr="00E96BB9">
        <w:rPr>
          <w:rFonts w:ascii="Times New Roman" w:hAnsi="Times New Roman" w:cs="Times New Roman"/>
          <w:sz w:val="24"/>
          <w:szCs w:val="24"/>
          <w:lang w:val="en-GB"/>
        </w:rPr>
        <w:t>T</w:t>
      </w:r>
      <w:r w:rsidR="00FA1549" w:rsidRPr="00E96BB9">
        <w:rPr>
          <w:rFonts w:ascii="Times New Roman" w:hAnsi="Times New Roman" w:cs="Times New Roman"/>
          <w:sz w:val="24"/>
          <w:szCs w:val="24"/>
          <w:lang w:val="en-GB"/>
        </w:rPr>
        <w:t xml:space="preserve">he objective of our </w:t>
      </w:r>
      <w:r w:rsidRPr="00E96BB9">
        <w:rPr>
          <w:rFonts w:ascii="Times New Roman" w:hAnsi="Times New Roman" w:cs="Times New Roman"/>
          <w:sz w:val="24"/>
          <w:szCs w:val="24"/>
          <w:lang w:val="en-GB"/>
        </w:rPr>
        <w:t xml:space="preserve">research is to </w:t>
      </w:r>
      <w:r w:rsidR="00E96BB9" w:rsidRPr="00E96BB9">
        <w:rPr>
          <w:rFonts w:ascii="Times New Roman" w:hAnsi="Times New Roman" w:cs="Times New Roman"/>
          <w:sz w:val="24"/>
          <w:szCs w:val="24"/>
        </w:rPr>
        <w:t xml:space="preserve">explore the structure </w:t>
      </w:r>
      <w:r w:rsidRPr="00E96BB9">
        <w:rPr>
          <w:rFonts w:ascii="Times New Roman" w:hAnsi="Times New Roman" w:cs="Times New Roman"/>
          <w:sz w:val="24"/>
          <w:szCs w:val="24"/>
          <w:lang w:val="en-GB"/>
        </w:rPr>
        <w:t>of the labeling of gifted</w:t>
      </w:r>
      <w:r w:rsidRPr="00864D21">
        <w:rPr>
          <w:rFonts w:ascii="Times New Roman" w:hAnsi="Times New Roman" w:cs="Times New Roman"/>
          <w:sz w:val="24"/>
          <w:szCs w:val="24"/>
          <w:lang w:val="en-GB"/>
        </w:rPr>
        <w:t xml:space="preserve"> children within the family environment on the basis of its ramifications on school teaching and on the communications of the teacher with the parents of gifted children.</w:t>
      </w:r>
      <w:r w:rsidR="00FA081D">
        <w:rPr>
          <w:rFonts w:ascii="Times New Roman" w:hAnsi="Times New Roman" w:cs="Times New Roman"/>
          <w:sz w:val="24"/>
          <w:szCs w:val="24"/>
          <w:lang w:val="en-GB"/>
        </w:rPr>
        <w:t xml:space="preserve"> </w:t>
      </w:r>
      <w:r w:rsidRPr="00864D21">
        <w:rPr>
          <w:rFonts w:ascii="Times New Roman" w:hAnsi="Times New Roman" w:cs="Times New Roman"/>
          <w:sz w:val="24"/>
          <w:szCs w:val="24"/>
          <w:lang w:val="en-GB"/>
        </w:rPr>
        <w:t>We sought to broadly examine the situation from the view of the teachers who c</w:t>
      </w:r>
      <w:r w:rsidR="00FA1549">
        <w:rPr>
          <w:rFonts w:ascii="Times New Roman" w:hAnsi="Times New Roman" w:cs="Times New Roman"/>
          <w:sz w:val="24"/>
          <w:szCs w:val="24"/>
          <w:lang w:val="en-GB"/>
        </w:rPr>
        <w:t>ome into intensive contact with</w:t>
      </w:r>
      <w:r w:rsidRPr="00864D21">
        <w:rPr>
          <w:rFonts w:ascii="Times New Roman" w:hAnsi="Times New Roman" w:cs="Times New Roman"/>
          <w:color w:val="FF0000"/>
          <w:sz w:val="24"/>
          <w:szCs w:val="24"/>
          <w:lang w:val="en-GB"/>
        </w:rPr>
        <w:t xml:space="preserve"> </w:t>
      </w:r>
      <w:r w:rsidRPr="00FA1549">
        <w:rPr>
          <w:rFonts w:ascii="Times New Roman" w:hAnsi="Times New Roman" w:cs="Times New Roman"/>
          <w:sz w:val="24"/>
          <w:szCs w:val="24"/>
          <w:lang w:val="en-GB"/>
        </w:rPr>
        <w:t>gifted children</w:t>
      </w:r>
      <w:r w:rsidRPr="00864D21">
        <w:rPr>
          <w:rFonts w:ascii="Times New Roman" w:hAnsi="Times New Roman" w:cs="Times New Roman"/>
          <w:sz w:val="24"/>
          <w:szCs w:val="24"/>
          <w:lang w:val="en-GB"/>
        </w:rPr>
        <w:t xml:space="preserve">. We assume that in consequence of the collaboration among families and schools, the pupil manifests certain signs of labeling modelled from the family environment. </w:t>
      </w:r>
    </w:p>
    <w:p w14:paraId="35E48A61" w14:textId="77777777" w:rsidR="00E90645" w:rsidRPr="00864D21" w:rsidRDefault="00E90645" w:rsidP="00E90645">
      <w:pPr>
        <w:spacing w:line="240" w:lineRule="auto"/>
        <w:jc w:val="both"/>
        <w:rPr>
          <w:rFonts w:ascii="Times New Roman" w:hAnsi="Times New Roman" w:cs="Times New Roman"/>
          <w:sz w:val="24"/>
          <w:szCs w:val="24"/>
          <w:lang w:val="en-GB"/>
        </w:rPr>
      </w:pPr>
    </w:p>
    <w:p w14:paraId="1B9D76B2" w14:textId="77777777" w:rsidR="00E90645" w:rsidRPr="00864D21" w:rsidRDefault="00E90645" w:rsidP="00E90645">
      <w:pPr>
        <w:spacing w:line="240" w:lineRule="auto"/>
        <w:jc w:val="both"/>
        <w:rPr>
          <w:rFonts w:ascii="Times New Roman" w:hAnsi="Times New Roman" w:cs="Times New Roman"/>
          <w:b/>
          <w:sz w:val="24"/>
          <w:szCs w:val="24"/>
          <w:lang w:val="en-GB"/>
        </w:rPr>
      </w:pPr>
      <w:r w:rsidRPr="00864D21">
        <w:rPr>
          <w:rFonts w:ascii="Times New Roman" w:hAnsi="Times New Roman" w:cs="Times New Roman"/>
          <w:b/>
          <w:sz w:val="24"/>
          <w:szCs w:val="24"/>
          <w:lang w:val="en-GB"/>
        </w:rPr>
        <w:t>The conception of giftedness</w:t>
      </w:r>
    </w:p>
    <w:p w14:paraId="02DF3AC6" w14:textId="27D43ACC" w:rsidR="00E90645" w:rsidRPr="00864D21" w:rsidRDefault="00E27F11" w:rsidP="00E90645">
      <w:pPr>
        <w:spacing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Based on the </w:t>
      </w:r>
      <w:r w:rsidR="00E90645" w:rsidRPr="00864D21">
        <w:rPr>
          <w:rFonts w:ascii="Times New Roman" w:hAnsi="Times New Roman" w:cs="Times New Roman"/>
          <w:sz w:val="24"/>
          <w:szCs w:val="24"/>
          <w:lang w:val="en-GB"/>
        </w:rPr>
        <w:t>Heward</w:t>
      </w:r>
      <w:r w:rsidR="00E9115F">
        <w:rPr>
          <w:rFonts w:ascii="Times New Roman" w:hAnsi="Times New Roman" w:cs="Times New Roman"/>
          <w:sz w:val="24"/>
          <w:szCs w:val="24"/>
        </w:rPr>
        <w:t xml:space="preserve"> </w:t>
      </w:r>
      <w:r w:rsidR="006E2EEC">
        <w:rPr>
          <w:rFonts w:ascii="Times New Roman" w:hAnsi="Times New Roman" w:cs="Times New Roman"/>
          <w:sz w:val="24"/>
          <w:szCs w:val="24"/>
          <w:lang w:val="en-GB"/>
        </w:rPr>
        <w:t>and</w:t>
      </w:r>
      <w:r w:rsidR="00E9115F">
        <w:rPr>
          <w:rFonts w:ascii="Times New Roman" w:hAnsi="Times New Roman" w:cs="Times New Roman"/>
          <w:sz w:val="24"/>
          <w:szCs w:val="24"/>
        </w:rPr>
        <w:t xml:space="preserve"> Ford</w:t>
      </w:r>
      <w:r w:rsidR="00E9115F" w:rsidRPr="00864D21">
        <w:rPr>
          <w:rFonts w:ascii="Times New Roman" w:hAnsi="Times New Roman" w:cs="Times New Roman"/>
          <w:sz w:val="24"/>
          <w:szCs w:val="24"/>
          <w:lang w:val="en-GB"/>
        </w:rPr>
        <w:t xml:space="preserve"> </w:t>
      </w:r>
      <w:r w:rsidR="00E90645" w:rsidRPr="00864D21">
        <w:rPr>
          <w:rFonts w:ascii="Times New Roman" w:hAnsi="Times New Roman" w:cs="Times New Roman"/>
          <w:sz w:val="24"/>
          <w:szCs w:val="24"/>
          <w:lang w:val="en-GB"/>
        </w:rPr>
        <w:t xml:space="preserve">(2013), we define giftedness as the heightened ability of an individual within a selected area valued by the sociocultural environment which is targeted to be quantitatively and qualitatively more developed as compared with her / his peers. We also base our definition on the concepts of demonstrated performance as well as multi-dimensionality, i.e. the child manifests signs of giftedness, and has undergone a </w:t>
      </w:r>
      <w:r w:rsidR="00E90645" w:rsidRPr="00872575">
        <w:rPr>
          <w:rFonts w:ascii="Times New Roman" w:hAnsi="Times New Roman" w:cs="Times New Roman"/>
          <w:sz w:val="24"/>
          <w:szCs w:val="24"/>
          <w:lang w:val="en-GB"/>
        </w:rPr>
        <w:t xml:space="preserve">comprehensive diagnostics of the </w:t>
      </w:r>
      <w:r w:rsidR="00E90645" w:rsidRPr="00864D21">
        <w:rPr>
          <w:rFonts w:ascii="Times New Roman" w:hAnsi="Times New Roman" w:cs="Times New Roman"/>
          <w:sz w:val="24"/>
          <w:szCs w:val="24"/>
          <w:lang w:val="en-GB"/>
        </w:rPr>
        <w:t xml:space="preserve">projected giftedness (see Dai, 2009).  </w:t>
      </w:r>
    </w:p>
    <w:p w14:paraId="16784E11" w14:textId="27114320" w:rsidR="00E90645" w:rsidRPr="00DB0F0C" w:rsidRDefault="00E90645" w:rsidP="00E90645">
      <w:pPr>
        <w:spacing w:line="240" w:lineRule="auto"/>
        <w:jc w:val="both"/>
        <w:rPr>
          <w:rFonts w:ascii="Times New Roman" w:hAnsi="Times New Roman" w:cs="Times New Roman"/>
          <w:sz w:val="24"/>
          <w:szCs w:val="24"/>
          <w:lang w:val="en-US"/>
        </w:rPr>
      </w:pPr>
      <w:r w:rsidRPr="00864D21">
        <w:rPr>
          <w:rFonts w:ascii="Times New Roman" w:hAnsi="Times New Roman" w:cs="Times New Roman"/>
          <w:sz w:val="24"/>
          <w:szCs w:val="24"/>
          <w:lang w:val="en-GB"/>
        </w:rPr>
        <w:t>A gifted child in our research is one who manifests signs of intellectual giftedness and has undergone formal in-depth pedagogical-</w:t>
      </w:r>
      <w:r w:rsidR="00DB0F0C">
        <w:rPr>
          <w:rFonts w:ascii="Times New Roman" w:hAnsi="Times New Roman" w:cs="Times New Roman"/>
          <w:sz w:val="24"/>
          <w:szCs w:val="24"/>
          <w:lang w:val="en-GB"/>
        </w:rPr>
        <w:t xml:space="preserve">psychological </w:t>
      </w:r>
      <w:r w:rsidR="00872575" w:rsidRPr="00872575">
        <w:rPr>
          <w:rFonts w:ascii="Times New Roman" w:hAnsi="Times New Roman" w:cs="Times New Roman"/>
          <w:sz w:val="24"/>
          <w:szCs w:val="24"/>
          <w:lang w:val="en-GB"/>
        </w:rPr>
        <w:t xml:space="preserve">dentification </w:t>
      </w:r>
      <w:r w:rsidR="00DB0F0C">
        <w:rPr>
          <w:rFonts w:ascii="Times New Roman" w:hAnsi="Times New Roman" w:cs="Times New Roman"/>
          <w:sz w:val="24"/>
          <w:szCs w:val="24"/>
          <w:lang w:val="en-GB"/>
        </w:rPr>
        <w:t>of giftedness</w:t>
      </w:r>
      <w:r w:rsidR="00872575">
        <w:rPr>
          <w:rFonts w:ascii="Times New Roman" w:hAnsi="Times New Roman" w:cs="Times New Roman"/>
          <w:sz w:val="24"/>
          <w:szCs w:val="24"/>
          <w:lang w:val="en-GB"/>
        </w:rPr>
        <w:t>. The</w:t>
      </w:r>
      <w:r w:rsidRPr="00864D21">
        <w:rPr>
          <w:rFonts w:ascii="Times New Roman" w:hAnsi="Times New Roman" w:cs="Times New Roman"/>
          <w:sz w:val="24"/>
          <w:szCs w:val="24"/>
          <w:lang w:val="en-GB"/>
        </w:rPr>
        <w:t xml:space="preserve"> </w:t>
      </w:r>
      <w:r w:rsidRPr="000C19B1">
        <w:rPr>
          <w:rFonts w:ascii="Times New Roman" w:hAnsi="Times New Roman" w:cs="Times New Roman"/>
          <w:sz w:val="24"/>
          <w:szCs w:val="24"/>
          <w:lang w:val="en-GB"/>
        </w:rPr>
        <w:t xml:space="preserve">formal </w:t>
      </w:r>
      <w:r w:rsidR="00872575" w:rsidRPr="000C19B1">
        <w:rPr>
          <w:rFonts w:ascii="Times New Roman" w:hAnsi="Times New Roman" w:cs="Times New Roman"/>
          <w:sz w:val="24"/>
          <w:szCs w:val="24"/>
          <w:lang w:val="en-GB"/>
        </w:rPr>
        <w:t xml:space="preserve">identification </w:t>
      </w:r>
      <w:r w:rsidRPr="004F603D">
        <w:rPr>
          <w:rFonts w:ascii="Times New Roman" w:hAnsi="Times New Roman" w:cs="Times New Roman"/>
          <w:sz w:val="24"/>
          <w:szCs w:val="24"/>
          <w:lang w:val="en-GB"/>
        </w:rPr>
        <w:t>of giftedness</w:t>
      </w:r>
      <w:r w:rsidRPr="00864D21">
        <w:rPr>
          <w:rFonts w:ascii="Times New Roman" w:hAnsi="Times New Roman" w:cs="Times New Roman"/>
          <w:sz w:val="24"/>
          <w:szCs w:val="24"/>
          <w:lang w:val="en-GB"/>
        </w:rPr>
        <w:t xml:space="preserve"> in the Czech Republic is formed by Education Counselling facilities</w:t>
      </w:r>
      <w:r w:rsidR="000C5DD0">
        <w:rPr>
          <w:rFonts w:ascii="Times New Roman" w:hAnsi="Times New Roman" w:cs="Times New Roman"/>
          <w:sz w:val="24"/>
          <w:szCs w:val="24"/>
          <w:lang w:val="en-GB"/>
        </w:rPr>
        <w:t xml:space="preserve"> (see NUV, 2018)</w:t>
      </w:r>
      <w:r w:rsidRPr="00864D21">
        <w:rPr>
          <w:rFonts w:ascii="Times New Roman" w:hAnsi="Times New Roman" w:cs="Times New Roman"/>
          <w:sz w:val="24"/>
          <w:szCs w:val="24"/>
          <w:lang w:val="en-GB"/>
        </w:rPr>
        <w:t xml:space="preserve">. </w:t>
      </w:r>
      <w:r w:rsidR="00400367" w:rsidRPr="0009009B">
        <w:rPr>
          <w:rFonts w:ascii="Times New Roman" w:hAnsi="Times New Roman" w:cs="Times New Roman"/>
          <w:sz w:val="24"/>
          <w:szCs w:val="24"/>
          <w:lang w:val="en-GB"/>
        </w:rPr>
        <w:t xml:space="preserve">The assumption </w:t>
      </w:r>
      <w:r w:rsidR="0009009B">
        <w:rPr>
          <w:rFonts w:ascii="Times New Roman" w:hAnsi="Times New Roman" w:cs="Times New Roman"/>
          <w:sz w:val="24"/>
          <w:szCs w:val="24"/>
          <w:lang w:val="en-GB"/>
        </w:rPr>
        <w:t>for</w:t>
      </w:r>
      <w:r w:rsidR="0009009B" w:rsidRPr="0009009B">
        <w:rPr>
          <w:rFonts w:ascii="Times New Roman" w:hAnsi="Times New Roman" w:cs="Times New Roman"/>
          <w:sz w:val="24"/>
          <w:szCs w:val="24"/>
          <w:lang w:val="en-GB"/>
        </w:rPr>
        <w:t xml:space="preserve"> initiation </w:t>
      </w:r>
      <w:r w:rsidR="00400367" w:rsidRPr="0009009B">
        <w:rPr>
          <w:rFonts w:ascii="Times New Roman" w:hAnsi="Times New Roman" w:cs="Times New Roman"/>
          <w:sz w:val="24"/>
          <w:szCs w:val="24"/>
          <w:lang w:val="en-GB"/>
        </w:rPr>
        <w:t xml:space="preserve">of the formal identification is a </w:t>
      </w:r>
      <w:r w:rsidR="00400367" w:rsidRPr="0009009B">
        <w:rPr>
          <w:rFonts w:ascii="Times New Roman" w:hAnsi="Times New Roman" w:cs="Times New Roman"/>
          <w:sz w:val="24"/>
          <w:szCs w:val="24"/>
          <w:lang w:val="en-US"/>
        </w:rPr>
        <w:t>consent with a legal guardian of a child.</w:t>
      </w:r>
      <w:r w:rsidR="00DB0F0C">
        <w:rPr>
          <w:rFonts w:ascii="Times New Roman" w:hAnsi="Times New Roman" w:cs="Times New Roman"/>
          <w:sz w:val="24"/>
          <w:szCs w:val="24"/>
          <w:lang w:val="en-US"/>
        </w:rPr>
        <w:t xml:space="preserve"> </w:t>
      </w:r>
      <w:r w:rsidRPr="00864D21">
        <w:rPr>
          <w:rFonts w:ascii="Times New Roman" w:hAnsi="Times New Roman" w:cs="Times New Roman"/>
          <w:sz w:val="24"/>
          <w:szCs w:val="24"/>
          <w:lang w:val="en-GB"/>
        </w:rPr>
        <w:t xml:space="preserve">Based on the output of </w:t>
      </w:r>
      <w:r w:rsidRPr="00715CEA">
        <w:rPr>
          <w:rFonts w:ascii="Times New Roman" w:hAnsi="Times New Roman" w:cs="Times New Roman"/>
          <w:sz w:val="24"/>
          <w:szCs w:val="24"/>
          <w:lang w:val="en-GB"/>
        </w:rPr>
        <w:t xml:space="preserve">the </w:t>
      </w:r>
      <w:r w:rsidR="00872575" w:rsidRPr="00715CEA">
        <w:rPr>
          <w:rFonts w:ascii="Times New Roman" w:hAnsi="Times New Roman" w:cs="Times New Roman"/>
          <w:sz w:val="24"/>
          <w:szCs w:val="24"/>
          <w:lang w:val="en-GB"/>
        </w:rPr>
        <w:t>identification</w:t>
      </w:r>
      <w:r w:rsidRPr="00715CEA">
        <w:rPr>
          <w:rFonts w:ascii="Times New Roman" w:hAnsi="Times New Roman" w:cs="Times New Roman"/>
          <w:sz w:val="24"/>
          <w:szCs w:val="24"/>
          <w:lang w:val="en-GB"/>
        </w:rPr>
        <w:t xml:space="preserve">, </w:t>
      </w:r>
      <w:r w:rsidRPr="00864D21">
        <w:rPr>
          <w:rFonts w:ascii="Times New Roman" w:hAnsi="Times New Roman" w:cs="Times New Roman"/>
          <w:sz w:val="24"/>
          <w:szCs w:val="24"/>
          <w:lang w:val="en-GB"/>
        </w:rPr>
        <w:t xml:space="preserve">within the school the pupil is placed into one of 4 levels, i.e. </w:t>
      </w:r>
      <w:r w:rsidR="00A634E8" w:rsidRPr="00E03E76">
        <w:rPr>
          <w:rFonts w:ascii="Times New Roman" w:hAnsi="Times New Roman" w:cs="Times New Roman"/>
          <w:color w:val="000000"/>
          <w:sz w:val="24"/>
          <w:szCs w:val="24"/>
          <w:lang w:val="en-US"/>
        </w:rPr>
        <w:t>supportive</w:t>
      </w:r>
      <w:r w:rsidRPr="00864D21">
        <w:rPr>
          <w:rFonts w:ascii="Times New Roman" w:hAnsi="Times New Roman" w:cs="Times New Roman"/>
          <w:sz w:val="24"/>
          <w:szCs w:val="24"/>
          <w:lang w:val="en-GB"/>
        </w:rPr>
        <w:t xml:space="preserve"> measures are taken which define the quality and quantity of curriculum modificatio</w:t>
      </w:r>
      <w:r w:rsidR="000C19B1">
        <w:rPr>
          <w:rFonts w:ascii="Times New Roman" w:hAnsi="Times New Roman" w:cs="Times New Roman"/>
          <w:sz w:val="24"/>
          <w:szCs w:val="24"/>
          <w:lang w:val="en-GB"/>
        </w:rPr>
        <w:t>n (Tomlinson, 2013). The formal</w:t>
      </w:r>
      <w:r w:rsidRPr="00864D21">
        <w:rPr>
          <w:rFonts w:ascii="Times New Roman" w:hAnsi="Times New Roman" w:cs="Times New Roman"/>
          <w:sz w:val="24"/>
          <w:szCs w:val="24"/>
          <w:lang w:val="en-GB"/>
        </w:rPr>
        <w:t xml:space="preserve"> process </w:t>
      </w:r>
      <w:r w:rsidR="000C19B1">
        <w:rPr>
          <w:rFonts w:ascii="Times New Roman" w:hAnsi="Times New Roman" w:cs="Times New Roman"/>
          <w:sz w:val="24"/>
          <w:szCs w:val="24"/>
          <w:lang w:val="en-GB"/>
        </w:rPr>
        <w:t xml:space="preserve">of identification </w:t>
      </w:r>
      <w:r w:rsidRPr="00864D21">
        <w:rPr>
          <w:rFonts w:ascii="Times New Roman" w:hAnsi="Times New Roman" w:cs="Times New Roman"/>
          <w:sz w:val="24"/>
          <w:szCs w:val="24"/>
          <w:lang w:val="en-GB"/>
        </w:rPr>
        <w:t>ensures formal obligations both to the school and to the counselling centers (e.g. the creation, application and evaluation of individual learning contracts</w:t>
      </w:r>
      <w:r w:rsidR="00AF60D6">
        <w:rPr>
          <w:rFonts w:ascii="Times New Roman" w:hAnsi="Times New Roman" w:cs="Times New Roman"/>
          <w:sz w:val="24"/>
          <w:szCs w:val="24"/>
          <w:lang w:val="en-GB"/>
        </w:rPr>
        <w:t>;</w:t>
      </w:r>
      <w:r w:rsidR="000C19B1">
        <w:rPr>
          <w:rFonts w:ascii="Times New Roman" w:hAnsi="Times New Roman" w:cs="Times New Roman"/>
          <w:sz w:val="24"/>
          <w:szCs w:val="24"/>
          <w:lang w:val="en-GB"/>
        </w:rPr>
        <w:t xml:space="preserve"> see </w:t>
      </w:r>
      <w:r w:rsidR="000F0FD5">
        <w:rPr>
          <w:rFonts w:ascii="Times New Roman" w:hAnsi="Times New Roman" w:cs="Times New Roman"/>
          <w:sz w:val="24"/>
          <w:szCs w:val="24"/>
          <w:lang w:val="en-GB"/>
        </w:rPr>
        <w:t>VUP, 2007</w:t>
      </w:r>
      <w:r w:rsidR="00AF60D6">
        <w:rPr>
          <w:rFonts w:ascii="Times New Roman" w:hAnsi="Times New Roman" w:cs="Times New Roman"/>
          <w:sz w:val="24"/>
          <w:szCs w:val="24"/>
          <w:lang w:val="en-GB"/>
        </w:rPr>
        <w:t>, pp</w:t>
      </w:r>
      <w:r w:rsidR="00E26436">
        <w:rPr>
          <w:rFonts w:ascii="Times New Roman" w:hAnsi="Times New Roman" w:cs="Times New Roman"/>
          <w:sz w:val="24"/>
          <w:szCs w:val="24"/>
          <w:lang w:val="en-GB"/>
        </w:rPr>
        <w:t xml:space="preserve"> 115 - 116</w:t>
      </w:r>
      <w:r w:rsidR="00AF60D6">
        <w:rPr>
          <w:rFonts w:ascii="Times New Roman" w:hAnsi="Times New Roman" w:cs="Times New Roman"/>
          <w:sz w:val="24"/>
          <w:szCs w:val="24"/>
          <w:lang w:val="en-GB"/>
        </w:rPr>
        <w:t>)</w:t>
      </w:r>
      <w:r w:rsidR="00E26436">
        <w:rPr>
          <w:rFonts w:ascii="Times New Roman" w:hAnsi="Times New Roman" w:cs="Times New Roman"/>
          <w:sz w:val="24"/>
          <w:szCs w:val="24"/>
          <w:lang w:val="en-GB"/>
        </w:rPr>
        <w:t xml:space="preserve">. </w:t>
      </w:r>
      <w:r w:rsidRPr="00864D21">
        <w:rPr>
          <w:rFonts w:ascii="Times New Roman" w:hAnsi="Times New Roman" w:cs="Times New Roman"/>
          <w:sz w:val="24"/>
          <w:szCs w:val="24"/>
          <w:lang w:val="en-GB"/>
        </w:rPr>
        <w:t>Informal ways of identifying giftedness also exist, the outputs of which cannot be recognized formally</w:t>
      </w:r>
      <w:r w:rsidR="00715CEA">
        <w:rPr>
          <w:rFonts w:ascii="Times New Roman" w:hAnsi="Times New Roman" w:cs="Times New Roman"/>
          <w:sz w:val="24"/>
          <w:szCs w:val="24"/>
          <w:lang w:val="en-GB"/>
        </w:rPr>
        <w:t>.</w:t>
      </w:r>
      <w:r w:rsidRPr="00864D21">
        <w:rPr>
          <w:rFonts w:ascii="Times New Roman" w:hAnsi="Times New Roman" w:cs="Times New Roman"/>
          <w:sz w:val="24"/>
          <w:szCs w:val="24"/>
          <w:lang w:val="en-GB"/>
        </w:rPr>
        <w:t xml:space="preserve"> </w:t>
      </w:r>
    </w:p>
    <w:p w14:paraId="5A4322C8" w14:textId="7BF32078" w:rsidR="00E90645" w:rsidRDefault="00715CEA" w:rsidP="00E90645">
      <w:pPr>
        <w:spacing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According to </w:t>
      </w:r>
      <w:r w:rsidR="000A6766">
        <w:rPr>
          <w:rFonts w:ascii="Times New Roman" w:hAnsi="Times New Roman" w:cs="Times New Roman"/>
          <w:sz w:val="24"/>
          <w:szCs w:val="24"/>
          <w:lang w:val="en-GB"/>
        </w:rPr>
        <w:t>Gif</w:t>
      </w:r>
      <w:r w:rsidR="00EB5AA9">
        <w:rPr>
          <w:rFonts w:ascii="Times New Roman" w:hAnsi="Times New Roman" w:cs="Times New Roman"/>
          <w:sz w:val="24"/>
          <w:szCs w:val="24"/>
          <w:lang w:val="en-GB"/>
        </w:rPr>
        <w:t>tedness Strategy 2020 (MSMT, 2014)</w:t>
      </w:r>
      <w:r w:rsidR="00E90645" w:rsidRPr="00864D21">
        <w:rPr>
          <w:rFonts w:ascii="Times New Roman" w:hAnsi="Times New Roman" w:cs="Times New Roman"/>
          <w:sz w:val="24"/>
          <w:szCs w:val="24"/>
          <w:lang w:val="en-GB"/>
        </w:rPr>
        <w:t xml:space="preserve"> </w:t>
      </w:r>
      <w:r w:rsidR="009063E4">
        <w:rPr>
          <w:rFonts w:ascii="Times New Roman" w:hAnsi="Times New Roman" w:cs="Times New Roman"/>
          <w:sz w:val="24"/>
          <w:szCs w:val="24"/>
          <w:lang w:val="en-GB"/>
        </w:rPr>
        <w:t xml:space="preserve">the inclusion is a </w:t>
      </w:r>
      <w:r w:rsidR="00E90645" w:rsidRPr="00864D21">
        <w:rPr>
          <w:rFonts w:ascii="Times New Roman" w:hAnsi="Times New Roman" w:cs="Times New Roman"/>
          <w:sz w:val="24"/>
          <w:szCs w:val="24"/>
          <w:lang w:val="en-GB"/>
        </w:rPr>
        <w:t>dominant direction of the development of programs for gifted childr</w:t>
      </w:r>
      <w:r w:rsidR="009063E4">
        <w:rPr>
          <w:rFonts w:ascii="Times New Roman" w:hAnsi="Times New Roman" w:cs="Times New Roman"/>
          <w:sz w:val="24"/>
          <w:szCs w:val="24"/>
          <w:lang w:val="en-GB"/>
        </w:rPr>
        <w:t xml:space="preserve">en in the Czech Republic. The most </w:t>
      </w:r>
      <w:r w:rsidR="00E90645" w:rsidRPr="00864D21">
        <w:rPr>
          <w:rFonts w:ascii="Times New Roman" w:hAnsi="Times New Roman" w:cs="Times New Roman"/>
          <w:sz w:val="24"/>
          <w:szCs w:val="24"/>
          <w:lang w:val="en-GB"/>
        </w:rPr>
        <w:t>gifted pupils receive education</w:t>
      </w:r>
      <w:r w:rsidR="009063E4">
        <w:rPr>
          <w:rFonts w:ascii="Times New Roman" w:hAnsi="Times New Roman" w:cs="Times New Roman"/>
          <w:sz w:val="24"/>
          <w:szCs w:val="24"/>
          <w:lang w:val="en-GB"/>
        </w:rPr>
        <w:t xml:space="preserve"> at </w:t>
      </w:r>
      <w:r w:rsidR="009063E4" w:rsidRPr="00864D21">
        <w:rPr>
          <w:rFonts w:ascii="Times New Roman" w:hAnsi="Times New Roman" w:cs="Times New Roman"/>
          <w:sz w:val="24"/>
          <w:szCs w:val="24"/>
          <w:lang w:val="en-GB"/>
        </w:rPr>
        <w:t>inclusive school</w:t>
      </w:r>
      <w:r w:rsidR="009063E4">
        <w:rPr>
          <w:rFonts w:ascii="Times New Roman" w:hAnsi="Times New Roman" w:cs="Times New Roman"/>
          <w:sz w:val="24"/>
          <w:szCs w:val="24"/>
          <w:lang w:val="en-GB"/>
        </w:rPr>
        <w:t>s</w:t>
      </w:r>
      <w:r w:rsidR="00E90645" w:rsidRPr="00864D21">
        <w:rPr>
          <w:rFonts w:ascii="Times New Roman" w:hAnsi="Times New Roman" w:cs="Times New Roman"/>
          <w:sz w:val="24"/>
          <w:szCs w:val="24"/>
          <w:lang w:val="en-GB"/>
        </w:rPr>
        <w:t xml:space="preserve">. When these pupils enter educational level ISCED 2 they </w:t>
      </w:r>
      <w:r w:rsidR="00E90645" w:rsidRPr="00864D21">
        <w:rPr>
          <w:rFonts w:ascii="Times New Roman" w:hAnsi="Times New Roman" w:cs="Times New Roman"/>
          <w:sz w:val="24"/>
          <w:szCs w:val="24"/>
          <w:lang w:val="en-GB"/>
        </w:rPr>
        <w:lastRenderedPageBreak/>
        <w:t>are given the option of studying at lower secondary schools which feature certain attributes of selectiveness.</w:t>
      </w:r>
    </w:p>
    <w:p w14:paraId="3931950E" w14:textId="77777777" w:rsidR="00C8252C" w:rsidRPr="00864D21" w:rsidRDefault="00C8252C" w:rsidP="00E90645">
      <w:pPr>
        <w:spacing w:line="240" w:lineRule="auto"/>
        <w:jc w:val="both"/>
        <w:rPr>
          <w:rFonts w:ascii="Times New Roman" w:hAnsi="Times New Roman" w:cs="Times New Roman"/>
          <w:sz w:val="24"/>
          <w:szCs w:val="24"/>
          <w:lang w:val="en-GB"/>
        </w:rPr>
      </w:pPr>
    </w:p>
    <w:p w14:paraId="5C9A25FA" w14:textId="77777777" w:rsidR="00E90645" w:rsidRPr="00864D21" w:rsidRDefault="00E90645" w:rsidP="00E90645">
      <w:pPr>
        <w:spacing w:line="240" w:lineRule="auto"/>
        <w:jc w:val="both"/>
        <w:rPr>
          <w:rFonts w:ascii="Times New Roman" w:hAnsi="Times New Roman" w:cs="Times New Roman"/>
          <w:b/>
          <w:sz w:val="24"/>
          <w:szCs w:val="24"/>
          <w:lang w:val="en-GB"/>
        </w:rPr>
      </w:pPr>
      <w:r w:rsidRPr="00864D21">
        <w:rPr>
          <w:rFonts w:ascii="Times New Roman" w:hAnsi="Times New Roman" w:cs="Times New Roman"/>
          <w:b/>
          <w:sz w:val="24"/>
          <w:szCs w:val="24"/>
          <w:lang w:val="en-GB"/>
        </w:rPr>
        <w:t>Labeling of gifted children</w:t>
      </w:r>
    </w:p>
    <w:p w14:paraId="20AFC110" w14:textId="77777777" w:rsidR="00E90645" w:rsidRPr="00864D21" w:rsidRDefault="00E90645" w:rsidP="00E90645">
      <w:pPr>
        <w:spacing w:line="240" w:lineRule="auto"/>
        <w:jc w:val="both"/>
        <w:rPr>
          <w:rFonts w:ascii="Times New Roman" w:hAnsi="Times New Roman" w:cs="Times New Roman"/>
          <w:color w:val="FF0000"/>
          <w:sz w:val="24"/>
          <w:szCs w:val="24"/>
          <w:lang w:val="en-GB"/>
        </w:rPr>
      </w:pPr>
      <w:r w:rsidRPr="00864D21">
        <w:rPr>
          <w:rFonts w:ascii="Times New Roman" w:hAnsi="Times New Roman" w:cs="Times New Roman"/>
          <w:sz w:val="24"/>
          <w:szCs w:val="24"/>
          <w:lang w:val="en-GB"/>
        </w:rPr>
        <w:t>Labeling theory focuses on the process of assigning labels to a student during the course of an evaluation of the individual’s characteristics, skills, and abilities. Once a label has been assigned, the attitudes of the professionals who come to contact with the individual changes. The attitude of the broader social public shifts as well, e.g. often exclusion and an unwelcome change of self-identity appear, which can lead to stigmatization</w:t>
      </w:r>
      <w:r w:rsidRPr="004F603D">
        <w:rPr>
          <w:rFonts w:ascii="Times New Roman" w:hAnsi="Times New Roman" w:cs="Times New Roman"/>
          <w:sz w:val="24"/>
          <w:szCs w:val="24"/>
          <w:lang w:val="en-GB"/>
        </w:rPr>
        <w:t>.  (Matsueda, 2014)</w:t>
      </w:r>
    </w:p>
    <w:p w14:paraId="19B11071" w14:textId="0F029B22" w:rsidR="00E90645" w:rsidRPr="00E44D48" w:rsidRDefault="00E90645" w:rsidP="00E90645">
      <w:pPr>
        <w:spacing w:line="240" w:lineRule="auto"/>
        <w:jc w:val="both"/>
        <w:rPr>
          <w:rFonts w:ascii="Times New Roman" w:hAnsi="Times New Roman" w:cs="Times New Roman"/>
          <w:strike/>
          <w:sz w:val="24"/>
          <w:szCs w:val="24"/>
          <w:lang w:val="en-GB"/>
        </w:rPr>
      </w:pPr>
      <w:r w:rsidRPr="00864D21">
        <w:rPr>
          <w:rFonts w:ascii="Times New Roman" w:hAnsi="Times New Roman" w:cs="Times New Roman"/>
          <w:sz w:val="24"/>
          <w:szCs w:val="24"/>
          <w:lang w:val="en-GB"/>
        </w:rPr>
        <w:t xml:space="preserve">Conditioned by the </w:t>
      </w:r>
      <w:r w:rsidRPr="00420CE7">
        <w:rPr>
          <w:rFonts w:ascii="Times New Roman" w:hAnsi="Times New Roman" w:cs="Times New Roman"/>
          <w:sz w:val="24"/>
          <w:szCs w:val="24"/>
          <w:lang w:val="en-GB"/>
        </w:rPr>
        <w:t xml:space="preserve">official </w:t>
      </w:r>
      <w:r w:rsidR="00420CE7" w:rsidRPr="00420CE7">
        <w:rPr>
          <w:rFonts w:ascii="Times New Roman" w:hAnsi="Times New Roman" w:cs="Times New Roman"/>
          <w:sz w:val="24"/>
          <w:szCs w:val="24"/>
          <w:lang w:val="en-GB"/>
        </w:rPr>
        <w:t>identification</w:t>
      </w:r>
      <w:r w:rsidRPr="00420CE7">
        <w:rPr>
          <w:rFonts w:ascii="Times New Roman" w:hAnsi="Times New Roman" w:cs="Times New Roman"/>
          <w:sz w:val="24"/>
          <w:szCs w:val="24"/>
          <w:lang w:val="en-GB"/>
        </w:rPr>
        <w:t xml:space="preserve">, </w:t>
      </w:r>
      <w:r w:rsidRPr="00864D21">
        <w:rPr>
          <w:rFonts w:ascii="Times New Roman" w:hAnsi="Times New Roman" w:cs="Times New Roman"/>
          <w:sz w:val="24"/>
          <w:szCs w:val="24"/>
          <w:lang w:val="en-GB"/>
        </w:rPr>
        <w:t>the gifted label applied to students is acted upon and its projected characteristics expanded upon by a set of subjects which seek to develop the giftedness of the individual, and / or to enhance the learning materials and strategies of the subjects that the individual studies. The giftedness label comes to be internalized by the child not only in the school, family and peer areas, but also in the broader the public arena. (Gates 2010)</w:t>
      </w:r>
    </w:p>
    <w:p w14:paraId="38D08A48" w14:textId="26160769" w:rsidR="00E90645" w:rsidRPr="00864D21" w:rsidRDefault="00E90645" w:rsidP="00E90645">
      <w:pPr>
        <w:spacing w:line="240" w:lineRule="auto"/>
        <w:jc w:val="both"/>
        <w:rPr>
          <w:rFonts w:ascii="Times New Roman" w:hAnsi="Times New Roman" w:cs="Times New Roman"/>
          <w:sz w:val="24"/>
          <w:szCs w:val="24"/>
          <w:lang w:val="en-GB"/>
        </w:rPr>
      </w:pPr>
      <w:r w:rsidRPr="00864D21">
        <w:rPr>
          <w:rFonts w:ascii="Times New Roman" w:hAnsi="Times New Roman" w:cs="Times New Roman"/>
          <w:sz w:val="24"/>
          <w:szCs w:val="24"/>
          <w:lang w:val="en-GB"/>
        </w:rPr>
        <w:t xml:space="preserve">The unique cognitive, social and emotional characteristics which gifted children </w:t>
      </w:r>
      <w:r w:rsidRPr="006978D1">
        <w:rPr>
          <w:rFonts w:ascii="Times New Roman" w:hAnsi="Times New Roman" w:cs="Times New Roman"/>
          <w:sz w:val="24"/>
          <w:szCs w:val="24"/>
          <w:lang w:val="en-GB"/>
        </w:rPr>
        <w:t xml:space="preserve">are </w:t>
      </w:r>
      <w:r w:rsidR="006978D1" w:rsidRPr="006978D1">
        <w:rPr>
          <w:rFonts w:ascii="Times New Roman" w:hAnsi="Times New Roman" w:cs="Times New Roman"/>
          <w:sz w:val="24"/>
          <w:szCs w:val="24"/>
          <w:lang w:val="en-GB"/>
        </w:rPr>
        <w:t>identified</w:t>
      </w:r>
      <w:r w:rsidRPr="006978D1">
        <w:rPr>
          <w:rFonts w:ascii="Times New Roman" w:hAnsi="Times New Roman" w:cs="Times New Roman"/>
          <w:sz w:val="24"/>
          <w:szCs w:val="24"/>
          <w:lang w:val="en-GB"/>
        </w:rPr>
        <w:t xml:space="preserve"> </w:t>
      </w:r>
      <w:r w:rsidRPr="00864D21">
        <w:rPr>
          <w:rFonts w:ascii="Times New Roman" w:hAnsi="Times New Roman" w:cs="Times New Roman"/>
          <w:sz w:val="24"/>
          <w:szCs w:val="24"/>
          <w:lang w:val="en-GB"/>
        </w:rPr>
        <w:t xml:space="preserve">with result in the attempt to meet putative specific educational and instructional needs. Some of these typical but (potentially) negative characteristics may include emotional intensity, perfectionism, avoidance of risks, extensive self-criticism, underachievement, rejection of giftedness, depression, and exclusion from team identification and group activities (Zakreski, 2018). Supporters of the labeling theory in this context contend that these typical problems of gifted children would not exist without the stigma attached to the label (Barab </w:t>
      </w:r>
      <w:r w:rsidR="006E2EEC">
        <w:rPr>
          <w:rFonts w:ascii="Times New Roman" w:hAnsi="Times New Roman" w:cs="Times New Roman"/>
          <w:sz w:val="24"/>
          <w:szCs w:val="24"/>
          <w:lang w:val="en-GB"/>
        </w:rPr>
        <w:t>and</w:t>
      </w:r>
      <w:r w:rsidRPr="00864D21">
        <w:rPr>
          <w:rFonts w:ascii="Times New Roman" w:hAnsi="Times New Roman" w:cs="Times New Roman"/>
          <w:sz w:val="24"/>
          <w:szCs w:val="24"/>
          <w:lang w:val="en-GB"/>
        </w:rPr>
        <w:t xml:space="preserve"> Plucker 2002).</w:t>
      </w:r>
    </w:p>
    <w:p w14:paraId="1A7D4084" w14:textId="64910172" w:rsidR="00E90645" w:rsidRPr="00864D21" w:rsidRDefault="003E1AC5" w:rsidP="00E90645">
      <w:pPr>
        <w:spacing w:line="240" w:lineRule="auto"/>
        <w:jc w:val="both"/>
        <w:rPr>
          <w:rFonts w:ascii="Times New Roman" w:hAnsi="Times New Roman" w:cs="Times New Roman"/>
          <w:sz w:val="24"/>
          <w:szCs w:val="24"/>
          <w:lang w:val="en-GB"/>
        </w:rPr>
      </w:pPr>
      <w:r w:rsidRPr="00023BB4">
        <w:rPr>
          <w:rFonts w:ascii="Times New Roman" w:hAnsi="Times New Roman" w:cs="Times New Roman"/>
          <w:sz w:val="24"/>
          <w:szCs w:val="24"/>
        </w:rPr>
        <w:t>Brigham</w:t>
      </w:r>
      <w:r w:rsidRPr="00864D21">
        <w:rPr>
          <w:rFonts w:ascii="Times New Roman" w:hAnsi="Times New Roman" w:cs="Times New Roman"/>
          <w:sz w:val="24"/>
          <w:szCs w:val="24"/>
          <w:lang w:val="en-GB"/>
        </w:rPr>
        <w:t xml:space="preserve"> </w:t>
      </w:r>
      <w:r w:rsidR="00E9115F" w:rsidRPr="00864D21">
        <w:rPr>
          <w:rFonts w:ascii="Times New Roman" w:hAnsi="Times New Roman" w:cs="Times New Roman"/>
          <w:sz w:val="24"/>
          <w:szCs w:val="24"/>
          <w:lang w:val="en-GB"/>
        </w:rPr>
        <w:t>Heward</w:t>
      </w:r>
      <w:r w:rsidR="00E9115F">
        <w:rPr>
          <w:rFonts w:ascii="Times New Roman" w:hAnsi="Times New Roman" w:cs="Times New Roman"/>
          <w:sz w:val="24"/>
          <w:szCs w:val="24"/>
        </w:rPr>
        <w:t xml:space="preserve"> </w:t>
      </w:r>
      <w:r w:rsidR="006E2EEC">
        <w:rPr>
          <w:rFonts w:ascii="Times New Roman" w:hAnsi="Times New Roman" w:cs="Times New Roman"/>
          <w:sz w:val="24"/>
          <w:szCs w:val="24"/>
          <w:lang w:val="en-GB"/>
        </w:rPr>
        <w:t>and</w:t>
      </w:r>
      <w:r w:rsidR="00E9115F">
        <w:rPr>
          <w:rFonts w:ascii="Times New Roman" w:hAnsi="Times New Roman" w:cs="Times New Roman"/>
          <w:sz w:val="24"/>
          <w:szCs w:val="24"/>
        </w:rPr>
        <w:t xml:space="preserve"> Ford</w:t>
      </w:r>
      <w:r w:rsidR="00E90645" w:rsidRPr="00864D21">
        <w:rPr>
          <w:rFonts w:ascii="Times New Roman" w:hAnsi="Times New Roman" w:cs="Times New Roman"/>
          <w:sz w:val="24"/>
          <w:szCs w:val="24"/>
          <w:lang w:val="en-GB"/>
        </w:rPr>
        <w:t xml:space="preserve"> </w:t>
      </w:r>
      <w:r w:rsidR="00E9115F">
        <w:rPr>
          <w:rFonts w:ascii="Times New Roman" w:hAnsi="Times New Roman" w:cs="Times New Roman"/>
          <w:sz w:val="24"/>
          <w:szCs w:val="24"/>
          <w:lang w:val="en-GB"/>
        </w:rPr>
        <w:t>(2013) claim</w:t>
      </w:r>
      <w:r w:rsidR="00E90645" w:rsidRPr="00864D21">
        <w:rPr>
          <w:rFonts w:ascii="Times New Roman" w:hAnsi="Times New Roman" w:cs="Times New Roman"/>
          <w:sz w:val="24"/>
          <w:szCs w:val="24"/>
          <w:lang w:val="en-GB"/>
        </w:rPr>
        <w:t xml:space="preserve"> that, while labeling is an unavoidable part of the care of the gifted, changes in the curriculum for the gifted should be applied ethically, professionally, and purposefully (Gates, 2010).</w:t>
      </w:r>
      <w:r w:rsidR="00E90645" w:rsidRPr="00864D21">
        <w:rPr>
          <w:rFonts w:ascii="Times New Roman" w:hAnsi="Times New Roman" w:cs="Times New Roman"/>
          <w:sz w:val="24"/>
          <w:szCs w:val="24"/>
          <w:lang w:val="en-GB"/>
        </w:rPr>
        <w:tab/>
        <w:t xml:space="preserve"> </w:t>
      </w:r>
    </w:p>
    <w:p w14:paraId="75C42D3C" w14:textId="145D73FE" w:rsidR="00C8252C" w:rsidRPr="00864D21" w:rsidRDefault="00C8252C" w:rsidP="00E90645">
      <w:pPr>
        <w:spacing w:line="240" w:lineRule="auto"/>
        <w:jc w:val="both"/>
        <w:rPr>
          <w:rFonts w:ascii="Times New Roman" w:hAnsi="Times New Roman" w:cs="Times New Roman"/>
          <w:sz w:val="24"/>
          <w:szCs w:val="24"/>
          <w:lang w:val="en-GB"/>
        </w:rPr>
      </w:pPr>
    </w:p>
    <w:p w14:paraId="4FD6D932" w14:textId="77777777" w:rsidR="00E90645" w:rsidRPr="00864D21" w:rsidRDefault="00E90645" w:rsidP="00E90645">
      <w:pPr>
        <w:spacing w:line="240" w:lineRule="auto"/>
        <w:jc w:val="both"/>
        <w:rPr>
          <w:rFonts w:ascii="Times New Roman" w:hAnsi="Times New Roman" w:cs="Times New Roman"/>
          <w:b/>
          <w:sz w:val="24"/>
          <w:szCs w:val="24"/>
          <w:lang w:val="en-GB"/>
        </w:rPr>
      </w:pPr>
      <w:r w:rsidRPr="00864D21">
        <w:rPr>
          <w:rFonts w:ascii="Times New Roman" w:hAnsi="Times New Roman" w:cs="Times New Roman"/>
          <w:b/>
          <w:sz w:val="24"/>
          <w:szCs w:val="24"/>
          <w:lang w:val="en-GB"/>
        </w:rPr>
        <w:t>Labeling of gifted children in the family environment</w:t>
      </w:r>
    </w:p>
    <w:p w14:paraId="00574249" w14:textId="148EA9CE" w:rsidR="00E90645" w:rsidRPr="00864D21" w:rsidRDefault="00E90645" w:rsidP="00E90645">
      <w:pPr>
        <w:spacing w:line="240" w:lineRule="auto"/>
        <w:jc w:val="both"/>
        <w:rPr>
          <w:rFonts w:ascii="Times New Roman" w:hAnsi="Times New Roman" w:cs="Times New Roman"/>
          <w:sz w:val="24"/>
          <w:szCs w:val="24"/>
          <w:lang w:val="en-GB"/>
        </w:rPr>
      </w:pPr>
      <w:r w:rsidRPr="00864D21">
        <w:rPr>
          <w:rFonts w:ascii="Times New Roman" w:hAnsi="Times New Roman" w:cs="Times New Roman"/>
          <w:sz w:val="24"/>
          <w:szCs w:val="24"/>
          <w:lang w:val="en-GB"/>
        </w:rPr>
        <w:t xml:space="preserve">Gifted children may not feel comfortable with this label, a discomfort which is manifested mainly in their communication with peers and in the broader social environment (Robinson, 1990; Cross </w:t>
      </w:r>
      <w:r w:rsidR="006E2EEC">
        <w:rPr>
          <w:rFonts w:ascii="Times New Roman" w:hAnsi="Times New Roman" w:cs="Times New Roman"/>
          <w:sz w:val="24"/>
          <w:szCs w:val="24"/>
          <w:lang w:val="en-GB"/>
        </w:rPr>
        <w:t>and</w:t>
      </w:r>
      <w:r w:rsidRPr="00864D21">
        <w:rPr>
          <w:rFonts w:ascii="Times New Roman" w:hAnsi="Times New Roman" w:cs="Times New Roman"/>
          <w:sz w:val="24"/>
          <w:szCs w:val="24"/>
          <w:lang w:val="en-GB"/>
        </w:rPr>
        <w:t xml:space="preserve"> Coleman, 1993). </w:t>
      </w:r>
    </w:p>
    <w:p w14:paraId="2E96AC4F" w14:textId="7429428A" w:rsidR="00E90645" w:rsidRPr="00864D21" w:rsidRDefault="00E90645" w:rsidP="00E90645">
      <w:pPr>
        <w:spacing w:line="240" w:lineRule="auto"/>
        <w:jc w:val="both"/>
        <w:rPr>
          <w:rFonts w:ascii="Times New Roman" w:hAnsi="Times New Roman" w:cs="Times New Roman"/>
          <w:sz w:val="24"/>
          <w:szCs w:val="24"/>
          <w:lang w:val="en-GB"/>
        </w:rPr>
      </w:pPr>
      <w:r w:rsidRPr="00864D21">
        <w:rPr>
          <w:rFonts w:ascii="Times New Roman" w:hAnsi="Times New Roman" w:cs="Times New Roman"/>
          <w:sz w:val="24"/>
          <w:szCs w:val="24"/>
          <w:lang w:val="en-GB"/>
        </w:rPr>
        <w:t xml:space="preserve">Not only gifted persons themselves, but also their families associate negative meanings with the label. </w:t>
      </w:r>
      <w:r w:rsidRPr="00102609">
        <w:rPr>
          <w:rFonts w:ascii="Times New Roman" w:hAnsi="Times New Roman" w:cs="Times New Roman"/>
          <w:sz w:val="24"/>
          <w:szCs w:val="24"/>
          <w:lang w:val="en-GB"/>
        </w:rPr>
        <w:t>Matthews et al</w:t>
      </w:r>
      <w:r w:rsidR="0045610B">
        <w:rPr>
          <w:rFonts w:ascii="Times New Roman" w:hAnsi="Times New Roman" w:cs="Times New Roman"/>
          <w:sz w:val="24"/>
          <w:szCs w:val="24"/>
          <w:lang w:val="en-GB"/>
        </w:rPr>
        <w:t>.</w:t>
      </w:r>
      <w:r w:rsidRPr="00102609">
        <w:rPr>
          <w:rFonts w:ascii="Times New Roman" w:hAnsi="Times New Roman" w:cs="Times New Roman"/>
          <w:sz w:val="24"/>
          <w:szCs w:val="24"/>
          <w:lang w:val="en-GB"/>
        </w:rPr>
        <w:t xml:space="preserve"> (</w:t>
      </w:r>
      <w:r w:rsidRPr="00864D21">
        <w:rPr>
          <w:rFonts w:ascii="Times New Roman" w:hAnsi="Times New Roman" w:cs="Times New Roman"/>
          <w:sz w:val="24"/>
          <w:szCs w:val="24"/>
          <w:lang w:val="en-GB"/>
        </w:rPr>
        <w:t>2014) ascertained that the parents of gifted children avoid the presentation of their children’s giftedness before the parents of non-gifted chil</w:t>
      </w:r>
      <w:r w:rsidR="00C8252C">
        <w:rPr>
          <w:rFonts w:ascii="Times New Roman" w:hAnsi="Times New Roman" w:cs="Times New Roman"/>
          <w:sz w:val="24"/>
          <w:szCs w:val="24"/>
          <w:lang w:val="en-GB"/>
        </w:rPr>
        <w:t xml:space="preserve">dren for fear of being judged. </w:t>
      </w:r>
      <w:r w:rsidRPr="00864D21">
        <w:rPr>
          <w:rFonts w:ascii="Times New Roman" w:hAnsi="Times New Roman" w:cs="Times New Roman"/>
          <w:sz w:val="24"/>
          <w:szCs w:val="24"/>
          <w:lang w:val="en-GB"/>
        </w:rPr>
        <w:t>It was further ascertained that the parents of gifted children preferred to share information about the giftedness with other parents of gifted children.</w:t>
      </w:r>
    </w:p>
    <w:p w14:paraId="655D189B" w14:textId="0329F408" w:rsidR="00E90645" w:rsidRPr="00864D21" w:rsidRDefault="00E90645" w:rsidP="00E90645">
      <w:pPr>
        <w:spacing w:line="240" w:lineRule="auto"/>
        <w:jc w:val="both"/>
        <w:rPr>
          <w:rFonts w:ascii="Times New Roman" w:hAnsi="Times New Roman" w:cs="Times New Roman"/>
          <w:sz w:val="24"/>
          <w:szCs w:val="24"/>
          <w:lang w:val="en-GB"/>
        </w:rPr>
      </w:pPr>
      <w:r w:rsidRPr="00864D21">
        <w:rPr>
          <w:rFonts w:ascii="Times New Roman" w:hAnsi="Times New Roman" w:cs="Times New Roman"/>
          <w:sz w:val="24"/>
          <w:szCs w:val="24"/>
          <w:lang w:val="en-GB"/>
        </w:rPr>
        <w:t xml:space="preserve">The labeling process also transforms the specific attitudes of the parents to the education of gifted children, which may also be reflected in the personalities of the children. Parents have come to expect that the </w:t>
      </w:r>
      <w:r w:rsidRPr="001B5E6B">
        <w:rPr>
          <w:rFonts w:ascii="Times New Roman" w:hAnsi="Times New Roman" w:cs="Times New Roman"/>
          <w:sz w:val="24"/>
          <w:szCs w:val="24"/>
          <w:lang w:val="en-GB"/>
        </w:rPr>
        <w:t xml:space="preserve">formal </w:t>
      </w:r>
      <w:r w:rsidR="006978D1" w:rsidRPr="001B5E6B">
        <w:rPr>
          <w:rFonts w:ascii="Times New Roman" w:hAnsi="Times New Roman" w:cs="Times New Roman"/>
          <w:sz w:val="24"/>
          <w:szCs w:val="24"/>
          <w:lang w:val="en-GB"/>
        </w:rPr>
        <w:t>identification</w:t>
      </w:r>
      <w:r w:rsidRPr="001B5E6B">
        <w:rPr>
          <w:rFonts w:ascii="Times New Roman" w:hAnsi="Times New Roman" w:cs="Times New Roman"/>
          <w:sz w:val="24"/>
          <w:szCs w:val="24"/>
          <w:lang w:val="en-GB"/>
        </w:rPr>
        <w:t xml:space="preserve"> of giftedness</w:t>
      </w:r>
      <w:r w:rsidRPr="00864D21">
        <w:rPr>
          <w:rFonts w:ascii="Times New Roman" w:hAnsi="Times New Roman" w:cs="Times New Roman"/>
          <w:sz w:val="24"/>
          <w:szCs w:val="24"/>
          <w:lang w:val="en-GB"/>
        </w:rPr>
        <w:t xml:space="preserve"> brings with it an increased probability of emotional disturbance (Freeman, 2013). </w:t>
      </w:r>
      <w:r w:rsidR="00C8252C" w:rsidRPr="006352D0">
        <w:rPr>
          <w:rFonts w:ascii="Times New Roman" w:hAnsi="Times New Roman" w:cs="Times New Roman"/>
          <w:sz w:val="24"/>
          <w:szCs w:val="24"/>
          <w:lang w:val="en-GB"/>
        </w:rPr>
        <w:t>S</w:t>
      </w:r>
      <w:r w:rsidRPr="00864D21">
        <w:rPr>
          <w:rFonts w:ascii="Times New Roman" w:hAnsi="Times New Roman" w:cs="Times New Roman"/>
          <w:sz w:val="24"/>
          <w:szCs w:val="24"/>
          <w:lang w:val="en-GB"/>
        </w:rPr>
        <w:t>tudy by Eren et al. (2018) highlights, for instance, the assumption of parents that their gifted children will perform very high academically, as well as experience greater emotional intensity and social isolation.</w:t>
      </w:r>
    </w:p>
    <w:p w14:paraId="3F85EC98" w14:textId="6DEAA509" w:rsidR="00E90645" w:rsidRPr="00864D21" w:rsidRDefault="00E90645" w:rsidP="00E90645">
      <w:pPr>
        <w:spacing w:line="240" w:lineRule="auto"/>
        <w:jc w:val="both"/>
        <w:rPr>
          <w:rFonts w:ascii="Times New Roman" w:hAnsi="Times New Roman" w:cs="Times New Roman"/>
          <w:sz w:val="24"/>
          <w:szCs w:val="24"/>
          <w:lang w:val="en-GB"/>
        </w:rPr>
      </w:pPr>
      <w:r w:rsidRPr="00102609">
        <w:rPr>
          <w:rFonts w:ascii="Times New Roman" w:hAnsi="Times New Roman" w:cs="Times New Roman"/>
          <w:sz w:val="24"/>
          <w:szCs w:val="24"/>
          <w:lang w:val="en-GB"/>
        </w:rPr>
        <w:lastRenderedPageBreak/>
        <w:t>Wirthwein et al</w:t>
      </w:r>
      <w:r w:rsidR="0045610B">
        <w:rPr>
          <w:rFonts w:ascii="Times New Roman" w:hAnsi="Times New Roman" w:cs="Times New Roman"/>
          <w:sz w:val="24"/>
          <w:szCs w:val="24"/>
          <w:lang w:val="en-GB"/>
        </w:rPr>
        <w:t>.</w:t>
      </w:r>
      <w:r w:rsidRPr="00102609">
        <w:rPr>
          <w:rFonts w:ascii="Times New Roman" w:hAnsi="Times New Roman" w:cs="Times New Roman"/>
          <w:sz w:val="24"/>
          <w:szCs w:val="24"/>
          <w:lang w:val="en-GB"/>
        </w:rPr>
        <w:t xml:space="preserve"> (2019</w:t>
      </w:r>
      <w:r w:rsidRPr="00864D21">
        <w:rPr>
          <w:rFonts w:ascii="Times New Roman" w:hAnsi="Times New Roman" w:cs="Times New Roman"/>
          <w:sz w:val="24"/>
          <w:szCs w:val="24"/>
          <w:lang w:val="en-GB"/>
        </w:rPr>
        <w:t xml:space="preserve">) ascertained how the parents evaluate their children in terms of personality and academic characteristics. The parents of adolescents labeled as gifted rated their children higher on motivation, intelligence, self-concept, school results and general knowledge than did the parents of adolescents not labeled as gifted. </w:t>
      </w:r>
    </w:p>
    <w:p w14:paraId="0FD2477B" w14:textId="5DCA42AE" w:rsidR="00E90645" w:rsidRPr="00864D21" w:rsidRDefault="00E90645" w:rsidP="00E90645">
      <w:pPr>
        <w:spacing w:line="240" w:lineRule="auto"/>
        <w:jc w:val="both"/>
        <w:rPr>
          <w:rFonts w:ascii="Times New Roman" w:hAnsi="Times New Roman" w:cs="Times New Roman"/>
          <w:sz w:val="24"/>
          <w:szCs w:val="24"/>
          <w:lang w:val="en-GB"/>
        </w:rPr>
      </w:pPr>
      <w:r w:rsidRPr="00864D21">
        <w:rPr>
          <w:rFonts w:ascii="Times New Roman" w:hAnsi="Times New Roman" w:cs="Times New Roman"/>
          <w:sz w:val="24"/>
          <w:szCs w:val="24"/>
          <w:lang w:val="en-GB"/>
        </w:rPr>
        <w:t xml:space="preserve">In research by Ziegler </w:t>
      </w:r>
      <w:r w:rsidR="006E2EEC">
        <w:rPr>
          <w:rFonts w:ascii="Times New Roman" w:hAnsi="Times New Roman" w:cs="Times New Roman"/>
          <w:sz w:val="24"/>
          <w:szCs w:val="24"/>
          <w:lang w:val="en-GB"/>
        </w:rPr>
        <w:t>and</w:t>
      </w:r>
      <w:r w:rsidR="006E2EEC" w:rsidRPr="00864D21">
        <w:rPr>
          <w:rFonts w:ascii="Times New Roman" w:hAnsi="Times New Roman" w:cs="Times New Roman"/>
          <w:sz w:val="24"/>
          <w:szCs w:val="24"/>
          <w:lang w:val="en-GB"/>
        </w:rPr>
        <w:t xml:space="preserve"> </w:t>
      </w:r>
      <w:r w:rsidRPr="00864D21">
        <w:rPr>
          <w:rFonts w:ascii="Times New Roman" w:hAnsi="Times New Roman" w:cs="Times New Roman"/>
          <w:sz w:val="24"/>
          <w:szCs w:val="24"/>
          <w:lang w:val="en-GB"/>
        </w:rPr>
        <w:t>Stoeger (2010), parents who labeled their children as gifted were themselves found to be more achievement-oriented and they tended to diminish their children’s emotional expression, typically producing less well-adjusted children than non-labeling parents. Matthews et al</w:t>
      </w:r>
      <w:r w:rsidR="0045610B">
        <w:rPr>
          <w:rFonts w:ascii="Times New Roman" w:hAnsi="Times New Roman" w:cs="Times New Roman"/>
          <w:sz w:val="24"/>
          <w:szCs w:val="24"/>
          <w:lang w:val="en-GB"/>
        </w:rPr>
        <w:t>.</w:t>
      </w:r>
      <w:r w:rsidRPr="00864D21">
        <w:rPr>
          <w:rFonts w:ascii="Times New Roman" w:hAnsi="Times New Roman" w:cs="Times New Roman"/>
          <w:sz w:val="24"/>
          <w:szCs w:val="24"/>
          <w:lang w:val="en-GB"/>
        </w:rPr>
        <w:t xml:space="preserve"> (2014) also state that the parents </w:t>
      </w:r>
      <w:r w:rsidRPr="001B5E6B">
        <w:rPr>
          <w:rFonts w:ascii="Times New Roman" w:hAnsi="Times New Roman" w:cs="Times New Roman"/>
          <w:sz w:val="24"/>
          <w:szCs w:val="24"/>
          <w:lang w:val="en-GB"/>
        </w:rPr>
        <w:t xml:space="preserve">of </w:t>
      </w:r>
      <w:r w:rsidR="001B5E6B" w:rsidRPr="001B5E6B">
        <w:rPr>
          <w:rFonts w:ascii="Times New Roman" w:hAnsi="Times New Roman" w:cs="Times New Roman"/>
          <w:sz w:val="24"/>
          <w:szCs w:val="24"/>
          <w:lang w:val="en-GB"/>
        </w:rPr>
        <w:t>identified</w:t>
      </w:r>
      <w:r w:rsidRPr="001B5E6B">
        <w:rPr>
          <w:rFonts w:ascii="Times New Roman" w:hAnsi="Times New Roman" w:cs="Times New Roman"/>
          <w:sz w:val="24"/>
          <w:szCs w:val="24"/>
          <w:lang w:val="en-GB"/>
        </w:rPr>
        <w:t xml:space="preserve"> </w:t>
      </w:r>
      <w:r w:rsidRPr="00864D21">
        <w:rPr>
          <w:rFonts w:ascii="Times New Roman" w:hAnsi="Times New Roman" w:cs="Times New Roman"/>
          <w:sz w:val="24"/>
          <w:szCs w:val="24"/>
          <w:lang w:val="en-GB"/>
        </w:rPr>
        <w:t xml:space="preserve">gifted children perceive a level of emotional sensitivity and social specificity in their children. </w:t>
      </w:r>
    </w:p>
    <w:p w14:paraId="110CFF5F" w14:textId="5C92F162" w:rsidR="00E90645" w:rsidRPr="00864D21" w:rsidRDefault="00E90645" w:rsidP="00E90645">
      <w:pPr>
        <w:spacing w:line="240" w:lineRule="auto"/>
        <w:jc w:val="both"/>
        <w:rPr>
          <w:rFonts w:ascii="Times New Roman" w:hAnsi="Times New Roman" w:cs="Times New Roman"/>
          <w:sz w:val="24"/>
          <w:szCs w:val="24"/>
          <w:lang w:val="en-GB"/>
        </w:rPr>
      </w:pPr>
      <w:r w:rsidRPr="00864D21">
        <w:rPr>
          <w:rFonts w:ascii="Times New Roman" w:hAnsi="Times New Roman" w:cs="Times New Roman"/>
          <w:sz w:val="24"/>
          <w:szCs w:val="24"/>
          <w:lang w:val="en-GB"/>
        </w:rPr>
        <w:t xml:space="preserve">Concerning the general attitudes of the </w:t>
      </w:r>
      <w:r w:rsidRPr="001B5E6B">
        <w:rPr>
          <w:rFonts w:ascii="Times New Roman" w:hAnsi="Times New Roman" w:cs="Times New Roman"/>
          <w:sz w:val="24"/>
          <w:szCs w:val="24"/>
          <w:lang w:val="en-GB"/>
        </w:rPr>
        <w:t xml:space="preserve">parents of </w:t>
      </w:r>
      <w:r w:rsidR="001B5E6B" w:rsidRPr="001B5E6B">
        <w:rPr>
          <w:rFonts w:ascii="Times New Roman" w:hAnsi="Times New Roman" w:cs="Times New Roman"/>
          <w:sz w:val="24"/>
          <w:szCs w:val="24"/>
          <w:lang w:val="en-GB"/>
        </w:rPr>
        <w:t>identified</w:t>
      </w:r>
      <w:r w:rsidRPr="001B5E6B">
        <w:rPr>
          <w:rFonts w:ascii="Times New Roman" w:hAnsi="Times New Roman" w:cs="Times New Roman"/>
          <w:sz w:val="24"/>
          <w:szCs w:val="24"/>
          <w:lang w:val="en-GB"/>
        </w:rPr>
        <w:t xml:space="preserve"> gifted </w:t>
      </w:r>
      <w:r w:rsidRPr="00864D21">
        <w:rPr>
          <w:rFonts w:ascii="Times New Roman" w:hAnsi="Times New Roman" w:cs="Times New Roman"/>
          <w:sz w:val="24"/>
          <w:szCs w:val="24"/>
          <w:lang w:val="en-GB"/>
        </w:rPr>
        <w:t xml:space="preserve">children, giftedness is associated with the presumption that such children come from sound and supportive domestic backgrounds, since as they see it the manifestation of giftedness does not occur in a passive environment. Moreover, according to McCoach </w:t>
      </w:r>
      <w:r w:rsidR="006E2EEC">
        <w:rPr>
          <w:rFonts w:ascii="Times New Roman" w:hAnsi="Times New Roman" w:cs="Times New Roman"/>
          <w:sz w:val="24"/>
          <w:szCs w:val="24"/>
          <w:lang w:val="en-GB"/>
        </w:rPr>
        <w:t>and</w:t>
      </w:r>
      <w:r w:rsidRPr="00864D21">
        <w:rPr>
          <w:rFonts w:ascii="Times New Roman" w:hAnsi="Times New Roman" w:cs="Times New Roman"/>
          <w:sz w:val="24"/>
          <w:szCs w:val="24"/>
          <w:lang w:val="en-GB"/>
        </w:rPr>
        <w:t xml:space="preserve"> Siegle (2007) variables exist which form the positive attitudes to giftedness, and the family of a gifted child logically assumes that their child manifests several specific characteristics to which parents should respond, e.g. maintaining more intensive contact with the gifted child as well as the perception of the self or the individual as a gifted person. Other characteristics related to these parents such as higher education, higher socio-economic status, and parti</w:t>
      </w:r>
      <w:r w:rsidR="006352D0">
        <w:rPr>
          <w:rFonts w:ascii="Times New Roman" w:hAnsi="Times New Roman" w:cs="Times New Roman"/>
          <w:sz w:val="24"/>
          <w:szCs w:val="24"/>
          <w:lang w:val="en-GB"/>
        </w:rPr>
        <w:t>cipation in life-long education</w:t>
      </w:r>
      <w:r w:rsidRPr="00864D21">
        <w:rPr>
          <w:rFonts w:ascii="Times New Roman" w:hAnsi="Times New Roman" w:cs="Times New Roman"/>
          <w:sz w:val="24"/>
          <w:szCs w:val="24"/>
          <w:lang w:val="en-GB"/>
        </w:rPr>
        <w:t xml:space="preserve"> appear often in research studies. </w:t>
      </w:r>
    </w:p>
    <w:p w14:paraId="3AAD9024" w14:textId="77777777" w:rsidR="00E90645" w:rsidRPr="00864D21" w:rsidRDefault="00E90645" w:rsidP="00E90645">
      <w:pPr>
        <w:spacing w:line="240" w:lineRule="auto"/>
        <w:jc w:val="both"/>
        <w:rPr>
          <w:rFonts w:ascii="Times New Roman" w:hAnsi="Times New Roman" w:cs="Times New Roman"/>
          <w:sz w:val="24"/>
          <w:szCs w:val="24"/>
          <w:lang w:val="en-GB"/>
        </w:rPr>
      </w:pPr>
    </w:p>
    <w:p w14:paraId="2F7F8A7F" w14:textId="77777777" w:rsidR="00E90645" w:rsidRPr="00864D21" w:rsidRDefault="00E90645" w:rsidP="00E90645">
      <w:pPr>
        <w:spacing w:line="240" w:lineRule="auto"/>
        <w:jc w:val="both"/>
        <w:rPr>
          <w:rFonts w:ascii="Times New Roman" w:hAnsi="Times New Roman" w:cs="Times New Roman"/>
          <w:b/>
          <w:sz w:val="24"/>
          <w:szCs w:val="24"/>
          <w:lang w:val="en-GB"/>
        </w:rPr>
      </w:pPr>
      <w:r w:rsidRPr="00864D21">
        <w:rPr>
          <w:rFonts w:ascii="Times New Roman" w:hAnsi="Times New Roman" w:cs="Times New Roman"/>
          <w:b/>
          <w:sz w:val="24"/>
          <w:szCs w:val="24"/>
          <w:lang w:val="en-GB"/>
        </w:rPr>
        <w:t>Methodology</w:t>
      </w:r>
    </w:p>
    <w:p w14:paraId="4AF106AC" w14:textId="4CBA40C7" w:rsidR="00E90645" w:rsidRPr="00864D21" w:rsidRDefault="001B5E6B" w:rsidP="00E90645">
      <w:pPr>
        <w:spacing w:line="240" w:lineRule="auto"/>
        <w:jc w:val="both"/>
        <w:rPr>
          <w:rFonts w:ascii="Times New Roman" w:hAnsi="Times New Roman" w:cs="Times New Roman"/>
          <w:i/>
          <w:sz w:val="24"/>
          <w:szCs w:val="24"/>
          <w:lang w:val="en-GB"/>
        </w:rPr>
      </w:pPr>
      <w:r>
        <w:rPr>
          <w:rFonts w:ascii="Times New Roman" w:hAnsi="Times New Roman" w:cs="Times New Roman"/>
          <w:i/>
          <w:sz w:val="24"/>
          <w:szCs w:val="24"/>
          <w:lang w:val="en-GB"/>
        </w:rPr>
        <w:t>Ai</w:t>
      </w:r>
      <w:r w:rsidR="00E90645" w:rsidRPr="00864D21">
        <w:rPr>
          <w:rFonts w:ascii="Times New Roman" w:hAnsi="Times New Roman" w:cs="Times New Roman"/>
          <w:i/>
          <w:sz w:val="24"/>
          <w:szCs w:val="24"/>
          <w:lang w:val="en-GB"/>
        </w:rPr>
        <w:t>m</w:t>
      </w:r>
      <w:r>
        <w:rPr>
          <w:rFonts w:ascii="Times New Roman" w:hAnsi="Times New Roman" w:cs="Times New Roman"/>
          <w:i/>
          <w:sz w:val="24"/>
          <w:szCs w:val="24"/>
          <w:lang w:val="en-GB"/>
        </w:rPr>
        <w:t xml:space="preserve"> of research</w:t>
      </w:r>
    </w:p>
    <w:p w14:paraId="1B140691" w14:textId="68BBA9F0" w:rsidR="003025F6" w:rsidRPr="00F51E03" w:rsidRDefault="00E90645" w:rsidP="00E90645">
      <w:pPr>
        <w:spacing w:line="240" w:lineRule="auto"/>
        <w:jc w:val="both"/>
        <w:rPr>
          <w:rFonts w:ascii="Times New Roman" w:hAnsi="Times New Roman" w:cs="Times New Roman"/>
          <w:sz w:val="24"/>
          <w:szCs w:val="24"/>
          <w:lang w:val="en-GB"/>
        </w:rPr>
      </w:pPr>
      <w:r w:rsidRPr="00864D21">
        <w:rPr>
          <w:rFonts w:ascii="Times New Roman" w:hAnsi="Times New Roman" w:cs="Times New Roman"/>
          <w:sz w:val="24"/>
          <w:szCs w:val="24"/>
          <w:lang w:val="en-GB"/>
        </w:rPr>
        <w:t xml:space="preserve">The objective of the research was to examine the process of labeling gifted children in the family environment on the basis of the manifestations of certain characteristics observed in the course of school teaching and in communications between the teacher and parents of (potentially) gifted children. We examined the entire situation from the viewpoint of the teachers who come into contact </w:t>
      </w:r>
      <w:r w:rsidRPr="000A6766">
        <w:rPr>
          <w:rFonts w:ascii="Times New Roman" w:hAnsi="Times New Roman" w:cs="Times New Roman"/>
          <w:sz w:val="24"/>
          <w:szCs w:val="24"/>
          <w:lang w:val="en-GB"/>
        </w:rPr>
        <w:t xml:space="preserve">with </w:t>
      </w:r>
      <w:r w:rsidR="000A6766" w:rsidRPr="000A6766">
        <w:rPr>
          <w:rFonts w:ascii="Times New Roman" w:hAnsi="Times New Roman" w:cs="Times New Roman"/>
          <w:sz w:val="24"/>
          <w:szCs w:val="24"/>
          <w:lang w:val="en-GB"/>
        </w:rPr>
        <w:t>identified</w:t>
      </w:r>
      <w:r w:rsidRPr="000A6766">
        <w:rPr>
          <w:rFonts w:ascii="Times New Roman" w:hAnsi="Times New Roman" w:cs="Times New Roman"/>
          <w:sz w:val="24"/>
          <w:szCs w:val="24"/>
          <w:lang w:val="en-GB"/>
        </w:rPr>
        <w:t xml:space="preserve"> gifted </w:t>
      </w:r>
      <w:r w:rsidRPr="00864D21">
        <w:rPr>
          <w:rFonts w:ascii="Times New Roman" w:hAnsi="Times New Roman" w:cs="Times New Roman"/>
          <w:sz w:val="24"/>
          <w:szCs w:val="24"/>
          <w:lang w:val="en-GB"/>
        </w:rPr>
        <w:t xml:space="preserve">children and their parents. </w:t>
      </w:r>
    </w:p>
    <w:p w14:paraId="786D2239" w14:textId="24DF06C9" w:rsidR="00E90645" w:rsidRPr="00864D21" w:rsidRDefault="00E90645" w:rsidP="00E90645">
      <w:pPr>
        <w:spacing w:line="240" w:lineRule="auto"/>
        <w:jc w:val="both"/>
        <w:rPr>
          <w:rFonts w:ascii="Times New Roman" w:hAnsi="Times New Roman" w:cs="Times New Roman"/>
          <w:i/>
          <w:sz w:val="24"/>
          <w:szCs w:val="24"/>
          <w:lang w:val="en-GB"/>
        </w:rPr>
      </w:pPr>
      <w:r w:rsidRPr="00864D21">
        <w:rPr>
          <w:rFonts w:ascii="Times New Roman" w:hAnsi="Times New Roman" w:cs="Times New Roman"/>
          <w:i/>
          <w:sz w:val="24"/>
          <w:szCs w:val="24"/>
          <w:lang w:val="en-GB"/>
        </w:rPr>
        <w:t>Participants</w:t>
      </w:r>
    </w:p>
    <w:p w14:paraId="199A65B1" w14:textId="2C849BCC" w:rsidR="003025F6" w:rsidRDefault="00E90645" w:rsidP="003025F6">
      <w:pPr>
        <w:spacing w:line="240" w:lineRule="auto"/>
        <w:jc w:val="both"/>
        <w:rPr>
          <w:rFonts w:ascii="Times New Roman" w:hAnsi="Times New Roman" w:cs="Times New Roman"/>
          <w:sz w:val="24"/>
          <w:szCs w:val="24"/>
          <w:lang w:val="en-GB"/>
        </w:rPr>
      </w:pPr>
      <w:r w:rsidRPr="00864D21">
        <w:rPr>
          <w:rFonts w:ascii="Times New Roman" w:hAnsi="Times New Roman" w:cs="Times New Roman"/>
          <w:sz w:val="24"/>
          <w:szCs w:val="24"/>
          <w:lang w:val="en-GB"/>
        </w:rPr>
        <w:t xml:space="preserve">19 primary school teachers from the Zlín Region of the Czech Republic participated in the research survey, of whom 15 were women and 4 men. These teachers currently work with </w:t>
      </w:r>
      <w:r w:rsidR="001B5E6B" w:rsidRPr="001B5E6B">
        <w:rPr>
          <w:rFonts w:ascii="Times New Roman" w:hAnsi="Times New Roman" w:cs="Times New Roman"/>
          <w:sz w:val="24"/>
          <w:szCs w:val="24"/>
          <w:lang w:val="en-GB"/>
        </w:rPr>
        <w:t>identified</w:t>
      </w:r>
      <w:r w:rsidRPr="001B5E6B">
        <w:rPr>
          <w:rFonts w:ascii="Times New Roman" w:hAnsi="Times New Roman" w:cs="Times New Roman"/>
          <w:sz w:val="24"/>
          <w:szCs w:val="24"/>
          <w:lang w:val="en-GB"/>
        </w:rPr>
        <w:t xml:space="preserve"> </w:t>
      </w:r>
      <w:r w:rsidRPr="00864D21">
        <w:rPr>
          <w:rFonts w:ascii="Times New Roman" w:hAnsi="Times New Roman" w:cs="Times New Roman"/>
          <w:sz w:val="24"/>
          <w:szCs w:val="24"/>
          <w:lang w:val="en-GB"/>
        </w:rPr>
        <w:t xml:space="preserve">intellectually gifted pupils in their classes. All the participants were qualified teachers and worked mainly at the ISCED 1 level. </w:t>
      </w:r>
      <w:r w:rsidR="00EA7A86">
        <w:rPr>
          <w:rFonts w:ascii="Times New Roman" w:hAnsi="Times New Roman" w:cs="Times New Roman"/>
          <w:sz w:val="24"/>
          <w:szCs w:val="24"/>
          <w:lang w:val="en-GB"/>
        </w:rPr>
        <w:t xml:space="preserve">Teachers </w:t>
      </w:r>
      <w:r w:rsidR="00201ED1">
        <w:rPr>
          <w:rFonts w:ascii="Times New Roman" w:hAnsi="Times New Roman" w:cs="Times New Roman"/>
          <w:sz w:val="24"/>
          <w:szCs w:val="24"/>
          <w:lang w:val="en-GB"/>
        </w:rPr>
        <w:t xml:space="preserve">came from </w:t>
      </w:r>
      <w:r w:rsidR="0099107C">
        <w:rPr>
          <w:rFonts w:ascii="Times New Roman" w:hAnsi="Times New Roman" w:cs="Times New Roman"/>
          <w:sz w:val="24"/>
          <w:szCs w:val="24"/>
          <w:lang w:val="en-GB"/>
        </w:rPr>
        <w:t xml:space="preserve">schools which were </w:t>
      </w:r>
      <w:r w:rsidR="00201ED1">
        <w:rPr>
          <w:rFonts w:ascii="Times New Roman" w:hAnsi="Times New Roman" w:cs="Times New Roman"/>
          <w:sz w:val="24"/>
          <w:szCs w:val="24"/>
          <w:lang w:val="en-GB"/>
        </w:rPr>
        <w:t xml:space="preserve">members of </w:t>
      </w:r>
      <w:r w:rsidR="00201ED1" w:rsidRPr="00201ED1">
        <w:rPr>
          <w:rFonts w:ascii="Times New Roman" w:hAnsi="Times New Roman" w:cs="Times New Roman"/>
          <w:sz w:val="24"/>
          <w:szCs w:val="24"/>
          <w:lang w:val="en-GB"/>
        </w:rPr>
        <w:t>National network of giftedness support</w:t>
      </w:r>
      <w:r w:rsidR="0099107C">
        <w:rPr>
          <w:rFonts w:ascii="Times New Roman" w:hAnsi="Times New Roman" w:cs="Times New Roman"/>
          <w:sz w:val="24"/>
          <w:szCs w:val="24"/>
          <w:lang w:val="en-GB"/>
        </w:rPr>
        <w:t xml:space="preserve"> (MŠMT, 2014)</w:t>
      </w:r>
      <w:r w:rsidR="003025F6">
        <w:rPr>
          <w:rFonts w:ascii="Times New Roman" w:hAnsi="Times New Roman" w:cs="Times New Roman"/>
          <w:sz w:val="24"/>
          <w:szCs w:val="24"/>
          <w:lang w:val="en-GB"/>
        </w:rPr>
        <w:t>.</w:t>
      </w:r>
      <w:r w:rsidR="00201ED1">
        <w:rPr>
          <w:rFonts w:ascii="Times New Roman" w:hAnsi="Times New Roman" w:cs="Times New Roman"/>
          <w:sz w:val="24"/>
          <w:szCs w:val="24"/>
          <w:lang w:val="en-GB"/>
        </w:rPr>
        <w:t xml:space="preserve"> </w:t>
      </w:r>
      <w:r w:rsidR="00576594">
        <w:rPr>
          <w:rFonts w:ascii="Times New Roman" w:hAnsi="Times New Roman" w:cs="Times New Roman"/>
          <w:sz w:val="24"/>
          <w:szCs w:val="24"/>
          <w:lang w:val="en-GB"/>
        </w:rPr>
        <w:t>The aim of this membership</w:t>
      </w:r>
      <w:r w:rsidR="003025F6">
        <w:rPr>
          <w:rFonts w:ascii="Times New Roman" w:hAnsi="Times New Roman" w:cs="Times New Roman"/>
          <w:sz w:val="24"/>
          <w:szCs w:val="24"/>
          <w:lang w:val="en-GB"/>
        </w:rPr>
        <w:t xml:space="preserve"> is active cooperation and sharing</w:t>
      </w:r>
      <w:r w:rsidR="003025F6" w:rsidRPr="003025F6">
        <w:rPr>
          <w:rFonts w:ascii="Times New Roman" w:hAnsi="Times New Roman" w:cs="Times New Roman"/>
          <w:sz w:val="24"/>
          <w:szCs w:val="24"/>
          <w:lang w:val="en-GB"/>
        </w:rPr>
        <w:t xml:space="preserve"> information</w:t>
      </w:r>
      <w:r w:rsidR="0099107C">
        <w:rPr>
          <w:rFonts w:ascii="Times New Roman" w:hAnsi="Times New Roman" w:cs="Times New Roman"/>
          <w:sz w:val="24"/>
          <w:szCs w:val="24"/>
          <w:lang w:val="en-GB"/>
        </w:rPr>
        <w:t xml:space="preserve"> about giftedness in the. </w:t>
      </w:r>
      <w:r w:rsidR="003025F6">
        <w:rPr>
          <w:rFonts w:ascii="Times New Roman" w:hAnsi="Times New Roman" w:cs="Times New Roman"/>
          <w:sz w:val="24"/>
          <w:szCs w:val="24"/>
          <w:lang w:val="en-GB"/>
        </w:rPr>
        <w:t>These teachers are usually dealing wit</w:t>
      </w:r>
      <w:r w:rsidR="0099107C">
        <w:rPr>
          <w:rFonts w:ascii="Times New Roman" w:hAnsi="Times New Roman" w:cs="Times New Roman"/>
          <w:sz w:val="24"/>
          <w:szCs w:val="24"/>
          <w:lang w:val="en-GB"/>
        </w:rPr>
        <w:t>h giftedness at their</w:t>
      </w:r>
      <w:r w:rsidR="003025F6">
        <w:rPr>
          <w:rFonts w:ascii="Times New Roman" w:hAnsi="Times New Roman" w:cs="Times New Roman"/>
          <w:sz w:val="24"/>
          <w:szCs w:val="24"/>
          <w:lang w:val="en-GB"/>
        </w:rPr>
        <w:t xml:space="preserve"> schools</w:t>
      </w:r>
      <w:r w:rsidR="00576594">
        <w:rPr>
          <w:rFonts w:ascii="Times New Roman" w:hAnsi="Times New Roman" w:cs="Times New Roman"/>
          <w:sz w:val="24"/>
          <w:szCs w:val="24"/>
          <w:lang w:val="en-GB"/>
        </w:rPr>
        <w:t xml:space="preserve"> (at the position of s</w:t>
      </w:r>
      <w:r w:rsidR="00576594" w:rsidRPr="00576594">
        <w:rPr>
          <w:rFonts w:ascii="Times New Roman" w:hAnsi="Times New Roman" w:cs="Times New Roman"/>
          <w:sz w:val="24"/>
          <w:szCs w:val="24"/>
          <w:lang w:val="en-GB"/>
        </w:rPr>
        <w:t>chool counsellor</w:t>
      </w:r>
      <w:r w:rsidR="00576594">
        <w:rPr>
          <w:rFonts w:ascii="Times New Roman" w:hAnsi="Times New Roman" w:cs="Times New Roman"/>
          <w:sz w:val="24"/>
          <w:szCs w:val="24"/>
          <w:lang w:val="en-GB"/>
        </w:rPr>
        <w:t xml:space="preserve">s or </w:t>
      </w:r>
      <w:r w:rsidR="00576594" w:rsidRPr="00576594">
        <w:rPr>
          <w:rFonts w:ascii="Times New Roman" w:hAnsi="Times New Roman" w:cs="Times New Roman"/>
          <w:sz w:val="24"/>
          <w:szCs w:val="24"/>
          <w:shd w:val="clear" w:color="auto" w:fill="FFFFFF"/>
        </w:rPr>
        <w:t>giftedness support coordinators)</w:t>
      </w:r>
      <w:r w:rsidR="0099107C">
        <w:rPr>
          <w:rFonts w:ascii="Times New Roman" w:hAnsi="Times New Roman" w:cs="Times New Roman"/>
          <w:sz w:val="24"/>
          <w:szCs w:val="24"/>
          <w:lang w:val="en-GB"/>
        </w:rPr>
        <w:t xml:space="preserve">. </w:t>
      </w:r>
    </w:p>
    <w:p w14:paraId="22906D16" w14:textId="77777777" w:rsidR="00E90645" w:rsidRPr="00864D21" w:rsidRDefault="00E90645" w:rsidP="00E90645">
      <w:pPr>
        <w:spacing w:line="240" w:lineRule="auto"/>
        <w:jc w:val="both"/>
        <w:rPr>
          <w:rFonts w:ascii="Times New Roman" w:hAnsi="Times New Roman" w:cs="Times New Roman"/>
          <w:i/>
          <w:sz w:val="24"/>
          <w:szCs w:val="24"/>
          <w:lang w:val="en-GB"/>
        </w:rPr>
      </w:pPr>
      <w:r w:rsidRPr="00864D21">
        <w:rPr>
          <w:rFonts w:ascii="Times New Roman" w:hAnsi="Times New Roman" w:cs="Times New Roman"/>
          <w:i/>
          <w:sz w:val="24"/>
          <w:szCs w:val="24"/>
          <w:lang w:val="en-GB"/>
        </w:rPr>
        <w:t>Data collection</w:t>
      </w:r>
    </w:p>
    <w:p w14:paraId="19B5A416" w14:textId="5A500CC4" w:rsidR="00E90645" w:rsidRPr="00864D21" w:rsidRDefault="00E90645" w:rsidP="00E90645">
      <w:pPr>
        <w:spacing w:line="240" w:lineRule="auto"/>
        <w:jc w:val="both"/>
        <w:rPr>
          <w:rFonts w:ascii="Times New Roman" w:hAnsi="Times New Roman" w:cs="Times New Roman"/>
          <w:sz w:val="24"/>
          <w:szCs w:val="24"/>
          <w:lang w:val="en-GB"/>
        </w:rPr>
      </w:pPr>
      <w:r w:rsidRPr="00864D21">
        <w:rPr>
          <w:rFonts w:ascii="Times New Roman" w:hAnsi="Times New Roman" w:cs="Times New Roman"/>
          <w:sz w:val="24"/>
          <w:szCs w:val="24"/>
          <w:lang w:val="en-GB"/>
        </w:rPr>
        <w:t xml:space="preserve">We conducted the </w:t>
      </w:r>
      <w:r w:rsidR="00576594">
        <w:rPr>
          <w:rFonts w:ascii="Times New Roman" w:hAnsi="Times New Roman" w:cs="Times New Roman"/>
          <w:sz w:val="24"/>
          <w:szCs w:val="24"/>
          <w:lang w:val="en-GB"/>
        </w:rPr>
        <w:t xml:space="preserve">qualitative </w:t>
      </w:r>
      <w:r w:rsidRPr="00864D21">
        <w:rPr>
          <w:rFonts w:ascii="Times New Roman" w:hAnsi="Times New Roman" w:cs="Times New Roman"/>
          <w:sz w:val="24"/>
          <w:szCs w:val="24"/>
          <w:lang w:val="en-GB"/>
        </w:rPr>
        <w:t>r</w:t>
      </w:r>
      <w:r w:rsidR="00576594">
        <w:rPr>
          <w:rFonts w:ascii="Times New Roman" w:hAnsi="Times New Roman" w:cs="Times New Roman"/>
          <w:sz w:val="24"/>
          <w:szCs w:val="24"/>
          <w:lang w:val="en-GB"/>
        </w:rPr>
        <w:t>esearch</w:t>
      </w:r>
      <w:r w:rsidRPr="00864D21">
        <w:rPr>
          <w:rFonts w:ascii="Times New Roman" w:hAnsi="Times New Roman" w:cs="Times New Roman"/>
          <w:sz w:val="24"/>
          <w:szCs w:val="24"/>
          <w:lang w:val="en-GB"/>
        </w:rPr>
        <w:t xml:space="preserve"> in the form 2 face-to-face unstructured focus groups (Carey </w:t>
      </w:r>
      <w:r w:rsidR="006E2EEC">
        <w:rPr>
          <w:rFonts w:ascii="Times New Roman" w:hAnsi="Times New Roman" w:cs="Times New Roman"/>
          <w:sz w:val="24"/>
          <w:szCs w:val="24"/>
          <w:lang w:val="en-GB"/>
        </w:rPr>
        <w:t>and</w:t>
      </w:r>
      <w:r w:rsidRPr="00864D21">
        <w:rPr>
          <w:rFonts w:ascii="Times New Roman" w:hAnsi="Times New Roman" w:cs="Times New Roman"/>
          <w:sz w:val="24"/>
          <w:szCs w:val="24"/>
          <w:lang w:val="en-GB"/>
        </w:rPr>
        <w:t xml:space="preserve"> Asbury, 2012) with a total of </w:t>
      </w:r>
      <w:r w:rsidR="003025F6">
        <w:rPr>
          <w:rFonts w:ascii="Times New Roman" w:hAnsi="Times New Roman" w:cs="Times New Roman"/>
          <w:sz w:val="24"/>
          <w:szCs w:val="24"/>
          <w:lang w:val="en-GB"/>
        </w:rPr>
        <w:t>19 respondents</w:t>
      </w:r>
      <w:r w:rsidRPr="00786DDF">
        <w:rPr>
          <w:rFonts w:ascii="Times New Roman" w:hAnsi="Times New Roman" w:cs="Times New Roman"/>
          <w:sz w:val="24"/>
          <w:szCs w:val="24"/>
          <w:lang w:val="en-GB"/>
        </w:rPr>
        <w:t xml:space="preserve">, </w:t>
      </w:r>
      <w:r w:rsidRPr="00864D21">
        <w:rPr>
          <w:rFonts w:ascii="Times New Roman" w:hAnsi="Times New Roman" w:cs="Times New Roman"/>
          <w:sz w:val="24"/>
          <w:szCs w:val="24"/>
          <w:lang w:val="en-GB"/>
        </w:rPr>
        <w:t xml:space="preserve">with meeting in the first half of 2019. </w:t>
      </w:r>
      <w:r w:rsidR="003B76EA">
        <w:rPr>
          <w:rFonts w:ascii="Times New Roman" w:hAnsi="Times New Roman" w:cs="Times New Roman"/>
          <w:sz w:val="24"/>
          <w:szCs w:val="24"/>
          <w:lang w:val="en-GB"/>
        </w:rPr>
        <w:t>I</w:t>
      </w:r>
      <w:r w:rsidRPr="00864D21">
        <w:rPr>
          <w:rFonts w:ascii="Times New Roman" w:hAnsi="Times New Roman" w:cs="Times New Roman"/>
          <w:sz w:val="24"/>
          <w:szCs w:val="24"/>
          <w:lang w:val="en-GB"/>
        </w:rPr>
        <w:t xml:space="preserve">nterviews were conducted in relation to the research problem. </w:t>
      </w:r>
      <w:r w:rsidR="000A6766">
        <w:rPr>
          <w:rFonts w:ascii="Times New Roman" w:hAnsi="Times New Roman" w:cs="Times New Roman"/>
          <w:sz w:val="24"/>
          <w:szCs w:val="24"/>
          <w:lang w:val="en-GB"/>
        </w:rPr>
        <w:t xml:space="preserve">The main topics were: initiation of identification process in cooperation with parents; process of identification; </w:t>
      </w:r>
      <w:r w:rsidR="000A6766" w:rsidRPr="000A6766">
        <w:rPr>
          <w:rFonts w:ascii="Times New Roman" w:hAnsi="Times New Roman" w:cs="Times New Roman"/>
          <w:sz w:val="24"/>
          <w:szCs w:val="24"/>
          <w:lang w:val="en-GB"/>
        </w:rPr>
        <w:t xml:space="preserve">setting the </w:t>
      </w:r>
      <w:r w:rsidR="000A6766">
        <w:rPr>
          <w:rFonts w:ascii="Times New Roman" w:hAnsi="Times New Roman" w:cs="Times New Roman"/>
          <w:sz w:val="24"/>
          <w:szCs w:val="24"/>
          <w:lang w:val="en-GB"/>
        </w:rPr>
        <w:t xml:space="preserve">individual </w:t>
      </w:r>
      <w:r w:rsidR="000A6766" w:rsidRPr="000A6766">
        <w:rPr>
          <w:rFonts w:ascii="Times New Roman" w:hAnsi="Times New Roman" w:cs="Times New Roman"/>
          <w:sz w:val="24"/>
          <w:szCs w:val="24"/>
          <w:lang w:val="en-GB"/>
        </w:rPr>
        <w:t>educational plan in cooperation with</w:t>
      </w:r>
      <w:r w:rsidR="000A6766">
        <w:rPr>
          <w:rFonts w:ascii="Times New Roman" w:hAnsi="Times New Roman" w:cs="Times New Roman"/>
          <w:sz w:val="24"/>
          <w:szCs w:val="24"/>
          <w:lang w:val="en-GB"/>
        </w:rPr>
        <w:t xml:space="preserve"> child and parents, realization of </w:t>
      </w:r>
      <w:r w:rsidR="000A6766" w:rsidRPr="000A6766">
        <w:rPr>
          <w:rFonts w:ascii="Times New Roman" w:hAnsi="Times New Roman" w:cs="Times New Roman"/>
          <w:sz w:val="24"/>
          <w:szCs w:val="24"/>
          <w:lang w:val="en-GB"/>
        </w:rPr>
        <w:t xml:space="preserve">the </w:t>
      </w:r>
      <w:r w:rsidR="000A6766">
        <w:rPr>
          <w:rFonts w:ascii="Times New Roman" w:hAnsi="Times New Roman" w:cs="Times New Roman"/>
          <w:sz w:val="24"/>
          <w:szCs w:val="24"/>
          <w:lang w:val="en-GB"/>
        </w:rPr>
        <w:t xml:space="preserve">individual </w:t>
      </w:r>
      <w:r w:rsidR="000A6766" w:rsidRPr="000A6766">
        <w:rPr>
          <w:rFonts w:ascii="Times New Roman" w:hAnsi="Times New Roman" w:cs="Times New Roman"/>
          <w:sz w:val="24"/>
          <w:szCs w:val="24"/>
          <w:lang w:val="en-GB"/>
        </w:rPr>
        <w:t>educational plan</w:t>
      </w:r>
      <w:r w:rsidR="000A6766">
        <w:rPr>
          <w:rFonts w:ascii="Times New Roman" w:hAnsi="Times New Roman" w:cs="Times New Roman"/>
          <w:sz w:val="24"/>
          <w:szCs w:val="24"/>
          <w:lang w:val="en-GB"/>
        </w:rPr>
        <w:t xml:space="preserve"> and its progress. </w:t>
      </w:r>
      <w:r w:rsidRPr="00864D21">
        <w:rPr>
          <w:rFonts w:ascii="Times New Roman" w:hAnsi="Times New Roman" w:cs="Times New Roman"/>
          <w:sz w:val="24"/>
          <w:szCs w:val="24"/>
          <w:lang w:val="en-GB"/>
        </w:rPr>
        <w:t xml:space="preserve">The interview time allocation was 60 minutes. Response to the interview questions were voluntary for the participants. Individual and group attitudes were </w:t>
      </w:r>
      <w:r w:rsidRPr="00864D21">
        <w:rPr>
          <w:rFonts w:ascii="Times New Roman" w:hAnsi="Times New Roman" w:cs="Times New Roman"/>
          <w:sz w:val="24"/>
          <w:szCs w:val="24"/>
          <w:lang w:val="en-GB"/>
        </w:rPr>
        <w:lastRenderedPageBreak/>
        <w:t>ascertained. Interactions among group members were reflected in the da</w:t>
      </w:r>
      <w:r w:rsidR="0045610B">
        <w:rPr>
          <w:rFonts w:ascii="Times New Roman" w:hAnsi="Times New Roman" w:cs="Times New Roman"/>
          <w:sz w:val="24"/>
          <w:szCs w:val="24"/>
          <w:lang w:val="en-GB"/>
        </w:rPr>
        <w:t>ta gathering (see Hancock et al.</w:t>
      </w:r>
      <w:r w:rsidRPr="00864D21">
        <w:rPr>
          <w:rFonts w:ascii="Times New Roman" w:hAnsi="Times New Roman" w:cs="Times New Roman"/>
          <w:sz w:val="24"/>
          <w:szCs w:val="24"/>
          <w:lang w:val="en-GB"/>
        </w:rPr>
        <w:t xml:space="preserve"> 2016).</w:t>
      </w:r>
    </w:p>
    <w:p w14:paraId="68649138" w14:textId="77777777" w:rsidR="00E90645" w:rsidRPr="00864D21" w:rsidRDefault="00E90645" w:rsidP="00E90645">
      <w:pPr>
        <w:spacing w:line="240" w:lineRule="auto"/>
        <w:jc w:val="both"/>
        <w:rPr>
          <w:rFonts w:ascii="Times New Roman" w:hAnsi="Times New Roman" w:cs="Times New Roman"/>
          <w:i/>
          <w:sz w:val="24"/>
          <w:szCs w:val="24"/>
          <w:lang w:val="en-GB"/>
        </w:rPr>
      </w:pPr>
      <w:r w:rsidRPr="00864D21">
        <w:rPr>
          <w:rFonts w:ascii="Times New Roman" w:hAnsi="Times New Roman" w:cs="Times New Roman"/>
          <w:i/>
          <w:sz w:val="24"/>
          <w:szCs w:val="24"/>
          <w:lang w:val="en-GB"/>
        </w:rPr>
        <w:t>Data analysis</w:t>
      </w:r>
    </w:p>
    <w:p w14:paraId="3602CBAD" w14:textId="7B4C0956" w:rsidR="004E45BD" w:rsidRDefault="00E90645" w:rsidP="00E90645">
      <w:pPr>
        <w:spacing w:line="240" w:lineRule="auto"/>
        <w:jc w:val="both"/>
        <w:rPr>
          <w:rFonts w:ascii="Times New Roman" w:hAnsi="Times New Roman" w:cs="Times New Roman"/>
          <w:sz w:val="24"/>
          <w:szCs w:val="24"/>
          <w:lang w:val="en-GB"/>
        </w:rPr>
      </w:pPr>
      <w:r w:rsidRPr="00864D21">
        <w:rPr>
          <w:rFonts w:ascii="Times New Roman" w:hAnsi="Times New Roman" w:cs="Times New Roman"/>
          <w:sz w:val="24"/>
          <w:szCs w:val="24"/>
          <w:lang w:val="en-GB"/>
        </w:rPr>
        <w:t>A qualitative analysis of the obtained answers was conducted in the da</w:t>
      </w:r>
      <w:r w:rsidR="00E0759D">
        <w:rPr>
          <w:rFonts w:ascii="Times New Roman" w:hAnsi="Times New Roman" w:cs="Times New Roman"/>
          <w:sz w:val="24"/>
          <w:szCs w:val="24"/>
          <w:lang w:val="en-GB"/>
        </w:rPr>
        <w:t xml:space="preserve">ta processing. </w:t>
      </w:r>
      <w:r w:rsidRPr="00864D21">
        <w:rPr>
          <w:rFonts w:ascii="Times New Roman" w:hAnsi="Times New Roman" w:cs="Times New Roman"/>
          <w:sz w:val="24"/>
          <w:szCs w:val="24"/>
          <w:lang w:val="en-GB"/>
        </w:rPr>
        <w:t>In</w:t>
      </w:r>
      <w:r w:rsidR="00E0759D">
        <w:rPr>
          <w:rFonts w:ascii="Times New Roman" w:hAnsi="Times New Roman" w:cs="Times New Roman"/>
          <w:sz w:val="24"/>
          <w:szCs w:val="24"/>
          <w:lang w:val="en-GB"/>
        </w:rPr>
        <w:t xml:space="preserve"> our survey we used selected techniques of the grounded theory,</w:t>
      </w:r>
      <w:r w:rsidRPr="00864D21">
        <w:rPr>
          <w:rFonts w:ascii="Times New Roman" w:hAnsi="Times New Roman" w:cs="Times New Roman"/>
          <w:sz w:val="24"/>
          <w:szCs w:val="24"/>
          <w:lang w:val="en-GB"/>
        </w:rPr>
        <w:t xml:space="preserve"> open coding and axial coding (Charmaz, 2006).</w:t>
      </w:r>
      <w:r w:rsidR="00E0759D">
        <w:rPr>
          <w:rFonts w:ascii="Times New Roman" w:hAnsi="Times New Roman" w:cs="Times New Roman"/>
          <w:sz w:val="24"/>
          <w:szCs w:val="24"/>
          <w:lang w:val="en-GB"/>
        </w:rPr>
        <w:t xml:space="preserve"> </w:t>
      </w:r>
      <w:r w:rsidRPr="00864D21">
        <w:rPr>
          <w:rFonts w:ascii="Times New Roman" w:hAnsi="Times New Roman" w:cs="Times New Roman"/>
          <w:sz w:val="24"/>
          <w:szCs w:val="24"/>
          <w:lang w:val="en-GB"/>
        </w:rPr>
        <w:t>Firstly</w:t>
      </w:r>
      <w:r w:rsidR="00193054">
        <w:rPr>
          <w:rFonts w:ascii="Times New Roman" w:hAnsi="Times New Roman" w:cs="Times New Roman"/>
          <w:sz w:val="24"/>
          <w:szCs w:val="24"/>
          <w:lang w:val="en-GB"/>
        </w:rPr>
        <w:t>,</w:t>
      </w:r>
      <w:r w:rsidRPr="00864D21">
        <w:rPr>
          <w:rFonts w:ascii="Times New Roman" w:hAnsi="Times New Roman" w:cs="Times New Roman"/>
          <w:sz w:val="24"/>
          <w:szCs w:val="24"/>
          <w:lang w:val="en-GB"/>
        </w:rPr>
        <w:t xml:space="preserve"> electronic transcripts of the interviews were made, following which significance segments were identified in the texts and marked with codes. This was followed by a grouping of the codes into categories of similar significance, the recurrent renaming of the codes and reorganization of categories, allocation of the most important major categories along with description and explanation. </w:t>
      </w:r>
    </w:p>
    <w:p w14:paraId="7D2E4E82" w14:textId="347B10ED" w:rsidR="00E0759D" w:rsidRDefault="00E32392" w:rsidP="00E90645">
      <w:pPr>
        <w:spacing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We tri</w:t>
      </w:r>
      <w:r w:rsidR="00193054">
        <w:rPr>
          <w:rFonts w:ascii="Times New Roman" w:hAnsi="Times New Roman" w:cs="Times New Roman"/>
          <w:sz w:val="24"/>
          <w:szCs w:val="24"/>
          <w:lang w:val="en-GB"/>
        </w:rPr>
        <w:t>ed to increas</w:t>
      </w:r>
      <w:r w:rsidR="004E45BD">
        <w:rPr>
          <w:rFonts w:ascii="Times New Roman" w:hAnsi="Times New Roman" w:cs="Times New Roman"/>
          <w:sz w:val="24"/>
          <w:szCs w:val="24"/>
          <w:lang w:val="en-GB"/>
        </w:rPr>
        <w:t xml:space="preserve">e </w:t>
      </w:r>
      <w:r w:rsidR="00193054">
        <w:rPr>
          <w:rFonts w:ascii="Times New Roman" w:hAnsi="Times New Roman" w:cs="Times New Roman"/>
          <w:sz w:val="24"/>
          <w:szCs w:val="24"/>
          <w:lang w:val="en-GB"/>
        </w:rPr>
        <w:t xml:space="preserve">data </w:t>
      </w:r>
      <w:r>
        <w:rPr>
          <w:rFonts w:ascii="Times New Roman" w:hAnsi="Times New Roman" w:cs="Times New Roman"/>
          <w:sz w:val="24"/>
          <w:szCs w:val="24"/>
          <w:lang w:val="en-GB"/>
        </w:rPr>
        <w:t>valid</w:t>
      </w:r>
      <w:r w:rsidR="004E45BD">
        <w:rPr>
          <w:rFonts w:ascii="Times New Roman" w:hAnsi="Times New Roman" w:cs="Times New Roman"/>
          <w:sz w:val="24"/>
          <w:szCs w:val="24"/>
          <w:lang w:val="en-GB"/>
        </w:rPr>
        <w:t>ation by investigator triangulation (</w:t>
      </w:r>
      <w:r w:rsidR="00193054">
        <w:rPr>
          <w:rFonts w:ascii="Times New Roman" w:hAnsi="Times New Roman" w:cs="Times New Roman"/>
          <w:sz w:val="24"/>
          <w:szCs w:val="24"/>
        </w:rPr>
        <w:t xml:space="preserve">Archibald, </w:t>
      </w:r>
      <w:r w:rsidR="00193054" w:rsidRPr="004E45BD">
        <w:rPr>
          <w:rFonts w:ascii="Times New Roman" w:hAnsi="Times New Roman" w:cs="Times New Roman"/>
          <w:sz w:val="24"/>
          <w:szCs w:val="24"/>
        </w:rPr>
        <w:t>2015)</w:t>
      </w:r>
      <w:r w:rsidR="00193054">
        <w:rPr>
          <w:rFonts w:ascii="Times New Roman" w:hAnsi="Times New Roman" w:cs="Times New Roman"/>
          <w:sz w:val="24"/>
          <w:szCs w:val="24"/>
        </w:rPr>
        <w:t>.</w:t>
      </w:r>
      <w:r w:rsidR="004E45BD">
        <w:rPr>
          <w:rFonts w:ascii="Times New Roman" w:hAnsi="Times New Roman" w:cs="Times New Roman"/>
          <w:sz w:val="24"/>
          <w:szCs w:val="24"/>
          <w:lang w:val="en-GB"/>
        </w:rPr>
        <w:t xml:space="preserve"> </w:t>
      </w:r>
      <w:r w:rsidR="00E90645" w:rsidRPr="00864D21">
        <w:rPr>
          <w:rFonts w:ascii="Times New Roman" w:hAnsi="Times New Roman" w:cs="Times New Roman"/>
          <w:sz w:val="24"/>
          <w:szCs w:val="24"/>
          <w:lang w:val="en-GB"/>
        </w:rPr>
        <w:t>The data was analyzed by 2 researchers</w:t>
      </w:r>
      <w:r w:rsidR="00E0759D">
        <w:rPr>
          <w:rFonts w:ascii="Times New Roman" w:hAnsi="Times New Roman" w:cs="Times New Roman"/>
          <w:sz w:val="24"/>
          <w:szCs w:val="24"/>
          <w:lang w:val="en-GB"/>
        </w:rPr>
        <w:t xml:space="preserve">. </w:t>
      </w:r>
      <w:r w:rsidR="006D38CE">
        <w:rPr>
          <w:rFonts w:ascii="Times New Roman" w:hAnsi="Times New Roman" w:cs="Times New Roman"/>
          <w:sz w:val="24"/>
          <w:szCs w:val="24"/>
          <w:lang w:val="en-GB"/>
        </w:rPr>
        <w:t>Thay</w:t>
      </w:r>
      <w:r w:rsidR="00193054">
        <w:rPr>
          <w:rFonts w:ascii="Times New Roman" w:hAnsi="Times New Roman" w:cs="Times New Roman"/>
          <w:sz w:val="24"/>
          <w:szCs w:val="24"/>
          <w:lang w:val="en-GB"/>
        </w:rPr>
        <w:t xml:space="preserve"> coded separately during ident</w:t>
      </w:r>
      <w:r w:rsidR="00242FAF">
        <w:rPr>
          <w:rFonts w:ascii="Times New Roman" w:hAnsi="Times New Roman" w:cs="Times New Roman"/>
          <w:sz w:val="24"/>
          <w:szCs w:val="24"/>
          <w:lang w:val="en-GB"/>
        </w:rPr>
        <w:t xml:space="preserve">ification </w:t>
      </w:r>
      <w:r>
        <w:rPr>
          <w:rFonts w:ascii="Times New Roman" w:hAnsi="Times New Roman" w:cs="Times New Roman"/>
          <w:sz w:val="24"/>
          <w:szCs w:val="24"/>
          <w:lang w:val="en-GB"/>
        </w:rPr>
        <w:t xml:space="preserve">of </w:t>
      </w:r>
      <w:r w:rsidR="00242FAF">
        <w:rPr>
          <w:rFonts w:ascii="Times New Roman" w:hAnsi="Times New Roman" w:cs="Times New Roman"/>
          <w:sz w:val="24"/>
          <w:szCs w:val="24"/>
          <w:lang w:val="en-GB"/>
        </w:rPr>
        <w:t xml:space="preserve">significant segments and marking them with codes. Then they worked together to establish coding procedure and find categories during axial coding. </w:t>
      </w:r>
    </w:p>
    <w:p w14:paraId="176E828F" w14:textId="77777777" w:rsidR="0041585C" w:rsidRPr="00864D21" w:rsidRDefault="0041585C" w:rsidP="00E90645">
      <w:pPr>
        <w:spacing w:line="240" w:lineRule="auto"/>
        <w:jc w:val="both"/>
        <w:rPr>
          <w:rFonts w:ascii="Times New Roman" w:hAnsi="Times New Roman" w:cs="Times New Roman"/>
          <w:sz w:val="24"/>
          <w:szCs w:val="24"/>
          <w:lang w:val="en-GB"/>
        </w:rPr>
      </w:pPr>
    </w:p>
    <w:p w14:paraId="75EF9E8A" w14:textId="77777777" w:rsidR="00E90645" w:rsidRPr="00864D21" w:rsidRDefault="00E90645" w:rsidP="00E90645">
      <w:pPr>
        <w:spacing w:line="240" w:lineRule="auto"/>
        <w:jc w:val="both"/>
        <w:rPr>
          <w:rFonts w:ascii="Times New Roman" w:hAnsi="Times New Roman" w:cs="Times New Roman"/>
          <w:b/>
          <w:sz w:val="24"/>
          <w:szCs w:val="24"/>
          <w:lang w:val="en-GB"/>
        </w:rPr>
      </w:pPr>
      <w:r w:rsidRPr="00864D21">
        <w:rPr>
          <w:rFonts w:ascii="Times New Roman" w:hAnsi="Times New Roman" w:cs="Times New Roman"/>
          <w:b/>
          <w:sz w:val="24"/>
          <w:szCs w:val="24"/>
          <w:lang w:val="en-GB"/>
        </w:rPr>
        <w:t>Findings</w:t>
      </w:r>
    </w:p>
    <w:p w14:paraId="57F32493" w14:textId="611F2CAD" w:rsidR="00E90645" w:rsidRDefault="00E90645" w:rsidP="007663B0">
      <w:pPr>
        <w:spacing w:line="240" w:lineRule="auto"/>
        <w:jc w:val="both"/>
        <w:rPr>
          <w:rStyle w:val="Odkaznakoment"/>
        </w:rPr>
      </w:pPr>
      <w:r w:rsidRPr="00864D21">
        <w:rPr>
          <w:rFonts w:ascii="Times New Roman" w:hAnsi="Times New Roman" w:cs="Times New Roman"/>
          <w:sz w:val="24"/>
          <w:szCs w:val="24"/>
          <w:lang w:val="en-GB"/>
        </w:rPr>
        <w:t>The qualitative analysis revealed to us several partial and major themat</w:t>
      </w:r>
      <w:r w:rsidR="00E32392">
        <w:rPr>
          <w:rFonts w:ascii="Times New Roman" w:hAnsi="Times New Roman" w:cs="Times New Roman"/>
          <w:sz w:val="24"/>
          <w:szCs w:val="24"/>
          <w:lang w:val="en-GB"/>
        </w:rPr>
        <w:t xml:space="preserve">ic categories. Certain context </w:t>
      </w:r>
      <w:r w:rsidRPr="00864D21">
        <w:rPr>
          <w:rFonts w:ascii="Times New Roman" w:hAnsi="Times New Roman" w:cs="Times New Roman"/>
          <w:sz w:val="24"/>
          <w:szCs w:val="24"/>
          <w:lang w:val="en-GB"/>
        </w:rPr>
        <w:t xml:space="preserve">emerged among the categories which signposted the process of labeling of gifted children in the family environment as well as manifestations of the label in school teaching. </w:t>
      </w:r>
    </w:p>
    <w:p w14:paraId="0401DC51" w14:textId="77777777" w:rsidR="007663B0" w:rsidRPr="00864D21" w:rsidRDefault="007663B0" w:rsidP="007663B0">
      <w:pPr>
        <w:spacing w:line="240" w:lineRule="auto"/>
        <w:jc w:val="both"/>
        <w:rPr>
          <w:rFonts w:ascii="Times New Roman" w:hAnsi="Times New Roman" w:cs="Times New Roman"/>
          <w:sz w:val="24"/>
          <w:szCs w:val="24"/>
          <w:lang w:val="en-GB"/>
        </w:rPr>
      </w:pPr>
    </w:p>
    <w:p w14:paraId="25CEF1DF" w14:textId="400F2985" w:rsidR="00E90645" w:rsidRPr="00864D21" w:rsidRDefault="00C81330" w:rsidP="00E90645">
      <w:pPr>
        <w:spacing w:line="240" w:lineRule="auto"/>
        <w:jc w:val="both"/>
        <w:rPr>
          <w:rFonts w:ascii="Times New Roman" w:hAnsi="Times New Roman" w:cs="Times New Roman"/>
          <w:i/>
          <w:sz w:val="24"/>
          <w:szCs w:val="24"/>
          <w:lang w:val="en-GB"/>
        </w:rPr>
      </w:pPr>
      <w:r w:rsidRPr="00C81330">
        <w:rPr>
          <w:rFonts w:ascii="Times New Roman" w:hAnsi="Times New Roman" w:cs="Times New Roman"/>
          <w:i/>
          <w:sz w:val="24"/>
          <w:szCs w:val="24"/>
          <w:lang w:val="en-GB"/>
        </w:rPr>
        <w:t>Identification</w:t>
      </w:r>
      <w:r w:rsidR="00E90645" w:rsidRPr="00C81330">
        <w:rPr>
          <w:rFonts w:ascii="Times New Roman" w:hAnsi="Times New Roman" w:cs="Times New Roman"/>
          <w:i/>
          <w:sz w:val="24"/>
          <w:szCs w:val="24"/>
          <w:lang w:val="en-GB"/>
        </w:rPr>
        <w:t xml:space="preserve"> </w:t>
      </w:r>
      <w:r w:rsidR="00E90645" w:rsidRPr="00864D21">
        <w:rPr>
          <w:rFonts w:ascii="Times New Roman" w:hAnsi="Times New Roman" w:cs="Times New Roman"/>
          <w:i/>
          <w:sz w:val="24"/>
          <w:szCs w:val="24"/>
          <w:lang w:val="en-GB"/>
        </w:rPr>
        <w:t>of giftedness</w:t>
      </w:r>
    </w:p>
    <w:p w14:paraId="0F21C305" w14:textId="5791DE8A" w:rsidR="00E90645" w:rsidRPr="00864D21" w:rsidRDefault="00E90645" w:rsidP="00E90645">
      <w:pPr>
        <w:spacing w:line="240" w:lineRule="auto"/>
        <w:jc w:val="both"/>
        <w:rPr>
          <w:rFonts w:ascii="Times New Roman" w:hAnsi="Times New Roman" w:cs="Times New Roman"/>
          <w:sz w:val="24"/>
          <w:szCs w:val="24"/>
          <w:lang w:val="en-GB"/>
        </w:rPr>
      </w:pPr>
      <w:r w:rsidRPr="00864D21">
        <w:rPr>
          <w:rFonts w:ascii="Times New Roman" w:hAnsi="Times New Roman" w:cs="Times New Roman"/>
          <w:sz w:val="24"/>
          <w:szCs w:val="24"/>
          <w:lang w:val="en-GB"/>
        </w:rPr>
        <w:t>In accordance with labeli</w:t>
      </w:r>
      <w:r w:rsidR="00C81330">
        <w:rPr>
          <w:rFonts w:ascii="Times New Roman" w:hAnsi="Times New Roman" w:cs="Times New Roman"/>
          <w:sz w:val="24"/>
          <w:szCs w:val="24"/>
          <w:lang w:val="en-GB"/>
        </w:rPr>
        <w:t>ng theory, the major</w:t>
      </w:r>
      <w:r w:rsidRPr="00864D21">
        <w:rPr>
          <w:rFonts w:ascii="Times New Roman" w:hAnsi="Times New Roman" w:cs="Times New Roman"/>
          <w:sz w:val="24"/>
          <w:szCs w:val="24"/>
          <w:lang w:val="en-GB"/>
        </w:rPr>
        <w:t xml:space="preserve"> categories were retained in our research design.</w:t>
      </w:r>
    </w:p>
    <w:p w14:paraId="1D43437A" w14:textId="66E479A7" w:rsidR="00E90645" w:rsidRPr="00864D21" w:rsidRDefault="00E90645" w:rsidP="00E90645">
      <w:pPr>
        <w:spacing w:line="240" w:lineRule="auto"/>
        <w:jc w:val="both"/>
        <w:rPr>
          <w:rFonts w:ascii="Times New Roman" w:hAnsi="Times New Roman" w:cs="Times New Roman"/>
          <w:sz w:val="24"/>
          <w:szCs w:val="24"/>
          <w:lang w:val="en-GB"/>
        </w:rPr>
      </w:pPr>
      <w:r w:rsidRPr="00864D21">
        <w:rPr>
          <w:rFonts w:ascii="Times New Roman" w:hAnsi="Times New Roman" w:cs="Times New Roman"/>
          <w:i/>
          <w:sz w:val="24"/>
          <w:szCs w:val="24"/>
          <w:lang w:val="en-GB"/>
        </w:rPr>
        <w:t xml:space="preserve">Interest in </w:t>
      </w:r>
      <w:r w:rsidRPr="00C81330">
        <w:rPr>
          <w:rFonts w:ascii="Times New Roman" w:hAnsi="Times New Roman" w:cs="Times New Roman"/>
          <w:i/>
          <w:sz w:val="24"/>
          <w:szCs w:val="24"/>
          <w:lang w:val="en-GB"/>
        </w:rPr>
        <w:t xml:space="preserve">informal </w:t>
      </w:r>
      <w:r w:rsidR="00C81330" w:rsidRPr="00C81330">
        <w:rPr>
          <w:rFonts w:ascii="Times New Roman" w:hAnsi="Times New Roman" w:cs="Times New Roman"/>
          <w:i/>
          <w:sz w:val="24"/>
          <w:szCs w:val="24"/>
          <w:lang w:val="en-GB"/>
        </w:rPr>
        <w:t>identification</w:t>
      </w:r>
      <w:r w:rsidRPr="00864D21">
        <w:rPr>
          <w:rFonts w:ascii="Times New Roman" w:hAnsi="Times New Roman" w:cs="Times New Roman"/>
          <w:i/>
          <w:sz w:val="24"/>
          <w:szCs w:val="24"/>
          <w:lang w:val="en-GB"/>
        </w:rPr>
        <w:t>:</w:t>
      </w:r>
      <w:r w:rsidRPr="00864D21">
        <w:rPr>
          <w:rFonts w:ascii="Times New Roman" w:hAnsi="Times New Roman" w:cs="Times New Roman"/>
          <w:sz w:val="24"/>
          <w:szCs w:val="24"/>
          <w:lang w:val="en-GB"/>
        </w:rPr>
        <w:t xml:space="preserve"> Teachers consider the informal </w:t>
      </w:r>
      <w:r w:rsidR="00C81330" w:rsidRPr="00C81330">
        <w:rPr>
          <w:rFonts w:ascii="Times New Roman" w:hAnsi="Times New Roman" w:cs="Times New Roman"/>
          <w:sz w:val="24"/>
          <w:szCs w:val="24"/>
          <w:lang w:val="en-GB"/>
        </w:rPr>
        <w:t>identification</w:t>
      </w:r>
      <w:r w:rsidRPr="00C81330">
        <w:rPr>
          <w:rFonts w:ascii="Times New Roman" w:hAnsi="Times New Roman" w:cs="Times New Roman"/>
          <w:sz w:val="24"/>
          <w:szCs w:val="24"/>
          <w:lang w:val="en-GB"/>
        </w:rPr>
        <w:t xml:space="preserve"> </w:t>
      </w:r>
      <w:r w:rsidRPr="00864D21">
        <w:rPr>
          <w:rFonts w:ascii="Times New Roman" w:hAnsi="Times New Roman" w:cs="Times New Roman"/>
          <w:sz w:val="24"/>
          <w:szCs w:val="24"/>
          <w:lang w:val="en-GB"/>
        </w:rPr>
        <w:t xml:space="preserve">of giftedness in the child as being highly desirable among parents, who can then receive their first official feedback that their child has manifested signs of giftedness. Thus the parents’ assumptions regarding the quality and scope of the giftedness as well as the subsequent developmental issues involved are confirmed. The quoted passages here and below are translations of the comments of teachers regarding their experiences with parents. </w:t>
      </w:r>
    </w:p>
    <w:p w14:paraId="38805CB0" w14:textId="77777777" w:rsidR="00E90645" w:rsidRPr="00864D21" w:rsidRDefault="00E90645" w:rsidP="00E90645">
      <w:pPr>
        <w:spacing w:line="240" w:lineRule="auto"/>
        <w:jc w:val="both"/>
        <w:rPr>
          <w:rFonts w:ascii="Times New Roman" w:hAnsi="Times New Roman" w:cs="Times New Roman"/>
          <w:sz w:val="24"/>
          <w:szCs w:val="24"/>
          <w:lang w:val="en-GB"/>
        </w:rPr>
      </w:pPr>
      <w:r w:rsidRPr="00864D21">
        <w:rPr>
          <w:rFonts w:ascii="Times New Roman" w:hAnsi="Times New Roman" w:cs="Times New Roman"/>
          <w:sz w:val="24"/>
          <w:szCs w:val="24"/>
          <w:lang w:val="en-GB"/>
        </w:rPr>
        <w:t>“The parents are interested in identification, they are curious; it is also considered modern to know; they want to get confirmation that the child is gifted, and at present they have only compared the child to the children of their friends. They want to get assurance that they shall further provide proper guidance to the child.”</w:t>
      </w:r>
    </w:p>
    <w:p w14:paraId="2F709CB6" w14:textId="5A2490FC" w:rsidR="00E90645" w:rsidRPr="00864D21" w:rsidRDefault="00E90645" w:rsidP="00E90645">
      <w:pPr>
        <w:spacing w:line="240" w:lineRule="auto"/>
        <w:jc w:val="both"/>
        <w:rPr>
          <w:rFonts w:ascii="Times New Roman" w:hAnsi="Times New Roman" w:cs="Times New Roman"/>
          <w:sz w:val="24"/>
          <w:szCs w:val="24"/>
          <w:lang w:val="en-GB"/>
        </w:rPr>
      </w:pPr>
      <w:r w:rsidRPr="00864D21">
        <w:rPr>
          <w:rFonts w:ascii="Times New Roman" w:hAnsi="Times New Roman" w:cs="Times New Roman"/>
          <w:sz w:val="24"/>
          <w:szCs w:val="24"/>
          <w:lang w:val="en-GB"/>
        </w:rPr>
        <w:t xml:space="preserve">“The families have a huge interest in tests given at Mensa; They also have a huge interest in the </w:t>
      </w:r>
      <w:r w:rsidR="00C81330" w:rsidRPr="00C81330">
        <w:rPr>
          <w:rFonts w:ascii="Times New Roman" w:hAnsi="Times New Roman" w:cs="Times New Roman"/>
          <w:i/>
          <w:sz w:val="24"/>
          <w:szCs w:val="24"/>
          <w:lang w:val="en-GB"/>
        </w:rPr>
        <w:t>identification</w:t>
      </w:r>
      <w:r w:rsidRPr="00864D21">
        <w:rPr>
          <w:rFonts w:ascii="Times New Roman" w:hAnsi="Times New Roman" w:cs="Times New Roman"/>
          <w:sz w:val="24"/>
          <w:szCs w:val="24"/>
          <w:lang w:val="en-GB"/>
        </w:rPr>
        <w:t xml:space="preserve"> which we perform ourselves in our school.”</w:t>
      </w:r>
    </w:p>
    <w:p w14:paraId="0E38C49E" w14:textId="70E8133E" w:rsidR="00E90645" w:rsidRPr="00864D21" w:rsidRDefault="00E90645" w:rsidP="00E90645">
      <w:pPr>
        <w:spacing w:line="240" w:lineRule="auto"/>
        <w:jc w:val="both"/>
        <w:rPr>
          <w:rFonts w:ascii="Times New Roman" w:hAnsi="Times New Roman" w:cs="Times New Roman"/>
          <w:sz w:val="24"/>
          <w:szCs w:val="24"/>
          <w:lang w:val="en-GB"/>
        </w:rPr>
      </w:pPr>
      <w:r w:rsidRPr="00864D21">
        <w:rPr>
          <w:rFonts w:ascii="Times New Roman" w:hAnsi="Times New Roman" w:cs="Times New Roman"/>
          <w:i/>
          <w:sz w:val="24"/>
          <w:szCs w:val="24"/>
          <w:lang w:val="en-GB"/>
        </w:rPr>
        <w:t xml:space="preserve">Fear of </w:t>
      </w:r>
      <w:r w:rsidR="00C81330" w:rsidRPr="00C81330">
        <w:rPr>
          <w:rFonts w:ascii="Times New Roman" w:hAnsi="Times New Roman" w:cs="Times New Roman"/>
          <w:i/>
          <w:sz w:val="24"/>
          <w:szCs w:val="24"/>
          <w:lang w:val="en-GB"/>
        </w:rPr>
        <w:t>identification</w:t>
      </w:r>
      <w:r w:rsidRPr="00864D21">
        <w:rPr>
          <w:rFonts w:ascii="Times New Roman" w:hAnsi="Times New Roman" w:cs="Times New Roman"/>
          <w:i/>
          <w:sz w:val="24"/>
          <w:szCs w:val="24"/>
          <w:lang w:val="en-GB"/>
        </w:rPr>
        <w:t xml:space="preserve"> at the counselling center:</w:t>
      </w:r>
      <w:r w:rsidRPr="00864D21">
        <w:rPr>
          <w:rFonts w:ascii="Times New Roman" w:hAnsi="Times New Roman" w:cs="Times New Roman"/>
          <w:sz w:val="24"/>
          <w:szCs w:val="24"/>
          <w:lang w:val="en-GB"/>
        </w:rPr>
        <w:t xml:space="preserve"> The teachers have ascertained that the formal </w:t>
      </w:r>
      <w:r w:rsidR="00C81330" w:rsidRPr="00C81330">
        <w:rPr>
          <w:rFonts w:ascii="Times New Roman" w:hAnsi="Times New Roman" w:cs="Times New Roman"/>
          <w:i/>
          <w:sz w:val="24"/>
          <w:szCs w:val="24"/>
          <w:lang w:val="en-GB"/>
        </w:rPr>
        <w:t>identification</w:t>
      </w:r>
      <w:r w:rsidRPr="00864D21">
        <w:rPr>
          <w:rFonts w:ascii="Times New Roman" w:hAnsi="Times New Roman" w:cs="Times New Roman"/>
          <w:sz w:val="24"/>
          <w:szCs w:val="24"/>
          <w:lang w:val="en-GB"/>
        </w:rPr>
        <w:t xml:space="preserve"> of giftedness in Education Counselling Facilities is greatly feared by parents due to the ensuing formal obligations to the school and the counselling center that the parents will have to fulfill.</w:t>
      </w:r>
    </w:p>
    <w:p w14:paraId="32DB945A" w14:textId="285265F2" w:rsidR="00E9064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“They tell us that the informal confirmation (of giftedness) which is provided in our school suffices for them; they do not want to deal with counselling centers and do not want to incessantly psychologize the child; an examination at the counselling center is not popular; the </w:t>
      </w:r>
      <w:r w:rsidRPr="00E139D5">
        <w:rPr>
          <w:rFonts w:ascii="Times New Roman" w:hAnsi="Times New Roman" w:cs="Times New Roman"/>
          <w:sz w:val="24"/>
          <w:szCs w:val="24"/>
        </w:rPr>
        <w:lastRenderedPageBreak/>
        <w:t xml:space="preserve">parents are afraid of a </w:t>
      </w:r>
      <w:r w:rsidRPr="00C81330">
        <w:rPr>
          <w:rFonts w:ascii="Times New Roman" w:hAnsi="Times New Roman" w:cs="Times New Roman"/>
          <w:sz w:val="24"/>
          <w:szCs w:val="24"/>
        </w:rPr>
        <w:t xml:space="preserve">positive </w:t>
      </w:r>
      <w:r w:rsidR="00C81330" w:rsidRPr="00C81330">
        <w:rPr>
          <w:rFonts w:ascii="Times New Roman" w:hAnsi="Times New Roman" w:cs="Times New Roman"/>
          <w:sz w:val="24"/>
          <w:szCs w:val="24"/>
          <w:lang w:val="en-GB"/>
        </w:rPr>
        <w:t>identification</w:t>
      </w:r>
      <w:r w:rsidRPr="00C81330">
        <w:rPr>
          <w:rFonts w:ascii="Times New Roman" w:hAnsi="Times New Roman" w:cs="Times New Roman"/>
          <w:sz w:val="24"/>
          <w:szCs w:val="24"/>
        </w:rPr>
        <w:t>,</w:t>
      </w:r>
      <w:r w:rsidRPr="00E139D5">
        <w:rPr>
          <w:rFonts w:ascii="Times New Roman" w:hAnsi="Times New Roman" w:cs="Times New Roman"/>
          <w:sz w:val="24"/>
          <w:szCs w:val="24"/>
        </w:rPr>
        <w:t xml:space="preserve"> as they do not know what to expect. They are afraid of the </w:t>
      </w:r>
      <w:r>
        <w:rPr>
          <w:rFonts w:ascii="Times New Roman" w:hAnsi="Times New Roman" w:cs="Times New Roman"/>
          <w:sz w:val="24"/>
          <w:szCs w:val="24"/>
        </w:rPr>
        <w:t>official obligations involved.”</w:t>
      </w:r>
    </w:p>
    <w:p w14:paraId="2CD707F4" w14:textId="77777777" w:rsidR="00E90645" w:rsidRPr="00E139D5" w:rsidRDefault="00E90645" w:rsidP="00E90645">
      <w:pPr>
        <w:spacing w:line="240" w:lineRule="auto"/>
        <w:jc w:val="both"/>
        <w:rPr>
          <w:rFonts w:ascii="Times New Roman" w:hAnsi="Times New Roman" w:cs="Times New Roman"/>
          <w:sz w:val="24"/>
          <w:szCs w:val="24"/>
        </w:rPr>
      </w:pPr>
    </w:p>
    <w:p w14:paraId="5058EB83" w14:textId="77777777" w:rsidR="00E90645" w:rsidRPr="00FD1590" w:rsidRDefault="00E90645" w:rsidP="00E90645">
      <w:pPr>
        <w:spacing w:line="240" w:lineRule="auto"/>
        <w:jc w:val="both"/>
        <w:rPr>
          <w:rFonts w:ascii="Times New Roman" w:hAnsi="Times New Roman" w:cs="Times New Roman"/>
          <w:i/>
          <w:sz w:val="24"/>
          <w:szCs w:val="24"/>
        </w:rPr>
      </w:pPr>
      <w:r>
        <w:rPr>
          <w:rFonts w:ascii="Times New Roman" w:hAnsi="Times New Roman" w:cs="Times New Roman"/>
          <w:i/>
          <w:sz w:val="24"/>
          <w:szCs w:val="24"/>
        </w:rPr>
        <w:t>A visible change occurring</w:t>
      </w:r>
    </w:p>
    <w:p w14:paraId="7E4FF28D" w14:textId="0E4036CB"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A further category represents teacher testimonies that describe certain changes in the behavior of </w:t>
      </w:r>
      <w:r w:rsidRPr="00C81330">
        <w:rPr>
          <w:rFonts w:ascii="Times New Roman" w:hAnsi="Times New Roman" w:cs="Times New Roman"/>
          <w:sz w:val="24"/>
          <w:szCs w:val="24"/>
        </w:rPr>
        <w:t xml:space="preserve">formally </w:t>
      </w:r>
      <w:r w:rsidR="00C81330" w:rsidRPr="00C81330">
        <w:rPr>
          <w:rFonts w:ascii="Times New Roman" w:hAnsi="Times New Roman" w:cs="Times New Roman"/>
          <w:sz w:val="24"/>
          <w:szCs w:val="24"/>
          <w:lang w:val="en-GB"/>
        </w:rPr>
        <w:t>identified</w:t>
      </w:r>
      <w:r w:rsidRPr="00C81330">
        <w:rPr>
          <w:rFonts w:ascii="Times New Roman" w:hAnsi="Times New Roman" w:cs="Times New Roman"/>
          <w:sz w:val="24"/>
          <w:szCs w:val="24"/>
        </w:rPr>
        <w:t xml:space="preserve"> gifted </w:t>
      </w:r>
      <w:r w:rsidRPr="00E139D5">
        <w:rPr>
          <w:rFonts w:ascii="Times New Roman" w:hAnsi="Times New Roman" w:cs="Times New Roman"/>
          <w:sz w:val="24"/>
          <w:szCs w:val="24"/>
        </w:rPr>
        <w:t xml:space="preserve">children which reflects the attitudes of their parents. </w:t>
      </w:r>
    </w:p>
    <w:p w14:paraId="5C1915FD" w14:textId="54371026" w:rsidR="00E90645" w:rsidRPr="00E139D5" w:rsidRDefault="00E90645" w:rsidP="00E90645">
      <w:pPr>
        <w:spacing w:line="240" w:lineRule="auto"/>
        <w:jc w:val="both"/>
        <w:rPr>
          <w:rFonts w:ascii="Times New Roman" w:hAnsi="Times New Roman" w:cs="Times New Roman"/>
          <w:sz w:val="24"/>
          <w:szCs w:val="24"/>
        </w:rPr>
      </w:pPr>
      <w:r w:rsidRPr="00C81330">
        <w:rPr>
          <w:rFonts w:ascii="Times New Roman" w:hAnsi="Times New Roman" w:cs="Times New Roman"/>
          <w:i/>
          <w:sz w:val="24"/>
          <w:szCs w:val="24"/>
        </w:rPr>
        <w:t xml:space="preserve">First meeting after </w:t>
      </w:r>
      <w:r w:rsidR="00C81330" w:rsidRPr="00C81330">
        <w:rPr>
          <w:rFonts w:ascii="Times New Roman" w:hAnsi="Times New Roman" w:cs="Times New Roman"/>
          <w:i/>
          <w:sz w:val="24"/>
          <w:szCs w:val="24"/>
        </w:rPr>
        <w:t>formal identification</w:t>
      </w:r>
      <w:r w:rsidRPr="00C81330">
        <w:rPr>
          <w:rFonts w:ascii="Times New Roman" w:hAnsi="Times New Roman" w:cs="Times New Roman"/>
          <w:i/>
          <w:sz w:val="24"/>
          <w:szCs w:val="24"/>
        </w:rPr>
        <w:t>:</w:t>
      </w:r>
      <w:r w:rsidR="00C81330" w:rsidRPr="00C81330">
        <w:rPr>
          <w:rFonts w:ascii="Times New Roman" w:hAnsi="Times New Roman" w:cs="Times New Roman"/>
          <w:sz w:val="24"/>
          <w:szCs w:val="24"/>
        </w:rPr>
        <w:t xml:space="preserve"> </w:t>
      </w:r>
      <w:r w:rsidR="00C81330">
        <w:rPr>
          <w:rFonts w:ascii="Times New Roman" w:hAnsi="Times New Roman" w:cs="Times New Roman"/>
          <w:sz w:val="24"/>
          <w:szCs w:val="24"/>
        </w:rPr>
        <w:t>L</w:t>
      </w:r>
      <w:r w:rsidRPr="00E139D5">
        <w:rPr>
          <w:rFonts w:ascii="Times New Roman" w:hAnsi="Times New Roman" w:cs="Times New Roman"/>
          <w:sz w:val="24"/>
          <w:szCs w:val="24"/>
        </w:rPr>
        <w:t xml:space="preserve">ike the school, the family is interested in consulting </w:t>
      </w:r>
      <w:r w:rsidRPr="00C81330">
        <w:rPr>
          <w:rFonts w:ascii="Times New Roman" w:hAnsi="Times New Roman" w:cs="Times New Roman"/>
          <w:sz w:val="24"/>
          <w:szCs w:val="24"/>
        </w:rPr>
        <w:t xml:space="preserve">the diagnostic authorities regarding results in order to define the changes that will take place in the education of the gifted </w:t>
      </w:r>
      <w:r w:rsidRPr="00E139D5">
        <w:rPr>
          <w:rFonts w:ascii="Times New Roman" w:hAnsi="Times New Roman" w:cs="Times New Roman"/>
          <w:sz w:val="24"/>
          <w:szCs w:val="24"/>
        </w:rPr>
        <w:t>pupil. In these meetings, the parents are provided with advanced advice regarding the issue, with mothers in particular generally showing a strong interest in delineating the educational conditions suitable for their child.</w:t>
      </w:r>
    </w:p>
    <w:p w14:paraId="496D7409" w14:textId="5FF49A60"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“After the results of the </w:t>
      </w:r>
      <w:r w:rsidR="00C81330" w:rsidRPr="00C81330">
        <w:rPr>
          <w:rFonts w:ascii="Times New Roman" w:hAnsi="Times New Roman" w:cs="Times New Roman"/>
          <w:sz w:val="24"/>
          <w:szCs w:val="24"/>
        </w:rPr>
        <w:t>identification</w:t>
      </w:r>
      <w:r w:rsidRPr="00C81330">
        <w:rPr>
          <w:rFonts w:ascii="Times New Roman" w:hAnsi="Times New Roman" w:cs="Times New Roman"/>
          <w:sz w:val="24"/>
          <w:szCs w:val="24"/>
        </w:rPr>
        <w:t xml:space="preserve"> </w:t>
      </w:r>
      <w:r w:rsidRPr="00E139D5">
        <w:rPr>
          <w:rFonts w:ascii="Times New Roman" w:hAnsi="Times New Roman" w:cs="Times New Roman"/>
          <w:sz w:val="24"/>
          <w:szCs w:val="24"/>
        </w:rPr>
        <w:t>are obtained, we (teachers) immediately make contact; most parents collaborate with us even prior to counselling, and we regularly discuss their child and options for the development of their giftedness. Mainly mothers communicate with us; these women are themselves more intellectually gifted and better informed, e.g. with more accurate and recent information about giftedness. They know quite a lot about intelligence, about what the gifted do, how t</w:t>
      </w:r>
      <w:r>
        <w:rPr>
          <w:rFonts w:ascii="Times New Roman" w:hAnsi="Times New Roman" w:cs="Times New Roman"/>
          <w:sz w:val="24"/>
          <w:szCs w:val="24"/>
        </w:rPr>
        <w:t>hey behave and what they need.”</w:t>
      </w:r>
    </w:p>
    <w:p w14:paraId="0709510B" w14:textId="77777777" w:rsidR="00E90645" w:rsidRPr="00E139D5" w:rsidRDefault="00E90645" w:rsidP="00E90645">
      <w:pPr>
        <w:spacing w:line="240" w:lineRule="auto"/>
        <w:jc w:val="both"/>
        <w:rPr>
          <w:rFonts w:ascii="Times New Roman" w:hAnsi="Times New Roman" w:cs="Times New Roman"/>
          <w:sz w:val="24"/>
          <w:szCs w:val="24"/>
        </w:rPr>
      </w:pPr>
      <w:r w:rsidRPr="00FD1590">
        <w:rPr>
          <w:rFonts w:ascii="Times New Roman" w:hAnsi="Times New Roman" w:cs="Times New Roman"/>
          <w:i/>
          <w:sz w:val="24"/>
          <w:szCs w:val="24"/>
        </w:rPr>
        <w:t>Internalization of “typical” characteristics of the gifted:</w:t>
      </w:r>
      <w:r w:rsidRPr="00E139D5">
        <w:rPr>
          <w:rFonts w:ascii="Times New Roman" w:hAnsi="Times New Roman" w:cs="Times New Roman"/>
          <w:sz w:val="24"/>
          <w:szCs w:val="24"/>
        </w:rPr>
        <w:t xml:space="preserve"> The pupil is gradually accepting her / his status as a gifted pupil, which affects the entire personality of the child, including cognitive and affective aspects. The cognitive signs of giftedness strengthen; the child is more motivated and active; he/she demonstrates qualities of giftedness more frequently. On the other hand, the pupils internalize and deepen inappropriate behavior characteristics which are precipitously explained by the parents as typical signs of giftedness, as indicated by the respondents.</w:t>
      </w:r>
    </w:p>
    <w:p w14:paraId="0B76C953"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“All of a sudden, it seems to us that the pupils are beginning to behave differently in school. It’s as if the change occurred overnight. They have greater motivation, more learning zeal.”</w:t>
      </w:r>
    </w:p>
    <w:p w14:paraId="67161CB6" w14:textId="52D08759"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“But their parents incessantly justify their children’s unacceptable behavior. I have the feeling that what was earlier considered as negative is suddenly now excused by </w:t>
      </w:r>
      <w:r w:rsidRPr="00C81330">
        <w:rPr>
          <w:rFonts w:ascii="Times New Roman" w:hAnsi="Times New Roman" w:cs="Times New Roman"/>
          <w:sz w:val="24"/>
          <w:szCs w:val="24"/>
        </w:rPr>
        <w:t xml:space="preserve">the </w:t>
      </w:r>
      <w:r w:rsidR="00C81330" w:rsidRPr="00C81330">
        <w:rPr>
          <w:rFonts w:ascii="Times New Roman" w:hAnsi="Times New Roman" w:cs="Times New Roman"/>
          <w:sz w:val="24"/>
          <w:szCs w:val="24"/>
        </w:rPr>
        <w:t>identification</w:t>
      </w:r>
      <w:r w:rsidRPr="00C81330">
        <w:rPr>
          <w:rFonts w:ascii="Times New Roman" w:hAnsi="Times New Roman" w:cs="Times New Roman"/>
          <w:sz w:val="24"/>
          <w:szCs w:val="24"/>
        </w:rPr>
        <w:t>. Out</w:t>
      </w:r>
      <w:r w:rsidRPr="00E139D5">
        <w:rPr>
          <w:rFonts w:ascii="Times New Roman" w:hAnsi="Times New Roman" w:cs="Times New Roman"/>
          <w:sz w:val="24"/>
          <w:szCs w:val="24"/>
        </w:rPr>
        <w:t xml:space="preserve"> of nowhere, misconduct is taken by the parents to be an expression of exceptionalness i</w:t>
      </w:r>
      <w:r>
        <w:rPr>
          <w:rFonts w:ascii="Times New Roman" w:hAnsi="Times New Roman" w:cs="Times New Roman"/>
          <w:sz w:val="24"/>
          <w:szCs w:val="24"/>
        </w:rPr>
        <w:t>s an expression of giftedness.”</w:t>
      </w:r>
    </w:p>
    <w:p w14:paraId="56586EB9" w14:textId="77777777" w:rsidR="00E90645" w:rsidRPr="00E139D5" w:rsidRDefault="00E90645" w:rsidP="00E90645">
      <w:pPr>
        <w:spacing w:line="240" w:lineRule="auto"/>
        <w:jc w:val="both"/>
        <w:rPr>
          <w:rFonts w:ascii="Times New Roman" w:hAnsi="Times New Roman" w:cs="Times New Roman"/>
          <w:sz w:val="24"/>
          <w:szCs w:val="24"/>
        </w:rPr>
      </w:pPr>
      <w:r w:rsidRPr="00FD1590">
        <w:rPr>
          <w:rFonts w:ascii="Times New Roman" w:hAnsi="Times New Roman" w:cs="Times New Roman"/>
          <w:i/>
          <w:sz w:val="24"/>
          <w:szCs w:val="24"/>
        </w:rPr>
        <w:t>Educational needs from the pupil’s viewpoint:</w:t>
      </w:r>
      <w:r w:rsidRPr="00E139D5">
        <w:rPr>
          <w:rFonts w:ascii="Times New Roman" w:hAnsi="Times New Roman" w:cs="Times New Roman"/>
          <w:sz w:val="24"/>
          <w:szCs w:val="24"/>
        </w:rPr>
        <w:t xml:space="preserve"> Not only the parents but also the gifted children become well-informed regarding giftedness. According to the teachers, however, students quite often unsuitably adapt themselves to the teaching requirements. If the children’s immediate desires are not accommodated, they revolt against the teacher. The children begin labeling themselves as “gifted” in their own discourse.</w:t>
      </w:r>
    </w:p>
    <w:p w14:paraId="199C8BAC"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“It is clear from the pupils that the parents talk a lot about the issue at home. Even the children know a lot about giftedness, they are little psychologists; one boy started revolting against me quite a lot. He told me that he was gifted and the gifted don’t have to repeat school exercises; they refuse to cooperate, and expect special treatment as compared with their peers, which is impossible in terms of teaching.”</w:t>
      </w:r>
    </w:p>
    <w:p w14:paraId="25A6FE82"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“For instance, a pupil completely refused to allow me to write a note in his exercise book, saying that d</w:t>
      </w:r>
      <w:r>
        <w:rPr>
          <w:rFonts w:ascii="Times New Roman" w:hAnsi="Times New Roman" w:cs="Times New Roman"/>
          <w:sz w:val="24"/>
          <w:szCs w:val="24"/>
        </w:rPr>
        <w:t>oing so is not for the gifted.”</w:t>
      </w:r>
    </w:p>
    <w:p w14:paraId="127E7D79" w14:textId="7759F785" w:rsidR="00E90645" w:rsidRPr="00E139D5" w:rsidRDefault="00E90645" w:rsidP="00E90645">
      <w:pPr>
        <w:spacing w:line="240" w:lineRule="auto"/>
        <w:jc w:val="both"/>
        <w:rPr>
          <w:rFonts w:ascii="Times New Roman" w:hAnsi="Times New Roman" w:cs="Times New Roman"/>
          <w:sz w:val="24"/>
          <w:szCs w:val="24"/>
        </w:rPr>
      </w:pPr>
      <w:r w:rsidRPr="00FD1590">
        <w:rPr>
          <w:rFonts w:ascii="Times New Roman" w:hAnsi="Times New Roman" w:cs="Times New Roman"/>
          <w:i/>
          <w:sz w:val="24"/>
          <w:szCs w:val="24"/>
        </w:rPr>
        <w:t>Assumption and demanding good marks:</w:t>
      </w:r>
      <w:r w:rsidR="00C81330">
        <w:rPr>
          <w:rFonts w:ascii="Times New Roman" w:hAnsi="Times New Roman" w:cs="Times New Roman"/>
          <w:sz w:val="24"/>
          <w:szCs w:val="24"/>
        </w:rPr>
        <w:t xml:space="preserve"> </w:t>
      </w:r>
      <w:r w:rsidR="00C81330" w:rsidRPr="00C81330">
        <w:rPr>
          <w:rFonts w:ascii="Times New Roman" w:hAnsi="Times New Roman" w:cs="Times New Roman"/>
          <w:sz w:val="24"/>
          <w:szCs w:val="24"/>
        </w:rPr>
        <w:t>For identified</w:t>
      </w:r>
      <w:r w:rsidRPr="00C81330">
        <w:rPr>
          <w:rFonts w:ascii="Times New Roman" w:hAnsi="Times New Roman" w:cs="Times New Roman"/>
          <w:sz w:val="24"/>
          <w:szCs w:val="24"/>
        </w:rPr>
        <w:t xml:space="preserve"> gifted</w:t>
      </w:r>
      <w:r w:rsidRPr="00E139D5">
        <w:rPr>
          <w:rFonts w:ascii="Times New Roman" w:hAnsi="Times New Roman" w:cs="Times New Roman"/>
          <w:sz w:val="24"/>
          <w:szCs w:val="24"/>
        </w:rPr>
        <w:t xml:space="preserve"> children, there is a tendency to start assuming favorable educational results. The children themselves make an effort to earn </w:t>
      </w:r>
      <w:r w:rsidRPr="00E139D5">
        <w:rPr>
          <w:rFonts w:ascii="Times New Roman" w:hAnsi="Times New Roman" w:cs="Times New Roman"/>
          <w:sz w:val="24"/>
          <w:szCs w:val="24"/>
        </w:rPr>
        <w:lastRenderedPageBreak/>
        <w:t>good marks and they are exposed to a greater number of external motivation elements in the home environment. Receiving inferior marks is sometimes attributed by the parents as the fault of the teacher. On the other hand, one of the respondents admits that the teachers may also be susceptible to pressure from the giftedness label, and they themselves assume that the gifted pupil will naturally achieve better results.</w:t>
      </w:r>
    </w:p>
    <w:p w14:paraId="19A03FEF"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“Children must get excellent marks at all costs, but sometimes this is not the case. When they get a low mark, they cry and say that if the mark stands their father would scold them or not buy them one thing or another, or that they will not be admitte</w:t>
      </w:r>
      <w:r>
        <w:rPr>
          <w:rFonts w:ascii="Times New Roman" w:hAnsi="Times New Roman" w:cs="Times New Roman"/>
          <w:sz w:val="24"/>
          <w:szCs w:val="24"/>
        </w:rPr>
        <w:t>d to some school in the future.</w:t>
      </w:r>
      <w:r w:rsidRPr="00E139D5">
        <w:rPr>
          <w:rFonts w:ascii="Times New Roman" w:hAnsi="Times New Roman" w:cs="Times New Roman"/>
          <w:sz w:val="24"/>
          <w:szCs w:val="24"/>
        </w:rPr>
        <w:t>”</w:t>
      </w:r>
    </w:p>
    <w:p w14:paraId="33C17769" w14:textId="28197259"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“The parents thus often search for errors in us, for example that we are incapable of transferring the learning content in an interesting manner, or that we are poor at testing, which they blame the lack of excellent marks on; but I have read a study </w:t>
      </w:r>
      <w:r w:rsidRPr="00C81330">
        <w:rPr>
          <w:rFonts w:ascii="Times New Roman" w:hAnsi="Times New Roman" w:cs="Times New Roman"/>
          <w:sz w:val="24"/>
          <w:szCs w:val="24"/>
        </w:rPr>
        <w:t xml:space="preserve">that </w:t>
      </w:r>
      <w:r w:rsidR="00C81330" w:rsidRPr="00C81330">
        <w:rPr>
          <w:rFonts w:ascii="Times New Roman" w:hAnsi="Times New Roman" w:cs="Times New Roman"/>
          <w:sz w:val="24"/>
          <w:szCs w:val="24"/>
        </w:rPr>
        <w:t>identification</w:t>
      </w:r>
      <w:r w:rsidRPr="00C81330">
        <w:rPr>
          <w:rFonts w:ascii="Times New Roman" w:hAnsi="Times New Roman" w:cs="Times New Roman"/>
          <w:sz w:val="24"/>
          <w:szCs w:val="24"/>
        </w:rPr>
        <w:t xml:space="preserve"> of</w:t>
      </w:r>
      <w:r w:rsidRPr="00E139D5">
        <w:rPr>
          <w:rFonts w:ascii="Times New Roman" w:hAnsi="Times New Roman" w:cs="Times New Roman"/>
          <w:sz w:val="24"/>
          <w:szCs w:val="24"/>
        </w:rPr>
        <w:t xml:space="preserve"> giftedness improves their study results immediately. So honestly, are we not extending privileges to these children? Are we not afraid that we are doing something wrong ourselves when they get poor marks?”</w:t>
      </w:r>
    </w:p>
    <w:p w14:paraId="200ECAD7" w14:textId="77777777" w:rsidR="00E90645" w:rsidRPr="00E139D5" w:rsidRDefault="00E90645" w:rsidP="00E90645">
      <w:pPr>
        <w:spacing w:line="240" w:lineRule="auto"/>
        <w:jc w:val="both"/>
        <w:rPr>
          <w:rFonts w:ascii="Times New Roman" w:hAnsi="Times New Roman" w:cs="Times New Roman"/>
          <w:sz w:val="24"/>
          <w:szCs w:val="24"/>
        </w:rPr>
      </w:pPr>
    </w:p>
    <w:p w14:paraId="72886FD2" w14:textId="77777777" w:rsidR="00E90645" w:rsidRPr="00FD1590" w:rsidRDefault="00E90645" w:rsidP="00E90645">
      <w:pPr>
        <w:spacing w:line="240" w:lineRule="auto"/>
        <w:jc w:val="both"/>
        <w:rPr>
          <w:rFonts w:ascii="Times New Roman" w:hAnsi="Times New Roman" w:cs="Times New Roman"/>
          <w:i/>
          <w:sz w:val="24"/>
          <w:szCs w:val="24"/>
        </w:rPr>
      </w:pPr>
      <w:r w:rsidRPr="00FD1590">
        <w:rPr>
          <w:rFonts w:ascii="Times New Roman" w:hAnsi="Times New Roman" w:cs="Times New Roman"/>
          <w:i/>
          <w:sz w:val="24"/>
          <w:szCs w:val="24"/>
        </w:rPr>
        <w:t>Development and fear o</w:t>
      </w:r>
      <w:r>
        <w:rPr>
          <w:rFonts w:ascii="Times New Roman" w:hAnsi="Times New Roman" w:cs="Times New Roman"/>
          <w:i/>
          <w:sz w:val="24"/>
          <w:szCs w:val="24"/>
        </w:rPr>
        <w:t>f the development of giftedness</w:t>
      </w:r>
    </w:p>
    <w:p w14:paraId="7736C3B2"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Regarding the development of the giftedness of children, the results from our group of teachers generally reflect two opinions. The parents either themselves attempt to develop the child intensively in a specific gifted area to aid the student in her / his efforts, for instance even to the point of interfering with teaching taking place at school. The other tendency is an opposite reaction from parents, i.e. to approach the development of giftedness with trepidation or even fear in order not to spoil the results of chi</w:t>
      </w:r>
      <w:r>
        <w:rPr>
          <w:rFonts w:ascii="Times New Roman" w:hAnsi="Times New Roman" w:cs="Times New Roman"/>
          <w:sz w:val="24"/>
          <w:szCs w:val="24"/>
        </w:rPr>
        <w:t xml:space="preserve">ld’s schooling. </w:t>
      </w:r>
    </w:p>
    <w:p w14:paraId="0AFE7FF9" w14:textId="39CD4F0D" w:rsidR="00E90645" w:rsidRPr="00E139D5" w:rsidRDefault="00E90645" w:rsidP="00E90645">
      <w:pPr>
        <w:spacing w:line="240" w:lineRule="auto"/>
        <w:jc w:val="both"/>
        <w:rPr>
          <w:rFonts w:ascii="Times New Roman" w:hAnsi="Times New Roman" w:cs="Times New Roman"/>
          <w:sz w:val="24"/>
          <w:szCs w:val="24"/>
        </w:rPr>
      </w:pPr>
      <w:r w:rsidRPr="00FD1590">
        <w:rPr>
          <w:rFonts w:ascii="Times New Roman" w:hAnsi="Times New Roman" w:cs="Times New Roman"/>
          <w:i/>
          <w:sz w:val="24"/>
          <w:szCs w:val="24"/>
        </w:rPr>
        <w:t>Development exclusively in the area of giftedness:</w:t>
      </w:r>
      <w:r w:rsidRPr="00E139D5">
        <w:rPr>
          <w:rFonts w:ascii="Times New Roman" w:hAnsi="Times New Roman" w:cs="Times New Roman"/>
          <w:sz w:val="24"/>
          <w:szCs w:val="24"/>
        </w:rPr>
        <w:t xml:space="preserve"> Even if the </w:t>
      </w:r>
      <w:r w:rsidR="00C81330" w:rsidRPr="00C81330">
        <w:rPr>
          <w:rFonts w:ascii="Times New Roman" w:hAnsi="Times New Roman" w:cs="Times New Roman"/>
          <w:sz w:val="24"/>
          <w:szCs w:val="24"/>
        </w:rPr>
        <w:t>identification</w:t>
      </w:r>
      <w:r w:rsidRPr="00E139D5">
        <w:rPr>
          <w:rFonts w:ascii="Times New Roman" w:hAnsi="Times New Roman" w:cs="Times New Roman"/>
          <w:sz w:val="24"/>
          <w:szCs w:val="24"/>
        </w:rPr>
        <w:t xml:space="preserve"> at a counselling center is comprehensive, the parents often focus on the development of the child in one of the more pronounced areas of her / his giftedness. They somewhat forget about the other elements of the child’s personality.</w:t>
      </w:r>
      <w:r w:rsidRPr="00E139D5">
        <w:rPr>
          <w:rFonts w:ascii="Times New Roman" w:hAnsi="Times New Roman" w:cs="Times New Roman"/>
          <w:sz w:val="24"/>
          <w:szCs w:val="24"/>
        </w:rPr>
        <w:tab/>
      </w:r>
    </w:p>
    <w:p w14:paraId="6080341E"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“Quite often the parents blindly see only the giftedness and forget about everything else; They do not see that he is perhaps weaker in language, they constantly focus only on mathematics and logic, which the child is gifted in. And in this area, they make an effort to overburden the child. He likely also has other extra-curricular activities related to mathematics. It is necessary to realize that each person is good at something and that the gifted child at age of eight doe</w:t>
      </w:r>
      <w:r>
        <w:rPr>
          <w:rFonts w:ascii="Times New Roman" w:hAnsi="Times New Roman" w:cs="Times New Roman"/>
          <w:sz w:val="24"/>
          <w:szCs w:val="24"/>
        </w:rPr>
        <w:t>s possess self-service skills.”</w:t>
      </w:r>
    </w:p>
    <w:p w14:paraId="315C59BC" w14:textId="77777777" w:rsidR="00E90645" w:rsidRPr="00E139D5" w:rsidRDefault="00E90645" w:rsidP="00E90645">
      <w:pPr>
        <w:spacing w:line="240" w:lineRule="auto"/>
        <w:jc w:val="both"/>
        <w:rPr>
          <w:rFonts w:ascii="Times New Roman" w:hAnsi="Times New Roman" w:cs="Times New Roman"/>
          <w:sz w:val="24"/>
          <w:szCs w:val="24"/>
        </w:rPr>
      </w:pPr>
      <w:r w:rsidRPr="00FD1590">
        <w:rPr>
          <w:rFonts w:ascii="Times New Roman" w:hAnsi="Times New Roman" w:cs="Times New Roman"/>
          <w:i/>
          <w:sz w:val="24"/>
          <w:szCs w:val="24"/>
        </w:rPr>
        <w:t>The need of the parents to intervene in teaching:</w:t>
      </w:r>
      <w:r w:rsidRPr="00E139D5">
        <w:rPr>
          <w:rFonts w:ascii="Times New Roman" w:hAnsi="Times New Roman" w:cs="Times New Roman"/>
          <w:sz w:val="24"/>
          <w:szCs w:val="24"/>
        </w:rPr>
        <w:t xml:space="preserve"> According to the teachers, many parents are members of associations concerned with giftedness. The teachers perceive some of the actions of these associations negatively, particularly, those that lead to the parents’ excessive interference with school teaching. In addition, besides parents, other family members who are aware of the issues involved may be adversely affected.</w:t>
      </w:r>
    </w:p>
    <w:p w14:paraId="3EEB5E49"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“The parents frequently visit a local club for gifted children and their parents. I personally see negative consequences from this in some the parents actions. They bring me various worksheets from the clubs which they insist I give to their son during our lessons. I try to explain to them to no avail that this is unsuitable in the lessons and they should engage in these activities outside school time.”</w:t>
      </w:r>
    </w:p>
    <w:p w14:paraId="449251C3" w14:textId="09F55CD6"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“Grandmothers – former educators themselves – are typical in this aspect. They come to our class and instead of just observing the progress of the lesson, they become impatient and intervene in the activities.</w:t>
      </w:r>
      <w:r w:rsidR="003B76EA">
        <w:rPr>
          <w:rFonts w:ascii="Times New Roman" w:hAnsi="Times New Roman" w:cs="Times New Roman"/>
          <w:sz w:val="24"/>
          <w:szCs w:val="24"/>
        </w:rPr>
        <w:t>“</w:t>
      </w:r>
      <w:r w:rsidRPr="00E139D5">
        <w:rPr>
          <w:rFonts w:ascii="Times New Roman" w:hAnsi="Times New Roman" w:cs="Times New Roman"/>
          <w:sz w:val="24"/>
          <w:szCs w:val="24"/>
        </w:rPr>
        <w:t xml:space="preserve"> </w:t>
      </w:r>
      <w:r w:rsidR="003B76EA">
        <w:rPr>
          <w:rFonts w:ascii="Times New Roman" w:hAnsi="Times New Roman" w:cs="Times New Roman"/>
          <w:sz w:val="24"/>
          <w:szCs w:val="24"/>
        </w:rPr>
        <w:t xml:space="preserve">„A </w:t>
      </w:r>
      <w:r w:rsidRPr="00E139D5">
        <w:rPr>
          <w:rFonts w:ascii="Times New Roman" w:hAnsi="Times New Roman" w:cs="Times New Roman"/>
          <w:sz w:val="24"/>
          <w:szCs w:val="24"/>
        </w:rPr>
        <w:t xml:space="preserve">colleague has a problem with a mother who presented herself as </w:t>
      </w:r>
      <w:r w:rsidRPr="00E139D5">
        <w:rPr>
          <w:rFonts w:ascii="Times New Roman" w:hAnsi="Times New Roman" w:cs="Times New Roman"/>
          <w:sz w:val="24"/>
          <w:szCs w:val="24"/>
        </w:rPr>
        <w:lastRenderedPageBreak/>
        <w:t>a member of Mensa. She wanted to be informed about everything that took place in school and somehow found problems with everything.”</w:t>
      </w:r>
    </w:p>
    <w:p w14:paraId="3C5783CD" w14:textId="77777777" w:rsidR="00E90645" w:rsidRPr="00E139D5" w:rsidRDefault="00E90645" w:rsidP="00E90645">
      <w:pPr>
        <w:spacing w:line="240" w:lineRule="auto"/>
        <w:jc w:val="both"/>
        <w:rPr>
          <w:rFonts w:ascii="Times New Roman" w:hAnsi="Times New Roman" w:cs="Times New Roman"/>
          <w:sz w:val="24"/>
          <w:szCs w:val="24"/>
        </w:rPr>
      </w:pPr>
      <w:r w:rsidRPr="00FD1590">
        <w:rPr>
          <w:rFonts w:ascii="Times New Roman" w:hAnsi="Times New Roman" w:cs="Times New Roman"/>
          <w:i/>
          <w:sz w:val="24"/>
          <w:szCs w:val="24"/>
        </w:rPr>
        <w:t>The important thing is not to mess up:</w:t>
      </w:r>
      <w:r w:rsidRPr="00E139D5">
        <w:rPr>
          <w:rFonts w:ascii="Times New Roman" w:hAnsi="Times New Roman" w:cs="Times New Roman"/>
          <w:sz w:val="24"/>
          <w:szCs w:val="24"/>
        </w:rPr>
        <w:t xml:space="preserve"> The teachers also perceived the opposite tendency in some parents, specifically fears concerning the development of the giftedness of their children. They seek to preserve their son or daughter’s childhood, and they do not want learning material designed for older students administered to their children. </w:t>
      </w:r>
    </w:p>
    <w:p w14:paraId="046820C6"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“This also includes parents who after an initial feeling of elation begin to fear aspects of the development of the giftedness of own children. They present the argument that if pushed the children would lose their childhood, that they would grow up too quickly and be left only with the obligations that await them in adulthood. They are afraid that they would destroy something by making this change.”</w:t>
      </w:r>
    </w:p>
    <w:p w14:paraId="29BE027B" w14:textId="77777777" w:rsidR="00E90645" w:rsidRPr="00E139D5" w:rsidRDefault="00E90645" w:rsidP="00E90645">
      <w:pPr>
        <w:spacing w:line="240" w:lineRule="auto"/>
        <w:jc w:val="both"/>
        <w:rPr>
          <w:rFonts w:ascii="Times New Roman" w:hAnsi="Times New Roman" w:cs="Times New Roman"/>
          <w:sz w:val="24"/>
          <w:szCs w:val="24"/>
        </w:rPr>
      </w:pPr>
    </w:p>
    <w:p w14:paraId="7971E526" w14:textId="77777777" w:rsidR="00E90645" w:rsidRPr="00FD1590" w:rsidRDefault="00E90645" w:rsidP="00E90645">
      <w:pPr>
        <w:spacing w:line="240" w:lineRule="auto"/>
        <w:jc w:val="both"/>
        <w:rPr>
          <w:rFonts w:ascii="Times New Roman" w:hAnsi="Times New Roman" w:cs="Times New Roman"/>
          <w:i/>
          <w:sz w:val="24"/>
          <w:szCs w:val="24"/>
        </w:rPr>
      </w:pPr>
      <w:r w:rsidRPr="00FD1590">
        <w:rPr>
          <w:rFonts w:ascii="Times New Roman" w:hAnsi="Times New Roman" w:cs="Times New Roman"/>
          <w:i/>
          <w:sz w:val="24"/>
          <w:szCs w:val="24"/>
        </w:rPr>
        <w:t>Future plans and reality</w:t>
      </w:r>
    </w:p>
    <w:p w14:paraId="2170D30D" w14:textId="3CDA7BB8"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Even if the parents are more or less satisfied with the current school, they eventually become interested in the placement of their child in a lower secondary school (ISCED 2). If the pupil continues at the same school to the next class / grade, the teachers often register the family’s loss of interest in the child’s giftedness and in retaining communication with the teacher. The autonomous development of giftedness is entrusted more to the child. </w:t>
      </w:r>
    </w:p>
    <w:p w14:paraId="005D5119" w14:textId="326299AA" w:rsidR="00E90645" w:rsidRPr="00E139D5" w:rsidRDefault="00C81330" w:rsidP="00E90645">
      <w:pPr>
        <w:spacing w:line="240" w:lineRule="auto"/>
        <w:jc w:val="both"/>
        <w:rPr>
          <w:rFonts w:ascii="Times New Roman" w:hAnsi="Times New Roman" w:cs="Times New Roman"/>
          <w:sz w:val="24"/>
          <w:szCs w:val="24"/>
        </w:rPr>
      </w:pPr>
      <w:r>
        <w:rPr>
          <w:rFonts w:ascii="Times New Roman" w:hAnsi="Times New Roman" w:cs="Times New Roman"/>
          <w:i/>
          <w:sz w:val="24"/>
          <w:szCs w:val="24"/>
        </w:rPr>
        <w:t xml:space="preserve">Transition </w:t>
      </w:r>
      <w:r w:rsidR="00E90645" w:rsidRPr="00FD1590">
        <w:rPr>
          <w:rFonts w:ascii="Times New Roman" w:hAnsi="Times New Roman" w:cs="Times New Roman"/>
          <w:i/>
          <w:sz w:val="24"/>
          <w:szCs w:val="24"/>
        </w:rPr>
        <w:t>to lower secondary school:</w:t>
      </w:r>
      <w:r w:rsidR="00E90645" w:rsidRPr="00E139D5">
        <w:rPr>
          <w:rFonts w:ascii="Times New Roman" w:hAnsi="Times New Roman" w:cs="Times New Roman"/>
          <w:sz w:val="24"/>
          <w:szCs w:val="24"/>
        </w:rPr>
        <w:t xml:space="preserve"> Lower secondary schools are characterized by a certain preference for selecting of children with a greater potential for development, with the parents perceiving this tendency as a suitable for the further development of their own child’s giftedness. </w:t>
      </w:r>
    </w:p>
    <w:p w14:paraId="16FCE87A"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“They often plan their children’s transition to lower secondary school. At the upper primary school level, we retain hardly any children with a gifted certificatio</w:t>
      </w:r>
      <w:r>
        <w:rPr>
          <w:rFonts w:ascii="Times New Roman" w:hAnsi="Times New Roman" w:cs="Times New Roman"/>
          <w:sz w:val="24"/>
          <w:szCs w:val="24"/>
        </w:rPr>
        <w:t>n.”</w:t>
      </w:r>
    </w:p>
    <w:p w14:paraId="7F6F533B" w14:textId="4845318F" w:rsidR="00E90645" w:rsidRPr="00E139D5" w:rsidRDefault="00E90645" w:rsidP="00E90645">
      <w:pPr>
        <w:spacing w:line="240" w:lineRule="auto"/>
        <w:jc w:val="both"/>
        <w:rPr>
          <w:rFonts w:ascii="Times New Roman" w:hAnsi="Times New Roman" w:cs="Times New Roman"/>
          <w:sz w:val="24"/>
          <w:szCs w:val="24"/>
        </w:rPr>
      </w:pPr>
      <w:r w:rsidRPr="00FD1590">
        <w:rPr>
          <w:rFonts w:ascii="Times New Roman" w:hAnsi="Times New Roman" w:cs="Times New Roman"/>
          <w:i/>
          <w:sz w:val="24"/>
          <w:szCs w:val="24"/>
        </w:rPr>
        <w:t xml:space="preserve">Less interest as the child gets older: </w:t>
      </w:r>
      <w:r w:rsidRPr="00E139D5">
        <w:rPr>
          <w:rFonts w:ascii="Times New Roman" w:hAnsi="Times New Roman" w:cs="Times New Roman"/>
          <w:sz w:val="24"/>
          <w:szCs w:val="24"/>
        </w:rPr>
        <w:t xml:space="preserve">At upper primary schools, the responsibility for development of the giftedness is largely transferred to the child. The family’s need to communicate with the school substantially declines. The parents generally abandon the extension of </w:t>
      </w:r>
      <w:r w:rsidR="00AD3E4E" w:rsidRPr="00AD3E4E">
        <w:rPr>
          <w:rFonts w:ascii="Times New Roman" w:hAnsi="Times New Roman" w:cs="Times New Roman"/>
          <w:sz w:val="24"/>
          <w:szCs w:val="24"/>
        </w:rPr>
        <w:t>identification</w:t>
      </w:r>
      <w:r w:rsidR="00AD3E4E">
        <w:rPr>
          <w:rFonts w:ascii="Times New Roman" w:hAnsi="Times New Roman" w:cs="Times New Roman"/>
          <w:color w:val="FF0000"/>
          <w:sz w:val="24"/>
          <w:szCs w:val="24"/>
        </w:rPr>
        <w:t xml:space="preserve"> </w:t>
      </w:r>
      <w:r w:rsidRPr="00E139D5">
        <w:rPr>
          <w:rFonts w:ascii="Times New Roman" w:hAnsi="Times New Roman" w:cs="Times New Roman"/>
          <w:sz w:val="24"/>
          <w:szCs w:val="24"/>
        </w:rPr>
        <w:t>in the counselling center, which according to the teachers creates increasing demands for the development of giftedness in the home environment.</w:t>
      </w:r>
    </w:p>
    <w:p w14:paraId="6CD8EE81"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“My experience is that such interest on the part of the parents gradually declines at the upper primary school level. The need to communicate with the teachers also declines substantially. Their child maintains relatively good marks, so there is nothing to resolve. At upper primary school level, this already becomes slightly more complicated, as the number of subjects is greater and more teachers are involved. We place higher demands on these pupils. Yet nothing goes well without help from the parents with their child’s homework. This is perhaps another reason parents should be willing to extend their </w:t>
      </w:r>
      <w:r w:rsidRPr="00792BA9">
        <w:rPr>
          <w:rFonts w:ascii="Times New Roman" w:hAnsi="Times New Roman" w:cs="Times New Roman"/>
          <w:sz w:val="24"/>
          <w:szCs w:val="24"/>
        </w:rPr>
        <w:t xml:space="preserve">child’s diagnosis </w:t>
      </w:r>
      <w:r w:rsidRPr="00E139D5">
        <w:rPr>
          <w:rFonts w:ascii="Times New Roman" w:hAnsi="Times New Roman" w:cs="Times New Roman"/>
          <w:sz w:val="24"/>
          <w:szCs w:val="24"/>
        </w:rPr>
        <w:t>at the counselling center.”</w:t>
      </w:r>
    </w:p>
    <w:p w14:paraId="5942C8D1" w14:textId="77777777" w:rsidR="00E90645" w:rsidRPr="00E139D5" w:rsidRDefault="00E90645" w:rsidP="00E90645">
      <w:pPr>
        <w:spacing w:line="240" w:lineRule="auto"/>
        <w:jc w:val="both"/>
        <w:rPr>
          <w:rFonts w:ascii="Times New Roman" w:hAnsi="Times New Roman" w:cs="Times New Roman"/>
          <w:sz w:val="24"/>
          <w:szCs w:val="24"/>
        </w:rPr>
      </w:pPr>
    </w:p>
    <w:p w14:paraId="721EE0CD" w14:textId="77777777" w:rsidR="00E90645" w:rsidRPr="00FD1590" w:rsidRDefault="00E90645" w:rsidP="00E90645">
      <w:pPr>
        <w:spacing w:line="240" w:lineRule="auto"/>
        <w:jc w:val="both"/>
        <w:rPr>
          <w:rFonts w:ascii="Times New Roman" w:hAnsi="Times New Roman" w:cs="Times New Roman"/>
          <w:b/>
          <w:sz w:val="24"/>
          <w:szCs w:val="24"/>
        </w:rPr>
      </w:pPr>
      <w:r w:rsidRPr="00FD1590">
        <w:rPr>
          <w:rFonts w:ascii="Times New Roman" w:hAnsi="Times New Roman" w:cs="Times New Roman"/>
          <w:b/>
          <w:sz w:val="24"/>
          <w:szCs w:val="24"/>
        </w:rPr>
        <w:t>Summary, discussion and research limits</w:t>
      </w:r>
      <w:r>
        <w:rPr>
          <w:rFonts w:ascii="Times New Roman" w:hAnsi="Times New Roman" w:cs="Times New Roman"/>
          <w:b/>
          <w:sz w:val="24"/>
          <w:szCs w:val="24"/>
        </w:rPr>
        <w:t xml:space="preserve"> </w:t>
      </w:r>
    </w:p>
    <w:p w14:paraId="0BDE9E7C" w14:textId="23F2751D" w:rsidR="006E3CD0" w:rsidRPr="00C25AC1" w:rsidRDefault="00E90645" w:rsidP="00C25AC1">
      <w:pPr>
        <w:spacing w:line="240" w:lineRule="auto"/>
        <w:jc w:val="both"/>
        <w:rPr>
          <w:rFonts w:ascii="Times New Roman" w:hAnsi="Times New Roman" w:cs="Times New Roman"/>
          <w:sz w:val="24"/>
          <w:szCs w:val="24"/>
        </w:rPr>
      </w:pPr>
      <w:r w:rsidRPr="00E93F6E">
        <w:rPr>
          <w:rFonts w:ascii="Times New Roman" w:hAnsi="Times New Roman" w:cs="Times New Roman"/>
          <w:sz w:val="24"/>
          <w:szCs w:val="24"/>
        </w:rPr>
        <w:t>The objective</w:t>
      </w:r>
      <w:r w:rsidR="009312C2" w:rsidRPr="00E93F6E">
        <w:rPr>
          <w:rFonts w:ascii="Times New Roman" w:hAnsi="Times New Roman" w:cs="Times New Roman"/>
          <w:sz w:val="24"/>
          <w:szCs w:val="24"/>
        </w:rPr>
        <w:t xml:space="preserve"> of this research was to explore the structure</w:t>
      </w:r>
      <w:r w:rsidRPr="00E93F6E">
        <w:rPr>
          <w:rFonts w:ascii="Times New Roman" w:hAnsi="Times New Roman" w:cs="Times New Roman"/>
          <w:sz w:val="24"/>
          <w:szCs w:val="24"/>
        </w:rPr>
        <w:t xml:space="preserve"> of labeling intellectually gifted</w:t>
      </w:r>
      <w:r w:rsidRPr="00E139D5">
        <w:rPr>
          <w:rFonts w:ascii="Times New Roman" w:hAnsi="Times New Roman" w:cs="Times New Roman"/>
          <w:sz w:val="24"/>
          <w:szCs w:val="24"/>
        </w:rPr>
        <w:t xml:space="preserve"> children within the family environment on the basis of its manifestations in school teaching and communications of the teachers with the parents of gifted children, with the ramifications of the labeling process described from the view of the teachers. </w:t>
      </w:r>
    </w:p>
    <w:p w14:paraId="7672AA53" w14:textId="77777777" w:rsidR="006E3CD0" w:rsidRPr="00E47765" w:rsidRDefault="006E3CD0" w:rsidP="006E3CD0">
      <w:pPr>
        <w:spacing w:after="0" w:line="240" w:lineRule="auto"/>
        <w:jc w:val="both"/>
        <w:rPr>
          <w:rFonts w:ascii="Times New Roman" w:hAnsi="Times New Roman" w:cs="Times New Roman"/>
          <w:b/>
          <w:sz w:val="20"/>
          <w:szCs w:val="20"/>
        </w:rPr>
      </w:pPr>
    </w:p>
    <w:tbl>
      <w:tblPr>
        <w:tblStyle w:val="Mkatabulky"/>
        <w:tblW w:w="0" w:type="auto"/>
        <w:tblLook w:val="04A0" w:firstRow="1" w:lastRow="0" w:firstColumn="1" w:lastColumn="0" w:noHBand="0" w:noVBand="1"/>
      </w:tblPr>
      <w:tblGrid>
        <w:gridCol w:w="4248"/>
        <w:gridCol w:w="4814"/>
      </w:tblGrid>
      <w:tr w:rsidR="006E3CD0" w:rsidRPr="00113502" w14:paraId="054A6B38" w14:textId="77777777" w:rsidTr="00C85062">
        <w:tc>
          <w:tcPr>
            <w:tcW w:w="4248" w:type="dxa"/>
          </w:tcPr>
          <w:p w14:paraId="27FD2398" w14:textId="4DD23A68" w:rsidR="006E3CD0" w:rsidRPr="001703D5" w:rsidRDefault="006E3CD0" w:rsidP="001703D5">
            <w:pPr>
              <w:pStyle w:val="Odstavecseseznamem"/>
              <w:numPr>
                <w:ilvl w:val="0"/>
                <w:numId w:val="1"/>
              </w:numPr>
              <w:jc w:val="both"/>
              <w:rPr>
                <w:rFonts w:ascii="Times New Roman" w:hAnsi="Times New Roman" w:cs="Times New Roman"/>
                <w:sz w:val="20"/>
                <w:szCs w:val="20"/>
              </w:rPr>
            </w:pPr>
            <w:r w:rsidRPr="001703D5">
              <w:rPr>
                <w:rFonts w:ascii="Times New Roman" w:hAnsi="Times New Roman" w:cs="Times New Roman"/>
                <w:sz w:val="20"/>
                <w:szCs w:val="20"/>
              </w:rPr>
              <w:lastRenderedPageBreak/>
              <w:t>Identification of giftedness</w:t>
            </w:r>
          </w:p>
        </w:tc>
        <w:tc>
          <w:tcPr>
            <w:tcW w:w="4814" w:type="dxa"/>
          </w:tcPr>
          <w:p w14:paraId="354B585C" w14:textId="77777777" w:rsidR="006E3CD0" w:rsidRPr="00113502" w:rsidRDefault="006E3CD0" w:rsidP="00C85062">
            <w:pPr>
              <w:jc w:val="both"/>
              <w:rPr>
                <w:rFonts w:ascii="Times New Roman" w:hAnsi="Times New Roman" w:cs="Times New Roman"/>
                <w:sz w:val="20"/>
                <w:szCs w:val="20"/>
              </w:rPr>
            </w:pPr>
            <w:r w:rsidRPr="00113502">
              <w:rPr>
                <w:rFonts w:ascii="Times New Roman" w:hAnsi="Times New Roman" w:cs="Times New Roman"/>
                <w:sz w:val="20"/>
                <w:szCs w:val="20"/>
              </w:rPr>
              <w:t xml:space="preserve">Interest in informal identification </w:t>
            </w:r>
          </w:p>
          <w:p w14:paraId="2689889B" w14:textId="77777777" w:rsidR="006E3CD0" w:rsidRPr="00113502" w:rsidRDefault="006E3CD0" w:rsidP="00C85062">
            <w:pPr>
              <w:jc w:val="both"/>
              <w:rPr>
                <w:rFonts w:ascii="Times New Roman" w:hAnsi="Times New Roman" w:cs="Times New Roman"/>
                <w:sz w:val="20"/>
                <w:szCs w:val="20"/>
              </w:rPr>
            </w:pPr>
            <w:r w:rsidRPr="00113502">
              <w:rPr>
                <w:rFonts w:ascii="Times New Roman" w:hAnsi="Times New Roman" w:cs="Times New Roman"/>
                <w:sz w:val="20"/>
                <w:szCs w:val="20"/>
              </w:rPr>
              <w:t>Fear of identification at the counselling center</w:t>
            </w:r>
          </w:p>
        </w:tc>
      </w:tr>
      <w:tr w:rsidR="006E3CD0" w:rsidRPr="00113502" w14:paraId="140F7B13" w14:textId="77777777" w:rsidTr="00C85062">
        <w:tc>
          <w:tcPr>
            <w:tcW w:w="4248" w:type="dxa"/>
          </w:tcPr>
          <w:p w14:paraId="12FFECB5" w14:textId="3426B566" w:rsidR="006E3CD0" w:rsidRPr="001703D5" w:rsidRDefault="006E3CD0" w:rsidP="001703D5">
            <w:pPr>
              <w:pStyle w:val="Odstavecseseznamem"/>
              <w:numPr>
                <w:ilvl w:val="0"/>
                <w:numId w:val="1"/>
              </w:numPr>
              <w:jc w:val="both"/>
              <w:rPr>
                <w:rFonts w:ascii="Times New Roman" w:hAnsi="Times New Roman" w:cs="Times New Roman"/>
                <w:sz w:val="20"/>
                <w:szCs w:val="20"/>
              </w:rPr>
            </w:pPr>
            <w:r w:rsidRPr="001703D5">
              <w:rPr>
                <w:rFonts w:ascii="Times New Roman" w:hAnsi="Times New Roman" w:cs="Times New Roman"/>
                <w:sz w:val="20"/>
                <w:szCs w:val="20"/>
              </w:rPr>
              <w:t>A visible change occurring</w:t>
            </w:r>
          </w:p>
        </w:tc>
        <w:tc>
          <w:tcPr>
            <w:tcW w:w="4814" w:type="dxa"/>
          </w:tcPr>
          <w:p w14:paraId="7F28996B" w14:textId="77777777" w:rsidR="006E3CD0" w:rsidRPr="00113502" w:rsidRDefault="006E3CD0" w:rsidP="00C85062">
            <w:pPr>
              <w:jc w:val="both"/>
              <w:rPr>
                <w:rFonts w:ascii="Times New Roman" w:hAnsi="Times New Roman" w:cs="Times New Roman"/>
                <w:sz w:val="20"/>
                <w:szCs w:val="20"/>
              </w:rPr>
            </w:pPr>
            <w:r w:rsidRPr="00113502">
              <w:rPr>
                <w:rFonts w:ascii="Times New Roman" w:hAnsi="Times New Roman" w:cs="Times New Roman"/>
                <w:sz w:val="20"/>
                <w:szCs w:val="20"/>
              </w:rPr>
              <w:t xml:space="preserve">First meeting after formal identification </w:t>
            </w:r>
          </w:p>
          <w:p w14:paraId="53928A84" w14:textId="77777777" w:rsidR="006E3CD0" w:rsidRPr="00113502" w:rsidRDefault="006E3CD0" w:rsidP="00C85062">
            <w:pPr>
              <w:jc w:val="both"/>
              <w:rPr>
                <w:rFonts w:ascii="Times New Roman" w:hAnsi="Times New Roman" w:cs="Times New Roman"/>
                <w:sz w:val="20"/>
                <w:szCs w:val="20"/>
              </w:rPr>
            </w:pPr>
            <w:r w:rsidRPr="00113502">
              <w:rPr>
                <w:rFonts w:ascii="Times New Roman" w:hAnsi="Times New Roman" w:cs="Times New Roman"/>
                <w:sz w:val="20"/>
                <w:szCs w:val="20"/>
              </w:rPr>
              <w:t xml:space="preserve">Internalization of “typical” characteristics of the gifted Educational needs from the pupil’s viewpoint </w:t>
            </w:r>
          </w:p>
          <w:p w14:paraId="37D8D27B" w14:textId="77777777" w:rsidR="006E3CD0" w:rsidRPr="00113502" w:rsidRDefault="006E3CD0" w:rsidP="00C85062">
            <w:pPr>
              <w:jc w:val="both"/>
              <w:rPr>
                <w:rFonts w:ascii="Times New Roman" w:hAnsi="Times New Roman" w:cs="Times New Roman"/>
                <w:sz w:val="20"/>
                <w:szCs w:val="20"/>
              </w:rPr>
            </w:pPr>
            <w:r w:rsidRPr="00113502">
              <w:rPr>
                <w:rFonts w:ascii="Times New Roman" w:hAnsi="Times New Roman" w:cs="Times New Roman"/>
                <w:sz w:val="20"/>
                <w:szCs w:val="20"/>
              </w:rPr>
              <w:t>Assumption and demanding good marks</w:t>
            </w:r>
          </w:p>
        </w:tc>
      </w:tr>
      <w:tr w:rsidR="006E3CD0" w:rsidRPr="00113502" w14:paraId="4E17859A" w14:textId="77777777" w:rsidTr="00C85062">
        <w:tc>
          <w:tcPr>
            <w:tcW w:w="4248" w:type="dxa"/>
          </w:tcPr>
          <w:p w14:paraId="30F138D5" w14:textId="0C5C9E7B" w:rsidR="006E3CD0" w:rsidRPr="001703D5" w:rsidRDefault="006E3CD0" w:rsidP="001703D5">
            <w:pPr>
              <w:pStyle w:val="Odstavecseseznamem"/>
              <w:numPr>
                <w:ilvl w:val="0"/>
                <w:numId w:val="1"/>
              </w:numPr>
              <w:jc w:val="both"/>
              <w:rPr>
                <w:rFonts w:ascii="Times New Roman" w:hAnsi="Times New Roman" w:cs="Times New Roman"/>
                <w:sz w:val="20"/>
                <w:szCs w:val="20"/>
              </w:rPr>
            </w:pPr>
            <w:r w:rsidRPr="001703D5">
              <w:rPr>
                <w:rFonts w:ascii="Times New Roman" w:hAnsi="Times New Roman" w:cs="Times New Roman"/>
                <w:sz w:val="20"/>
                <w:szCs w:val="20"/>
              </w:rPr>
              <w:t>Development and fear of the development of giftedness</w:t>
            </w:r>
          </w:p>
        </w:tc>
        <w:tc>
          <w:tcPr>
            <w:tcW w:w="4814" w:type="dxa"/>
          </w:tcPr>
          <w:p w14:paraId="311E0E4F" w14:textId="77777777" w:rsidR="006E3CD0" w:rsidRPr="00113502" w:rsidRDefault="006E3CD0" w:rsidP="00C85062">
            <w:pPr>
              <w:jc w:val="both"/>
              <w:rPr>
                <w:rFonts w:ascii="Times New Roman" w:hAnsi="Times New Roman" w:cs="Times New Roman"/>
                <w:sz w:val="20"/>
                <w:szCs w:val="20"/>
              </w:rPr>
            </w:pPr>
            <w:r w:rsidRPr="00113502">
              <w:rPr>
                <w:rFonts w:ascii="Times New Roman" w:hAnsi="Times New Roman" w:cs="Times New Roman"/>
                <w:sz w:val="20"/>
                <w:szCs w:val="20"/>
              </w:rPr>
              <w:t>Development exclusively in the area of giftedness The need of the parents to intervene in teaching</w:t>
            </w:r>
          </w:p>
          <w:p w14:paraId="6917B8C0" w14:textId="77777777" w:rsidR="006E3CD0" w:rsidRPr="00113502" w:rsidRDefault="006E3CD0" w:rsidP="00C85062">
            <w:pPr>
              <w:jc w:val="both"/>
              <w:rPr>
                <w:rFonts w:ascii="Times New Roman" w:hAnsi="Times New Roman" w:cs="Times New Roman"/>
                <w:sz w:val="20"/>
                <w:szCs w:val="20"/>
              </w:rPr>
            </w:pPr>
            <w:r w:rsidRPr="00113502">
              <w:rPr>
                <w:rFonts w:ascii="Times New Roman" w:hAnsi="Times New Roman" w:cs="Times New Roman"/>
                <w:sz w:val="20"/>
                <w:szCs w:val="20"/>
              </w:rPr>
              <w:t>The important thing is not to mess up</w:t>
            </w:r>
          </w:p>
        </w:tc>
      </w:tr>
      <w:tr w:rsidR="006E3CD0" w:rsidRPr="00113502" w14:paraId="107803FB" w14:textId="77777777" w:rsidTr="00C85062">
        <w:tc>
          <w:tcPr>
            <w:tcW w:w="4248" w:type="dxa"/>
          </w:tcPr>
          <w:p w14:paraId="776D3557" w14:textId="416C887F" w:rsidR="006E3CD0" w:rsidRPr="00EE496D" w:rsidRDefault="006E3CD0" w:rsidP="00EE496D">
            <w:pPr>
              <w:pStyle w:val="Odstavecseseznamem"/>
              <w:numPr>
                <w:ilvl w:val="0"/>
                <w:numId w:val="1"/>
              </w:numPr>
              <w:jc w:val="both"/>
              <w:rPr>
                <w:rFonts w:ascii="Times New Roman" w:hAnsi="Times New Roman" w:cs="Times New Roman"/>
                <w:sz w:val="20"/>
                <w:szCs w:val="20"/>
              </w:rPr>
            </w:pPr>
            <w:r w:rsidRPr="00EE496D">
              <w:rPr>
                <w:rFonts w:ascii="Times New Roman" w:hAnsi="Times New Roman" w:cs="Times New Roman"/>
                <w:sz w:val="20"/>
                <w:szCs w:val="20"/>
              </w:rPr>
              <w:t>Future plans and reality</w:t>
            </w:r>
          </w:p>
        </w:tc>
        <w:tc>
          <w:tcPr>
            <w:tcW w:w="4814" w:type="dxa"/>
          </w:tcPr>
          <w:p w14:paraId="33A446FD" w14:textId="77777777" w:rsidR="006E3CD0" w:rsidRPr="00113502" w:rsidRDefault="006E3CD0" w:rsidP="00C85062">
            <w:pPr>
              <w:jc w:val="both"/>
              <w:rPr>
                <w:rFonts w:ascii="Times New Roman" w:hAnsi="Times New Roman" w:cs="Times New Roman"/>
                <w:sz w:val="20"/>
                <w:szCs w:val="20"/>
              </w:rPr>
            </w:pPr>
            <w:r w:rsidRPr="00113502">
              <w:rPr>
                <w:rFonts w:ascii="Times New Roman" w:hAnsi="Times New Roman" w:cs="Times New Roman"/>
                <w:sz w:val="20"/>
                <w:szCs w:val="20"/>
              </w:rPr>
              <w:t xml:space="preserve">Transition to lower secondary school </w:t>
            </w:r>
          </w:p>
          <w:p w14:paraId="40441F78" w14:textId="77777777" w:rsidR="006E3CD0" w:rsidRPr="00113502" w:rsidRDefault="006E3CD0" w:rsidP="00C85062">
            <w:pPr>
              <w:jc w:val="both"/>
              <w:rPr>
                <w:rFonts w:ascii="Times New Roman" w:hAnsi="Times New Roman" w:cs="Times New Roman"/>
                <w:sz w:val="20"/>
                <w:szCs w:val="20"/>
              </w:rPr>
            </w:pPr>
            <w:r w:rsidRPr="00113502">
              <w:rPr>
                <w:rFonts w:ascii="Times New Roman" w:hAnsi="Times New Roman" w:cs="Times New Roman"/>
                <w:sz w:val="20"/>
                <w:szCs w:val="20"/>
              </w:rPr>
              <w:t>Less interest as the child gets older</w:t>
            </w:r>
          </w:p>
        </w:tc>
      </w:tr>
    </w:tbl>
    <w:p w14:paraId="3AE3C2E0" w14:textId="6081DD82" w:rsidR="006E3CD0" w:rsidRPr="00A37930" w:rsidRDefault="006E3CD0" w:rsidP="006E3CD0">
      <w:pPr>
        <w:spacing w:after="0" w:line="240" w:lineRule="auto"/>
        <w:jc w:val="both"/>
        <w:rPr>
          <w:rFonts w:ascii="Times New Roman" w:hAnsi="Times New Roman" w:cs="Times New Roman"/>
          <w:sz w:val="20"/>
          <w:szCs w:val="20"/>
        </w:rPr>
      </w:pPr>
      <w:r w:rsidRPr="00A37930">
        <w:rPr>
          <w:rFonts w:ascii="Times New Roman" w:hAnsi="Times New Roman" w:cs="Times New Roman"/>
          <w:sz w:val="20"/>
          <w:szCs w:val="20"/>
        </w:rPr>
        <w:t xml:space="preserve">Table 1: </w:t>
      </w:r>
      <w:r w:rsidR="00C52C20">
        <w:rPr>
          <w:rFonts w:ascii="Times New Roman" w:hAnsi="Times New Roman" w:cs="Times New Roman"/>
          <w:sz w:val="20"/>
          <w:szCs w:val="20"/>
          <w:lang w:val="en-GB"/>
        </w:rPr>
        <w:t>M</w:t>
      </w:r>
      <w:r w:rsidR="00A37930" w:rsidRPr="00A37930">
        <w:rPr>
          <w:rFonts w:ascii="Times New Roman" w:hAnsi="Times New Roman" w:cs="Times New Roman"/>
          <w:sz w:val="20"/>
          <w:szCs w:val="20"/>
          <w:lang w:val="en-GB"/>
        </w:rPr>
        <w:t>ajor and partial thematic categories</w:t>
      </w:r>
    </w:p>
    <w:p w14:paraId="5755A66E" w14:textId="63E0BE4E" w:rsidR="006E3CD0" w:rsidRPr="00E139D5" w:rsidRDefault="006E3CD0" w:rsidP="006E3CD0">
      <w:pPr>
        <w:spacing w:line="240" w:lineRule="auto"/>
        <w:jc w:val="both"/>
        <w:rPr>
          <w:rFonts w:ascii="Times New Roman" w:hAnsi="Times New Roman" w:cs="Times New Roman"/>
          <w:sz w:val="24"/>
          <w:szCs w:val="24"/>
        </w:rPr>
      </w:pPr>
    </w:p>
    <w:p w14:paraId="79787EBD" w14:textId="4C76FE0A" w:rsidR="00E90645" w:rsidRPr="007F4336" w:rsidRDefault="001703D5" w:rsidP="00E90645">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Ad 1) </w:t>
      </w:r>
      <w:r w:rsidR="00E90645" w:rsidRPr="00E139D5">
        <w:rPr>
          <w:rFonts w:ascii="Times New Roman" w:hAnsi="Times New Roman" w:cs="Times New Roman"/>
          <w:sz w:val="24"/>
          <w:szCs w:val="24"/>
        </w:rPr>
        <w:t>A</w:t>
      </w:r>
      <w:r w:rsidR="00E93F6E">
        <w:rPr>
          <w:rFonts w:ascii="Times New Roman" w:hAnsi="Times New Roman" w:cs="Times New Roman"/>
          <w:sz w:val="24"/>
          <w:szCs w:val="24"/>
        </w:rPr>
        <w:t>s in Matthews (2014),</w:t>
      </w:r>
      <w:r w:rsidR="00E90645" w:rsidRPr="00E139D5">
        <w:rPr>
          <w:rFonts w:ascii="Times New Roman" w:hAnsi="Times New Roman" w:cs="Times New Roman"/>
          <w:sz w:val="24"/>
          <w:szCs w:val="24"/>
        </w:rPr>
        <w:t xml:space="preserve"> ascertained that the parents indicate an initial interest in the </w:t>
      </w:r>
      <w:r w:rsidR="00594480" w:rsidRPr="00594480">
        <w:rPr>
          <w:rFonts w:ascii="Times New Roman" w:hAnsi="Times New Roman" w:cs="Times New Roman"/>
          <w:sz w:val="24"/>
          <w:szCs w:val="24"/>
        </w:rPr>
        <w:t>identification</w:t>
      </w:r>
      <w:r w:rsidR="00E90645" w:rsidRPr="00594480">
        <w:rPr>
          <w:rFonts w:ascii="Times New Roman" w:hAnsi="Times New Roman" w:cs="Times New Roman"/>
          <w:sz w:val="24"/>
          <w:szCs w:val="24"/>
        </w:rPr>
        <w:t xml:space="preserve"> of </w:t>
      </w:r>
      <w:r w:rsidR="00E90645" w:rsidRPr="00E139D5">
        <w:rPr>
          <w:rFonts w:ascii="Times New Roman" w:hAnsi="Times New Roman" w:cs="Times New Roman"/>
          <w:sz w:val="24"/>
          <w:szCs w:val="24"/>
        </w:rPr>
        <w:t>giftedness and want to learn more about the giftedness of their children. However,</w:t>
      </w:r>
      <w:r w:rsidR="00E90645">
        <w:rPr>
          <w:rFonts w:ascii="Times New Roman" w:hAnsi="Times New Roman" w:cs="Times New Roman"/>
          <w:sz w:val="24"/>
          <w:szCs w:val="24"/>
        </w:rPr>
        <w:t xml:space="preserve"> in teachers</w:t>
      </w:r>
      <w:r w:rsidR="00E90645" w:rsidRPr="00E139D5">
        <w:rPr>
          <w:rFonts w:ascii="Times New Roman" w:hAnsi="Times New Roman" w:cs="Times New Roman"/>
          <w:sz w:val="24"/>
          <w:szCs w:val="24"/>
        </w:rPr>
        <w:t xml:space="preserve"> </w:t>
      </w:r>
      <w:r w:rsidR="007F4336">
        <w:rPr>
          <w:rFonts w:ascii="Times New Roman" w:hAnsi="Times New Roman" w:cs="Times New Roman"/>
          <w:sz w:val="24"/>
          <w:szCs w:val="24"/>
        </w:rPr>
        <w:t xml:space="preserve">opinion, </w:t>
      </w:r>
      <w:r w:rsidR="00E90645" w:rsidRPr="00E139D5">
        <w:rPr>
          <w:rFonts w:ascii="Times New Roman" w:hAnsi="Times New Roman" w:cs="Times New Roman"/>
          <w:sz w:val="24"/>
          <w:szCs w:val="24"/>
        </w:rPr>
        <w:t xml:space="preserve">they are interested in its informal variant. Parents are fearful of formal </w:t>
      </w:r>
      <w:r w:rsidR="005C2A51" w:rsidRPr="007F4336">
        <w:rPr>
          <w:rFonts w:ascii="Times New Roman" w:hAnsi="Times New Roman" w:cs="Times New Roman"/>
          <w:sz w:val="24"/>
          <w:szCs w:val="24"/>
        </w:rPr>
        <w:t>identification</w:t>
      </w:r>
      <w:r w:rsidR="00E90645" w:rsidRPr="007F4336">
        <w:rPr>
          <w:rFonts w:ascii="Times New Roman" w:hAnsi="Times New Roman" w:cs="Times New Roman"/>
          <w:sz w:val="24"/>
          <w:szCs w:val="24"/>
        </w:rPr>
        <w:t xml:space="preserve">, as they are reluctant to assume formal obligations to the institutions involved. The answers of the teachers we surveyed also indicate a </w:t>
      </w:r>
      <w:r w:rsidR="005C2A51" w:rsidRPr="007F4336">
        <w:rPr>
          <w:rFonts w:ascii="Times New Roman" w:hAnsi="Times New Roman" w:cs="Times New Roman"/>
          <w:sz w:val="24"/>
          <w:szCs w:val="24"/>
        </w:rPr>
        <w:t xml:space="preserve">parents </w:t>
      </w:r>
      <w:r w:rsidR="00E90645" w:rsidRPr="007F4336">
        <w:rPr>
          <w:rFonts w:ascii="Times New Roman" w:hAnsi="Times New Roman" w:cs="Times New Roman"/>
          <w:sz w:val="24"/>
          <w:szCs w:val="24"/>
        </w:rPr>
        <w:t xml:space="preserve">fear regarding the incessant psychologization of the child as well as trepidations concerning explanations to uninformed parents of the ramifications their child’s giftedness. We also agree with this author </w:t>
      </w:r>
      <w:r w:rsidR="005C2A51" w:rsidRPr="007F4336">
        <w:rPr>
          <w:rFonts w:ascii="Times New Roman" w:hAnsi="Times New Roman" w:cs="Times New Roman"/>
          <w:sz w:val="24"/>
          <w:szCs w:val="24"/>
        </w:rPr>
        <w:t xml:space="preserve"> </w:t>
      </w:r>
      <w:r w:rsidR="00E90645" w:rsidRPr="007F4336">
        <w:rPr>
          <w:rFonts w:ascii="Times New Roman" w:hAnsi="Times New Roman" w:cs="Times New Roman"/>
          <w:sz w:val="24"/>
          <w:szCs w:val="24"/>
        </w:rPr>
        <w:t>that it is very important for the parents to actively share experiences with the pa</w:t>
      </w:r>
      <w:r w:rsidR="00DE19D6">
        <w:rPr>
          <w:rFonts w:ascii="Times New Roman" w:hAnsi="Times New Roman" w:cs="Times New Roman"/>
          <w:sz w:val="24"/>
          <w:szCs w:val="24"/>
        </w:rPr>
        <w:t>rents of other gifted children.</w:t>
      </w:r>
    </w:p>
    <w:p w14:paraId="1EA301B6" w14:textId="6487A104" w:rsidR="00E90645" w:rsidRPr="00E139D5" w:rsidRDefault="00E93F6E" w:rsidP="00E90645">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Ad 2) </w:t>
      </w:r>
      <w:r w:rsidR="00E90645" w:rsidRPr="007F4336">
        <w:rPr>
          <w:rFonts w:ascii="Times New Roman" w:hAnsi="Times New Roman" w:cs="Times New Roman"/>
          <w:sz w:val="24"/>
          <w:szCs w:val="24"/>
        </w:rPr>
        <w:t xml:space="preserve">According to our findings, after the formal </w:t>
      </w:r>
      <w:r w:rsidR="00A40EED" w:rsidRPr="007F4336">
        <w:rPr>
          <w:rFonts w:ascii="Times New Roman" w:hAnsi="Times New Roman" w:cs="Times New Roman"/>
          <w:sz w:val="24"/>
          <w:szCs w:val="24"/>
        </w:rPr>
        <w:t>identification</w:t>
      </w:r>
      <w:r w:rsidR="00E90645" w:rsidRPr="007F4336">
        <w:rPr>
          <w:rFonts w:ascii="Times New Roman" w:hAnsi="Times New Roman" w:cs="Times New Roman"/>
          <w:sz w:val="24"/>
          <w:szCs w:val="24"/>
        </w:rPr>
        <w:t xml:space="preserve"> of giftedness, changes occur in the attitudes and behavior of the children and / or their parents. From </w:t>
      </w:r>
      <w:r w:rsidR="00E90645" w:rsidRPr="00E139D5">
        <w:rPr>
          <w:rFonts w:ascii="Times New Roman" w:hAnsi="Times New Roman" w:cs="Times New Roman"/>
          <w:sz w:val="24"/>
          <w:szCs w:val="24"/>
        </w:rPr>
        <w:t>s</w:t>
      </w:r>
      <w:r w:rsidR="0045610B">
        <w:rPr>
          <w:rFonts w:ascii="Times New Roman" w:hAnsi="Times New Roman" w:cs="Times New Roman"/>
          <w:sz w:val="24"/>
          <w:szCs w:val="24"/>
        </w:rPr>
        <w:t>ome researches (Gottfried et al.</w:t>
      </w:r>
      <w:r w:rsidR="00E90645" w:rsidRPr="00E139D5">
        <w:rPr>
          <w:rFonts w:ascii="Times New Roman" w:hAnsi="Times New Roman" w:cs="Times New Roman"/>
          <w:sz w:val="24"/>
          <w:szCs w:val="24"/>
        </w:rPr>
        <w:t xml:space="preserve"> 2005), it follows that these changes in the attitudes generally become obvious after the inclusion of the children in a gifted program. Other researches (Ma</w:t>
      </w:r>
      <w:r w:rsidR="0045610B">
        <w:rPr>
          <w:rFonts w:ascii="Times New Roman" w:hAnsi="Times New Roman" w:cs="Times New Roman"/>
          <w:sz w:val="24"/>
          <w:szCs w:val="24"/>
        </w:rPr>
        <w:t>tthew, 2009; Gibbons et al.</w:t>
      </w:r>
      <w:r w:rsidR="00E90645" w:rsidRPr="00E139D5">
        <w:rPr>
          <w:rFonts w:ascii="Times New Roman" w:hAnsi="Times New Roman" w:cs="Times New Roman"/>
          <w:sz w:val="24"/>
          <w:szCs w:val="24"/>
        </w:rPr>
        <w:t xml:space="preserve"> 1994), however, do not register any differences prior to nor after inclusion in a gifted program. These cases concerned summer programs with limited time intervals. It is therefore possible to assume that changes in the attitudes of the gifted are triggered only after the inclusion of children in development programs with a longer term perspective. </w:t>
      </w:r>
    </w:p>
    <w:p w14:paraId="6E857011" w14:textId="5FDE5D22"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The following changes were ascertained immediately after acceptance of the label: the teachers registered a change in the personalities of the children characterized by the internalization of the typical characteristics of the gifted, including manifestations in the cognitive</w:t>
      </w:r>
      <w:r w:rsidR="00E93F6E">
        <w:rPr>
          <w:rFonts w:ascii="Times New Roman" w:hAnsi="Times New Roman" w:cs="Times New Roman"/>
          <w:sz w:val="24"/>
          <w:szCs w:val="24"/>
        </w:rPr>
        <w:t xml:space="preserve"> </w:t>
      </w:r>
      <w:r w:rsidRPr="00E139D5">
        <w:rPr>
          <w:rFonts w:ascii="Times New Roman" w:hAnsi="Times New Roman" w:cs="Times New Roman"/>
          <w:sz w:val="24"/>
          <w:szCs w:val="24"/>
        </w:rPr>
        <w:t xml:space="preserve">, affective and social areas in both negative and positive ways. Here self-labeling (Gates, 2010) comes into play along with the internalization of the generally applicable attitudes to giftedness (Barab </w:t>
      </w:r>
      <w:r w:rsidR="006E2EEC">
        <w:rPr>
          <w:rFonts w:ascii="Times New Roman" w:hAnsi="Times New Roman" w:cs="Times New Roman"/>
          <w:sz w:val="24"/>
          <w:szCs w:val="24"/>
          <w:lang w:val="en-GB"/>
        </w:rPr>
        <w:t>and</w:t>
      </w:r>
      <w:r w:rsidRPr="00E139D5">
        <w:rPr>
          <w:rFonts w:ascii="Times New Roman" w:hAnsi="Times New Roman" w:cs="Times New Roman"/>
          <w:sz w:val="24"/>
          <w:szCs w:val="24"/>
        </w:rPr>
        <w:t xml:space="preserve"> Plucker, 2002; Leavitt, 2017). </w:t>
      </w:r>
    </w:p>
    <w:p w14:paraId="10292AEC" w14:textId="4552C088" w:rsidR="00E90645" w:rsidRPr="00E139D5" w:rsidRDefault="00E93F6E" w:rsidP="00E90645">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Further manifestations </w:t>
      </w:r>
      <w:r w:rsidR="00E90645" w:rsidRPr="00E139D5">
        <w:rPr>
          <w:rFonts w:ascii="Times New Roman" w:hAnsi="Times New Roman" w:cs="Times New Roman"/>
          <w:sz w:val="24"/>
          <w:szCs w:val="24"/>
        </w:rPr>
        <w:t xml:space="preserve">confirm the acceptance of </w:t>
      </w:r>
      <w:r>
        <w:rPr>
          <w:rFonts w:ascii="Times New Roman" w:hAnsi="Times New Roman" w:cs="Times New Roman"/>
          <w:sz w:val="24"/>
          <w:szCs w:val="24"/>
        </w:rPr>
        <w:t xml:space="preserve">the gifted label by the pupils. </w:t>
      </w:r>
      <w:r w:rsidR="00E90645" w:rsidRPr="00E139D5">
        <w:rPr>
          <w:rFonts w:ascii="Times New Roman" w:hAnsi="Times New Roman" w:cs="Times New Roman"/>
          <w:sz w:val="24"/>
          <w:szCs w:val="24"/>
        </w:rPr>
        <w:t xml:space="preserve">The teachers acknowledge that the gifted children, like their parents, acquire an extensive knowledge of giftedness. </w:t>
      </w:r>
      <w:r w:rsidR="0000722A">
        <w:rPr>
          <w:rFonts w:ascii="Times New Roman" w:hAnsi="Times New Roman" w:cs="Times New Roman"/>
          <w:sz w:val="24"/>
          <w:szCs w:val="24"/>
        </w:rPr>
        <w:t>According to teachers, t</w:t>
      </w:r>
      <w:r w:rsidR="00E90645" w:rsidRPr="00E139D5">
        <w:rPr>
          <w:rFonts w:ascii="Times New Roman" w:hAnsi="Times New Roman" w:cs="Times New Roman"/>
          <w:sz w:val="24"/>
          <w:szCs w:val="24"/>
        </w:rPr>
        <w:t xml:space="preserve">he gifted children come to adapt their education needs in unsuitable ways; they demand special treatment and if such demands are not met they revolt against the teacher. The children internalize the label and come to refer to themselves as “gifted.” These children generally now make a greater effort to get earn marks, and they are exposed to a greater number of external motivation elements in the home environment. The teachers admit that in this respect they themselves may give in to labeling pressure and give the gifted pupil better marks. </w:t>
      </w:r>
      <w:r w:rsidR="0000722A">
        <w:rPr>
          <w:rFonts w:ascii="Times New Roman" w:hAnsi="Times New Roman" w:cs="Times New Roman"/>
          <w:sz w:val="24"/>
          <w:szCs w:val="24"/>
        </w:rPr>
        <w:t>According to labelling theory (see above), t</w:t>
      </w:r>
      <w:r w:rsidR="00E90645" w:rsidRPr="00E139D5">
        <w:rPr>
          <w:rFonts w:ascii="Times New Roman" w:hAnsi="Times New Roman" w:cs="Times New Roman"/>
          <w:sz w:val="24"/>
          <w:szCs w:val="24"/>
        </w:rPr>
        <w:t>hese behaviors are manifested in educators either as an unconscious</w:t>
      </w:r>
      <w:r w:rsidR="0000722A">
        <w:rPr>
          <w:rFonts w:ascii="Times New Roman" w:hAnsi="Times New Roman" w:cs="Times New Roman"/>
          <w:sz w:val="24"/>
          <w:szCs w:val="24"/>
        </w:rPr>
        <w:t xml:space="preserve"> error in the social perception</w:t>
      </w:r>
      <w:r w:rsidR="00E02839" w:rsidRPr="00E139D5">
        <w:rPr>
          <w:rFonts w:ascii="Times New Roman" w:hAnsi="Times New Roman" w:cs="Times New Roman"/>
          <w:sz w:val="24"/>
          <w:szCs w:val="24"/>
        </w:rPr>
        <w:t xml:space="preserve"> </w:t>
      </w:r>
      <w:r w:rsidR="00E90645" w:rsidRPr="00E139D5">
        <w:rPr>
          <w:rFonts w:ascii="Times New Roman" w:hAnsi="Times New Roman" w:cs="Times New Roman"/>
          <w:sz w:val="24"/>
          <w:szCs w:val="24"/>
        </w:rPr>
        <w:t>of</w:t>
      </w:r>
      <w:r w:rsidR="00E02839">
        <w:rPr>
          <w:rFonts w:ascii="Times New Roman" w:hAnsi="Times New Roman" w:cs="Times New Roman"/>
          <w:sz w:val="24"/>
          <w:szCs w:val="24"/>
        </w:rPr>
        <w:t xml:space="preserve"> the gifted pupil </w:t>
      </w:r>
      <w:r w:rsidR="00E90645" w:rsidRPr="00E139D5">
        <w:rPr>
          <w:rFonts w:ascii="Times New Roman" w:hAnsi="Times New Roman" w:cs="Times New Roman"/>
          <w:sz w:val="24"/>
          <w:szCs w:val="24"/>
        </w:rPr>
        <w:t xml:space="preserve">(Brigham </w:t>
      </w:r>
      <w:r w:rsidR="006E2EEC">
        <w:rPr>
          <w:rFonts w:ascii="Times New Roman" w:hAnsi="Times New Roman" w:cs="Times New Roman"/>
          <w:sz w:val="24"/>
          <w:szCs w:val="24"/>
          <w:lang w:val="en-GB"/>
        </w:rPr>
        <w:t>and</w:t>
      </w:r>
      <w:r w:rsidR="00E90645" w:rsidRPr="00E139D5">
        <w:rPr>
          <w:rFonts w:ascii="Times New Roman" w:hAnsi="Times New Roman" w:cs="Times New Roman"/>
          <w:sz w:val="24"/>
          <w:szCs w:val="24"/>
        </w:rPr>
        <w:t xml:space="preserve"> Bakkem, 2014), or as a conscious attribution of better marks from teachers with a poorer pedagogical self-assessment, which may be caused by a lack of general teaching experience and / or by a (perceived) lack of training and experience in working with</w:t>
      </w:r>
      <w:r w:rsidR="0045610B">
        <w:rPr>
          <w:rFonts w:ascii="Times New Roman" w:hAnsi="Times New Roman" w:cs="Times New Roman"/>
          <w:sz w:val="24"/>
          <w:szCs w:val="24"/>
        </w:rPr>
        <w:t xml:space="preserve"> gifted pupils (Kočvarová et al.</w:t>
      </w:r>
      <w:r w:rsidR="00E90645" w:rsidRPr="00E139D5">
        <w:rPr>
          <w:rFonts w:ascii="Times New Roman" w:hAnsi="Times New Roman" w:cs="Times New Roman"/>
          <w:sz w:val="24"/>
          <w:szCs w:val="24"/>
        </w:rPr>
        <w:t xml:space="preserve"> 2017).</w:t>
      </w:r>
    </w:p>
    <w:p w14:paraId="16606532" w14:textId="0AED5D2E"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lastRenderedPageBreak/>
        <w:t>If we summarize this category, it is possible to assume that gifted children internalize the attitudes of their parents towards their giftedness. Like their parents, the children focus on achievement oriented goals, such as the assumption that they simply possess higher</w:t>
      </w:r>
      <w:r w:rsidR="0045610B">
        <w:rPr>
          <w:rFonts w:ascii="Times New Roman" w:hAnsi="Times New Roman" w:cs="Times New Roman"/>
          <w:sz w:val="24"/>
          <w:szCs w:val="24"/>
        </w:rPr>
        <w:t xml:space="preserve"> intelligence (Wirthwein et al.</w:t>
      </w:r>
      <w:r w:rsidRPr="00E139D5">
        <w:rPr>
          <w:rFonts w:ascii="Times New Roman" w:hAnsi="Times New Roman" w:cs="Times New Roman"/>
          <w:sz w:val="24"/>
          <w:szCs w:val="24"/>
        </w:rPr>
        <w:t xml:space="preserve"> 2019; Ziegler </w:t>
      </w:r>
      <w:r w:rsidR="006E2EEC">
        <w:rPr>
          <w:rFonts w:ascii="Times New Roman" w:hAnsi="Times New Roman" w:cs="Times New Roman"/>
          <w:sz w:val="24"/>
          <w:szCs w:val="24"/>
          <w:lang w:val="en-GB"/>
        </w:rPr>
        <w:t>and</w:t>
      </w:r>
      <w:r w:rsidRPr="00E139D5">
        <w:rPr>
          <w:rFonts w:ascii="Times New Roman" w:hAnsi="Times New Roman" w:cs="Times New Roman"/>
          <w:sz w:val="24"/>
          <w:szCs w:val="24"/>
        </w:rPr>
        <w:t xml:space="preserve"> Stoeger, 2010). Further, both children and parents internalize the assumption of the relationship of giftedness with emotional intensity and social isolation (Ritchotte </w:t>
      </w:r>
      <w:r w:rsidR="006E2EEC">
        <w:rPr>
          <w:rFonts w:ascii="Times New Roman" w:hAnsi="Times New Roman" w:cs="Times New Roman"/>
          <w:sz w:val="24"/>
          <w:szCs w:val="24"/>
          <w:lang w:val="en-GB"/>
        </w:rPr>
        <w:t>and</w:t>
      </w:r>
      <w:r w:rsidR="0045610B">
        <w:rPr>
          <w:rFonts w:ascii="Times New Roman" w:hAnsi="Times New Roman" w:cs="Times New Roman"/>
          <w:sz w:val="24"/>
          <w:szCs w:val="24"/>
        </w:rPr>
        <w:t xml:space="preserve"> Jolly, 2014;  Eren et al.</w:t>
      </w:r>
      <w:r w:rsidRPr="00E139D5">
        <w:rPr>
          <w:rFonts w:ascii="Times New Roman" w:hAnsi="Times New Roman" w:cs="Times New Roman"/>
          <w:sz w:val="24"/>
          <w:szCs w:val="24"/>
        </w:rPr>
        <w:t xml:space="preserve"> 2018).</w:t>
      </w:r>
    </w:p>
    <w:p w14:paraId="0B16F141" w14:textId="2C7970D0" w:rsidR="00E90645" w:rsidRPr="00E139D5" w:rsidRDefault="00E02839" w:rsidP="00E90645">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Ad 3) </w:t>
      </w:r>
      <w:r w:rsidR="00E90645" w:rsidRPr="00E139D5">
        <w:rPr>
          <w:rFonts w:ascii="Times New Roman" w:hAnsi="Times New Roman" w:cs="Times New Roman"/>
          <w:sz w:val="24"/>
          <w:szCs w:val="24"/>
        </w:rPr>
        <w:t>Regarding the furt</w:t>
      </w:r>
      <w:r w:rsidR="00BB4C3F">
        <w:rPr>
          <w:rFonts w:ascii="Times New Roman" w:hAnsi="Times New Roman" w:cs="Times New Roman"/>
          <w:sz w:val="24"/>
          <w:szCs w:val="24"/>
        </w:rPr>
        <w:t>her development of</w:t>
      </w:r>
      <w:r w:rsidR="00E90645" w:rsidRPr="00E139D5">
        <w:rPr>
          <w:rFonts w:ascii="Times New Roman" w:hAnsi="Times New Roman" w:cs="Times New Roman"/>
          <w:sz w:val="24"/>
          <w:szCs w:val="24"/>
        </w:rPr>
        <w:t xml:space="preserve"> children, the teachers reflect two attitudes of the parents, who either disproportionally exaggerate the processes involved in enhancing the child’s giftedness, or approach giftedness with fear. In the first case, the parents assume that their child will perform academically</w:t>
      </w:r>
      <w:r w:rsidR="0045610B">
        <w:rPr>
          <w:rFonts w:ascii="Times New Roman" w:hAnsi="Times New Roman" w:cs="Times New Roman"/>
          <w:sz w:val="24"/>
          <w:szCs w:val="24"/>
        </w:rPr>
        <w:t xml:space="preserve"> at very high level (Eren et al.</w:t>
      </w:r>
      <w:r w:rsidR="00E90645" w:rsidRPr="00E139D5">
        <w:rPr>
          <w:rFonts w:ascii="Times New Roman" w:hAnsi="Times New Roman" w:cs="Times New Roman"/>
          <w:sz w:val="24"/>
          <w:szCs w:val="24"/>
        </w:rPr>
        <w:t xml:space="preserve"> 2018). In our research, the parents focused on the development of the child in one major component of giftedness, while other areas were pushed into the background. According to the teachers, some parents want to take control of the education and training of their children to the point that they even excessively interfere with the competences of the teacher. The counter-pole to such attitudes are those of the parents that reflect susceptibility to common myths regarding giftedness, e.g. “the gifted need not learn how to read, write and count at pre-school age otherwise they shall be bored in school” (Carp, 2017). </w:t>
      </w:r>
    </w:p>
    <w:p w14:paraId="0A320609" w14:textId="124D6B7F" w:rsidR="00E90645" w:rsidRPr="00E139D5" w:rsidRDefault="00E02839" w:rsidP="00E90645">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Ad 4) </w:t>
      </w:r>
      <w:r w:rsidR="00E90645" w:rsidRPr="00E139D5">
        <w:rPr>
          <w:rFonts w:ascii="Times New Roman" w:hAnsi="Times New Roman" w:cs="Times New Roman"/>
          <w:sz w:val="24"/>
          <w:szCs w:val="24"/>
        </w:rPr>
        <w:t xml:space="preserve">In time, particularly upon the child entering a higher educational level a larger share of the responsibility for the development of giftedness is transferred to the child, with some parents also noting a decrease in the outward interest of teachers in development of their child. This transition of autonomy to child significantly reduces the need for the family to communicate with the school. The parents abandon the </w:t>
      </w:r>
      <w:r w:rsidR="00E90645" w:rsidRPr="00BB4C3F">
        <w:rPr>
          <w:rFonts w:ascii="Times New Roman" w:hAnsi="Times New Roman" w:cs="Times New Roman"/>
          <w:sz w:val="24"/>
          <w:szCs w:val="24"/>
        </w:rPr>
        <w:t xml:space="preserve">extension of diagnostics in the counselling center, which according to the teachers is related to the increasing demands to work with the gifted child in the home environment, and the unwillingness for the gifted child to work in formal institutions outside the home. Other parents at this time place their children in lower secondary schools, a step which the parents perceive as a new path towards the further development of giftedness. At this point, the repetition of the formal diagnosis is the </w:t>
      </w:r>
      <w:r w:rsidR="00E90645" w:rsidRPr="00E139D5">
        <w:rPr>
          <w:rFonts w:ascii="Times New Roman" w:hAnsi="Times New Roman" w:cs="Times New Roman"/>
          <w:sz w:val="24"/>
          <w:szCs w:val="24"/>
        </w:rPr>
        <w:t xml:space="preserve">exception rather than the rule, since due to the exclusivity of the pupils selected, programs for the enrichment and acceleration of the school curriculum are already in place. We thus ascertain that the giftedness label and its consequences become more undesirable upon the child’s entry into adolescence (Robinson, 1990). </w:t>
      </w:r>
    </w:p>
    <w:p w14:paraId="3C1E3C52" w14:textId="657358A5" w:rsidR="00E90645" w:rsidRPr="00E139D5" w:rsidRDefault="00E90645" w:rsidP="00E90645">
      <w:pPr>
        <w:spacing w:line="240" w:lineRule="auto"/>
        <w:jc w:val="both"/>
        <w:rPr>
          <w:rFonts w:ascii="Times New Roman" w:hAnsi="Times New Roman" w:cs="Times New Roman"/>
          <w:sz w:val="24"/>
          <w:szCs w:val="24"/>
        </w:rPr>
      </w:pPr>
      <w:r w:rsidRPr="003C6932">
        <w:rPr>
          <w:rFonts w:ascii="Times New Roman" w:hAnsi="Times New Roman" w:cs="Times New Roman"/>
          <w:sz w:val="24"/>
          <w:szCs w:val="24"/>
        </w:rPr>
        <w:t xml:space="preserve">The research has also revealed a certain tendency towards attempts at reducing and alleviating the negative consequences of labeling. Unfortunately, this process is passive, i.e. it generally occurs through the deviation from formal </w:t>
      </w:r>
      <w:r w:rsidR="00BB4C3F" w:rsidRPr="003C6932">
        <w:rPr>
          <w:rFonts w:ascii="Times New Roman" w:hAnsi="Times New Roman" w:cs="Times New Roman"/>
          <w:sz w:val="24"/>
          <w:szCs w:val="24"/>
        </w:rPr>
        <w:t>identification</w:t>
      </w:r>
      <w:r w:rsidRPr="003C6932">
        <w:rPr>
          <w:rFonts w:ascii="Times New Roman" w:hAnsi="Times New Roman" w:cs="Times New Roman"/>
          <w:sz w:val="24"/>
          <w:szCs w:val="24"/>
        </w:rPr>
        <w:t xml:space="preserve"> and the formal development of giftedness. In contrast to these tendencies, the negative consequences</w:t>
      </w:r>
      <w:r w:rsidRPr="00E139D5">
        <w:rPr>
          <w:rFonts w:ascii="Times New Roman" w:hAnsi="Times New Roman" w:cs="Times New Roman"/>
          <w:sz w:val="24"/>
          <w:szCs w:val="24"/>
        </w:rPr>
        <w:t xml:space="preserve"> of labeling should be eliminated by targeted teaching and psychological procedures based on ethics and professionalism (</w:t>
      </w:r>
      <w:r w:rsidR="00E9115F" w:rsidRPr="00864D21">
        <w:rPr>
          <w:rFonts w:ascii="Times New Roman" w:hAnsi="Times New Roman" w:cs="Times New Roman"/>
          <w:sz w:val="24"/>
          <w:szCs w:val="24"/>
          <w:lang w:val="en-GB"/>
        </w:rPr>
        <w:t>Heward</w:t>
      </w:r>
      <w:r w:rsidR="00E9115F">
        <w:rPr>
          <w:rFonts w:ascii="Times New Roman" w:hAnsi="Times New Roman" w:cs="Times New Roman"/>
          <w:sz w:val="24"/>
          <w:szCs w:val="24"/>
        </w:rPr>
        <w:t xml:space="preserve"> </w:t>
      </w:r>
      <w:r w:rsidR="006E2EEC">
        <w:rPr>
          <w:rFonts w:ascii="Times New Roman" w:hAnsi="Times New Roman" w:cs="Times New Roman"/>
          <w:sz w:val="24"/>
          <w:szCs w:val="24"/>
          <w:lang w:val="en-GB"/>
        </w:rPr>
        <w:t>and</w:t>
      </w:r>
      <w:r w:rsidR="00E9115F">
        <w:rPr>
          <w:rFonts w:ascii="Times New Roman" w:hAnsi="Times New Roman" w:cs="Times New Roman"/>
          <w:sz w:val="24"/>
          <w:szCs w:val="24"/>
        </w:rPr>
        <w:t xml:space="preserve"> Ford</w:t>
      </w:r>
      <w:r w:rsidRPr="00E139D5">
        <w:rPr>
          <w:rFonts w:ascii="Times New Roman" w:hAnsi="Times New Roman" w:cs="Times New Roman"/>
          <w:sz w:val="24"/>
          <w:szCs w:val="24"/>
        </w:rPr>
        <w:t>, 2013).</w:t>
      </w:r>
    </w:p>
    <w:p w14:paraId="6EFCE057"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We have attempted to examine labeling from an under-researched perspective, the consequences of the label of gifted within the family environment from the point of view of teachers. A number of rather negative consequences resulting from labeling were revealed, some which the parents themselves would be unaware of or unwilling to comment upon, e.g. instances of excessive interference with teaching, as well as the assumption and even the demand that their children will receive good marks. </w:t>
      </w:r>
    </w:p>
    <w:p w14:paraId="76375F8A" w14:textId="77777777" w:rsidR="00E90645" w:rsidRPr="00E139D5" w:rsidRDefault="00E90645" w:rsidP="00E90645">
      <w:pPr>
        <w:spacing w:line="240" w:lineRule="auto"/>
        <w:jc w:val="both"/>
        <w:rPr>
          <w:rFonts w:ascii="Times New Roman" w:hAnsi="Times New Roman" w:cs="Times New Roman"/>
          <w:sz w:val="24"/>
          <w:szCs w:val="24"/>
        </w:rPr>
      </w:pPr>
    </w:p>
    <w:p w14:paraId="45592DBD" w14:textId="1C844FAC" w:rsidR="00E90645" w:rsidRPr="00792BA9" w:rsidRDefault="00792BA9" w:rsidP="00E90645">
      <w:pPr>
        <w:spacing w:line="240" w:lineRule="auto"/>
        <w:jc w:val="both"/>
        <w:rPr>
          <w:rFonts w:ascii="Times New Roman" w:hAnsi="Times New Roman" w:cs="Times New Roman"/>
          <w:b/>
          <w:sz w:val="24"/>
          <w:szCs w:val="24"/>
        </w:rPr>
      </w:pPr>
      <w:r w:rsidRPr="00792BA9">
        <w:rPr>
          <w:rFonts w:ascii="Times New Roman" w:hAnsi="Times New Roman" w:cs="Times New Roman"/>
          <w:b/>
          <w:sz w:val="24"/>
          <w:szCs w:val="24"/>
        </w:rPr>
        <w:t>Limitations of the study</w:t>
      </w:r>
    </w:p>
    <w:p w14:paraId="093C8833" w14:textId="3E87A292"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lastRenderedPageBreak/>
        <w:t xml:space="preserve">The first possible shortcoming is the context in which the labeling was monitored. We were only concerned with the </w:t>
      </w:r>
      <w:r w:rsidRPr="003C6932">
        <w:rPr>
          <w:rFonts w:ascii="Times New Roman" w:hAnsi="Times New Roman" w:cs="Times New Roman"/>
          <w:sz w:val="24"/>
          <w:szCs w:val="24"/>
        </w:rPr>
        <w:t xml:space="preserve">children </w:t>
      </w:r>
      <w:r w:rsidR="003C6932" w:rsidRPr="003C6932">
        <w:rPr>
          <w:rFonts w:ascii="Times New Roman" w:hAnsi="Times New Roman" w:cs="Times New Roman"/>
          <w:sz w:val="24"/>
          <w:szCs w:val="24"/>
        </w:rPr>
        <w:t xml:space="preserve">identified </w:t>
      </w:r>
      <w:r w:rsidRPr="003C6932">
        <w:rPr>
          <w:rFonts w:ascii="Times New Roman" w:hAnsi="Times New Roman" w:cs="Times New Roman"/>
          <w:sz w:val="24"/>
          <w:szCs w:val="24"/>
        </w:rPr>
        <w:t>as</w:t>
      </w:r>
      <w:r w:rsidRPr="00E139D5">
        <w:rPr>
          <w:rFonts w:ascii="Times New Roman" w:hAnsi="Times New Roman" w:cs="Times New Roman"/>
          <w:sz w:val="24"/>
          <w:szCs w:val="24"/>
        </w:rPr>
        <w:t xml:space="preserve"> gifted for the first time. It is clear that with children who have formally been labeled in this manner several times over the course of their educational track, the consequences of labeling are stronger than is the case with gifted children who have not undergone this entire process. The results can be applied only to the presented context.</w:t>
      </w:r>
    </w:p>
    <w:p w14:paraId="7241CC83" w14:textId="331A8EDC"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A further limitation involves the selection of educators for the focus group. The criteria chosen substantially influenced the attitudes to giftedness that we found, i.e. these observations and opinions came strictly from teachers who have worked with gifted pupils. We assume that these teachers approach the presented topic with a much more positive attitude than would be the case with a more broadly representative selected target group. Another factor leading to the affirmative outcomes, although not necessarily a dominant one, is that our respondents consisted predominantly of women, who according to Bégin </w:t>
      </w:r>
      <w:r w:rsidR="006E2EEC">
        <w:rPr>
          <w:rFonts w:ascii="Times New Roman" w:hAnsi="Times New Roman" w:cs="Times New Roman"/>
          <w:sz w:val="24"/>
          <w:szCs w:val="24"/>
          <w:lang w:val="en-GB"/>
        </w:rPr>
        <w:t>and</w:t>
      </w:r>
      <w:r w:rsidRPr="00E139D5">
        <w:rPr>
          <w:rFonts w:ascii="Times New Roman" w:hAnsi="Times New Roman" w:cs="Times New Roman"/>
          <w:sz w:val="24"/>
          <w:szCs w:val="24"/>
        </w:rPr>
        <w:t xml:space="preserve"> Gagné (1994) display a more positive attitude to giftedness. Considering the entire group of respondents, however, they generally exhibited a positive attitude to giftedness, showing such established variables as having or maintaining intensive contact with a gifted child, relevant university education, and participation in life-long education in relation to the issue of giftedness  (McCoach </w:t>
      </w:r>
      <w:r w:rsidR="006E2EEC">
        <w:rPr>
          <w:rFonts w:ascii="Times New Roman" w:hAnsi="Times New Roman" w:cs="Times New Roman"/>
          <w:sz w:val="24"/>
          <w:szCs w:val="24"/>
          <w:lang w:val="en-GB"/>
        </w:rPr>
        <w:t>and</w:t>
      </w:r>
      <w:r w:rsidRPr="00E139D5">
        <w:rPr>
          <w:rFonts w:ascii="Times New Roman" w:hAnsi="Times New Roman" w:cs="Times New Roman"/>
          <w:sz w:val="24"/>
          <w:szCs w:val="24"/>
        </w:rPr>
        <w:t xml:space="preserve"> Siegle, 2007).</w:t>
      </w:r>
    </w:p>
    <w:p w14:paraId="614FC270"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Further limitations stem from the type of data collection and analysis of the results. A researcher approaches a study with certain assumptions which may consciously or unconsciously influence the design and execution content of interviews by the researcher. Similarly, data analysis may also be prone to elements of subjectivity. To attempt to alleviate potential bias, it was decided that the data would be analyzed jointly by two researchers, who would thus arrive at a certain compromise in the designation of the codes and the allocation of categories. On the other hand, the subjectivity of the researcher who has been trained in the issue has been perceived in most cases positively, as the researcher’s experience facilitates situations of theoretical saturation (Clarke, 2015).</w:t>
      </w:r>
    </w:p>
    <w:p w14:paraId="4BE31E79" w14:textId="77777777" w:rsidR="00E9064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The research limitations may be partially eliminated with subsequent qualitative research, which would be based on interviews with the parents and / or pupils, or by the observation of the pupils in </w:t>
      </w:r>
      <w:r>
        <w:rPr>
          <w:rFonts w:ascii="Times New Roman" w:hAnsi="Times New Roman" w:cs="Times New Roman"/>
          <w:sz w:val="24"/>
          <w:szCs w:val="24"/>
        </w:rPr>
        <w:t>the home or school environment.</w:t>
      </w:r>
    </w:p>
    <w:p w14:paraId="6314F55A" w14:textId="77777777" w:rsidR="00E90645" w:rsidRPr="00E139D5" w:rsidRDefault="00E90645" w:rsidP="00E90645">
      <w:pPr>
        <w:spacing w:line="240" w:lineRule="auto"/>
        <w:jc w:val="both"/>
        <w:rPr>
          <w:rFonts w:ascii="Times New Roman" w:hAnsi="Times New Roman" w:cs="Times New Roman"/>
          <w:sz w:val="24"/>
          <w:szCs w:val="24"/>
        </w:rPr>
      </w:pPr>
    </w:p>
    <w:p w14:paraId="3EDBDB08" w14:textId="5CB75F4B" w:rsidR="00BC7672" w:rsidRPr="00E0251B" w:rsidRDefault="00E90645" w:rsidP="00E90645">
      <w:pPr>
        <w:spacing w:line="240" w:lineRule="auto"/>
        <w:jc w:val="both"/>
        <w:rPr>
          <w:rFonts w:ascii="Times New Roman" w:hAnsi="Times New Roman" w:cs="Times New Roman"/>
          <w:b/>
          <w:sz w:val="24"/>
          <w:szCs w:val="24"/>
        </w:rPr>
      </w:pPr>
      <w:r>
        <w:rPr>
          <w:rFonts w:ascii="Times New Roman" w:hAnsi="Times New Roman" w:cs="Times New Roman"/>
          <w:b/>
          <w:sz w:val="24"/>
          <w:szCs w:val="24"/>
        </w:rPr>
        <w:t>Conclusion</w:t>
      </w:r>
    </w:p>
    <w:p w14:paraId="60B868A9" w14:textId="1DA38358" w:rsidR="00BC7672" w:rsidRPr="00A46D8D" w:rsidRDefault="00A46D8D" w:rsidP="00E90645">
      <w:pPr>
        <w:spacing w:line="240" w:lineRule="auto"/>
        <w:jc w:val="both"/>
        <w:rPr>
          <w:rFonts w:ascii="Times New Roman" w:hAnsi="Times New Roman" w:cs="Times New Roman"/>
          <w:color w:val="FF0000"/>
          <w:sz w:val="24"/>
          <w:szCs w:val="24"/>
          <w:lang w:val="en-GB"/>
        </w:rPr>
      </w:pPr>
      <w:r w:rsidRPr="00A46D8D">
        <w:rPr>
          <w:rFonts w:ascii="Times New Roman" w:hAnsi="Times New Roman" w:cs="Times New Roman"/>
          <w:sz w:val="24"/>
          <w:szCs w:val="24"/>
          <w:lang w:val="en-GB"/>
        </w:rPr>
        <w:t>We</w:t>
      </w:r>
      <w:r w:rsidR="00BC7672" w:rsidRPr="00A46D8D">
        <w:rPr>
          <w:rFonts w:ascii="Times New Roman" w:hAnsi="Times New Roman" w:cs="Times New Roman"/>
          <w:sz w:val="24"/>
          <w:szCs w:val="24"/>
          <w:lang w:val="en-GB"/>
        </w:rPr>
        <w:t xml:space="preserve"> examine the process of labeling gifted children in the family </w:t>
      </w:r>
      <w:r w:rsidRPr="00A46D8D">
        <w:rPr>
          <w:rFonts w:ascii="Times New Roman" w:hAnsi="Times New Roman" w:cs="Times New Roman"/>
          <w:sz w:val="24"/>
          <w:szCs w:val="24"/>
          <w:lang w:val="en-GB"/>
        </w:rPr>
        <w:t>from the perspective of teachers</w:t>
      </w:r>
      <w:r w:rsidRPr="00A46D8D">
        <w:rPr>
          <w:rStyle w:val="Odkaznakoment"/>
          <w:rFonts w:ascii="Times New Roman" w:hAnsi="Times New Roman" w:cs="Times New Roman"/>
          <w:sz w:val="24"/>
          <w:szCs w:val="24"/>
        </w:rPr>
        <w:t>.</w:t>
      </w:r>
      <w:r w:rsidRPr="00A46D8D">
        <w:rPr>
          <w:rFonts w:ascii="Times New Roman" w:hAnsi="Times New Roman" w:cs="Times New Roman"/>
          <w:color w:val="FF0000"/>
          <w:sz w:val="24"/>
          <w:szCs w:val="24"/>
          <w:lang w:val="en-GB"/>
        </w:rPr>
        <w:t xml:space="preserve"> </w:t>
      </w:r>
      <w:r w:rsidR="00BC7672" w:rsidRPr="00A46D8D">
        <w:rPr>
          <w:rFonts w:ascii="Times New Roman" w:hAnsi="Times New Roman" w:cs="Times New Roman"/>
          <w:sz w:val="24"/>
          <w:szCs w:val="24"/>
          <w:lang w:val="en-GB"/>
        </w:rPr>
        <w:t xml:space="preserve">The </w:t>
      </w:r>
      <w:r w:rsidRPr="00A46D8D">
        <w:rPr>
          <w:rFonts w:ascii="Times New Roman" w:hAnsi="Times New Roman" w:cs="Times New Roman"/>
          <w:sz w:val="24"/>
          <w:szCs w:val="24"/>
          <w:lang w:val="en-GB"/>
        </w:rPr>
        <w:t xml:space="preserve">main </w:t>
      </w:r>
      <w:r w:rsidR="00BC7672" w:rsidRPr="00A46D8D">
        <w:rPr>
          <w:rFonts w:ascii="Times New Roman" w:hAnsi="Times New Roman" w:cs="Times New Roman"/>
          <w:sz w:val="24"/>
          <w:szCs w:val="24"/>
          <w:lang w:val="en-GB"/>
        </w:rPr>
        <w:t xml:space="preserve">results show that parents have fear of child identification at the counselling center because of formalization this process. Following the identification of giftedness, the teachers recorded changes in the attitudes of children and parents. Upon </w:t>
      </w:r>
      <w:r w:rsidR="00BC7672" w:rsidRPr="00A46D8D">
        <w:rPr>
          <w:rFonts w:ascii="Times New Roman" w:hAnsi="Times New Roman" w:cs="Times New Roman"/>
          <w:sz w:val="24"/>
          <w:szCs w:val="24"/>
        </w:rPr>
        <w:t>transition</w:t>
      </w:r>
      <w:r w:rsidR="00BC7672" w:rsidRPr="00A46D8D">
        <w:rPr>
          <w:rFonts w:ascii="Times New Roman" w:hAnsi="Times New Roman" w:cs="Times New Roman"/>
          <w:sz w:val="24"/>
          <w:szCs w:val="24"/>
          <w:lang w:val="en-GB"/>
        </w:rPr>
        <w:t xml:space="preserve"> of the child from ISCED 1 to 2, we registered the tendency of the parents to underrate the neg</w:t>
      </w:r>
      <w:r w:rsidRPr="00A46D8D">
        <w:rPr>
          <w:rFonts w:ascii="Times New Roman" w:hAnsi="Times New Roman" w:cs="Times New Roman"/>
          <w:sz w:val="24"/>
          <w:szCs w:val="24"/>
          <w:lang w:val="en-GB"/>
        </w:rPr>
        <w:t xml:space="preserve">ative consequences of labelling </w:t>
      </w:r>
      <w:r w:rsidR="00BC7672" w:rsidRPr="00A46D8D">
        <w:rPr>
          <w:rFonts w:ascii="Times New Roman" w:hAnsi="Times New Roman" w:cs="Times New Roman"/>
          <w:sz w:val="24"/>
          <w:szCs w:val="24"/>
          <w:lang w:val="en-GB"/>
        </w:rPr>
        <w:t xml:space="preserve">by coming to ignore or deviate from institutional practices and procedures put in place to enhance the development of giftedness. </w:t>
      </w:r>
    </w:p>
    <w:p w14:paraId="6CEB6782" w14:textId="4051D5C1" w:rsidR="00E90645" w:rsidRPr="00A46D8D" w:rsidRDefault="00E90645" w:rsidP="00E90645">
      <w:pPr>
        <w:spacing w:line="240" w:lineRule="auto"/>
        <w:jc w:val="both"/>
        <w:rPr>
          <w:rFonts w:ascii="Times New Roman" w:hAnsi="Times New Roman" w:cs="Times New Roman"/>
          <w:sz w:val="24"/>
          <w:szCs w:val="24"/>
        </w:rPr>
      </w:pPr>
      <w:r w:rsidRPr="00A46D8D">
        <w:rPr>
          <w:rFonts w:ascii="Times New Roman" w:hAnsi="Times New Roman" w:cs="Times New Roman"/>
          <w:sz w:val="24"/>
          <w:szCs w:val="24"/>
        </w:rPr>
        <w:t>Label</w:t>
      </w:r>
      <w:r w:rsidR="00E0251B">
        <w:rPr>
          <w:rFonts w:ascii="Times New Roman" w:hAnsi="Times New Roman" w:cs="Times New Roman"/>
          <w:sz w:val="24"/>
          <w:szCs w:val="24"/>
        </w:rPr>
        <w:t xml:space="preserve">ing has positive and negative </w:t>
      </w:r>
      <w:r w:rsidR="006458FB">
        <w:rPr>
          <w:rFonts w:ascii="Times New Roman" w:hAnsi="Times New Roman" w:cs="Times New Roman"/>
          <w:sz w:val="24"/>
          <w:szCs w:val="24"/>
        </w:rPr>
        <w:t xml:space="preserve">consequences. </w:t>
      </w:r>
      <w:r w:rsidRPr="00A46D8D">
        <w:rPr>
          <w:rFonts w:ascii="Times New Roman" w:hAnsi="Times New Roman" w:cs="Times New Roman"/>
          <w:sz w:val="24"/>
          <w:szCs w:val="24"/>
        </w:rPr>
        <w:t xml:space="preserve">The elimination of these potential negative consequences should be undertaken through the professional and ethical treatment </w:t>
      </w:r>
      <w:r w:rsidR="00E0251B">
        <w:rPr>
          <w:rFonts w:ascii="Times New Roman" w:hAnsi="Times New Roman" w:cs="Times New Roman"/>
          <w:sz w:val="24"/>
          <w:szCs w:val="24"/>
        </w:rPr>
        <w:t xml:space="preserve">(not by ingoring specific needs of gifted individuals). </w:t>
      </w:r>
      <w:r w:rsidR="00E0251B" w:rsidRPr="00E0251B">
        <w:rPr>
          <w:rFonts w:ascii="Times New Roman" w:hAnsi="Times New Roman" w:cs="Times New Roman"/>
          <w:sz w:val="24"/>
          <w:szCs w:val="24"/>
        </w:rPr>
        <w:t>The results of the study highlight the need for professional work with parents of gifted children</w:t>
      </w:r>
      <w:r w:rsidR="00E0251B">
        <w:rPr>
          <w:rFonts w:ascii="Times New Roman" w:hAnsi="Times New Roman" w:cs="Times New Roman"/>
          <w:sz w:val="24"/>
          <w:szCs w:val="24"/>
        </w:rPr>
        <w:t>.</w:t>
      </w:r>
    </w:p>
    <w:p w14:paraId="7CBCB866" w14:textId="2AB075FD" w:rsidR="0031399D" w:rsidRDefault="0031399D" w:rsidP="00E90645">
      <w:pPr>
        <w:spacing w:line="240" w:lineRule="auto"/>
        <w:jc w:val="both"/>
        <w:rPr>
          <w:rFonts w:ascii="Times New Roman" w:hAnsi="Times New Roman" w:cs="Times New Roman"/>
          <w:b/>
          <w:sz w:val="24"/>
          <w:szCs w:val="24"/>
        </w:rPr>
      </w:pPr>
    </w:p>
    <w:p w14:paraId="6CB54DA0" w14:textId="6E8B9AC0" w:rsidR="00E90645" w:rsidRPr="00FD1590" w:rsidRDefault="00E90645" w:rsidP="00E90645">
      <w:pPr>
        <w:spacing w:line="240" w:lineRule="auto"/>
        <w:jc w:val="both"/>
        <w:rPr>
          <w:rFonts w:ascii="Times New Roman" w:hAnsi="Times New Roman" w:cs="Times New Roman"/>
          <w:b/>
          <w:sz w:val="24"/>
          <w:szCs w:val="24"/>
        </w:rPr>
      </w:pPr>
      <w:r w:rsidRPr="00FD1590">
        <w:rPr>
          <w:rFonts w:ascii="Times New Roman" w:hAnsi="Times New Roman" w:cs="Times New Roman"/>
          <w:b/>
          <w:sz w:val="24"/>
          <w:szCs w:val="24"/>
        </w:rPr>
        <w:t>References</w:t>
      </w:r>
    </w:p>
    <w:p w14:paraId="575CD640" w14:textId="28AE76F6" w:rsidR="004E45BD" w:rsidRPr="004E45BD" w:rsidRDefault="004E45BD" w:rsidP="004E45BD">
      <w:pPr>
        <w:spacing w:line="240" w:lineRule="auto"/>
        <w:jc w:val="both"/>
        <w:rPr>
          <w:rFonts w:ascii="Times New Roman" w:hAnsi="Times New Roman" w:cs="Times New Roman"/>
          <w:sz w:val="24"/>
          <w:szCs w:val="24"/>
        </w:rPr>
      </w:pPr>
      <w:r w:rsidRPr="004E45BD">
        <w:rPr>
          <w:rFonts w:ascii="Times New Roman" w:hAnsi="Times New Roman" w:cs="Times New Roman"/>
          <w:sz w:val="24"/>
          <w:szCs w:val="24"/>
        </w:rPr>
        <w:lastRenderedPageBreak/>
        <w:t xml:space="preserve">Archibald, M. M.  (2015). Investigator Triangulation: A Collaborative Strategy With Potential for Mixed Methods Research. </w:t>
      </w:r>
      <w:r w:rsidRPr="004E45BD">
        <w:rPr>
          <w:rFonts w:ascii="Times New Roman" w:hAnsi="Times New Roman" w:cs="Times New Roman"/>
          <w:i/>
          <w:sz w:val="24"/>
          <w:szCs w:val="24"/>
        </w:rPr>
        <w:t>Journal of Mixed Methods Research</w:t>
      </w:r>
      <w:r>
        <w:rPr>
          <w:rFonts w:ascii="Times New Roman" w:hAnsi="Times New Roman" w:cs="Times New Roman"/>
          <w:sz w:val="24"/>
          <w:szCs w:val="24"/>
        </w:rPr>
        <w:t xml:space="preserve">, </w:t>
      </w:r>
      <w:r w:rsidRPr="004E45BD">
        <w:rPr>
          <w:rFonts w:ascii="Times New Roman" w:hAnsi="Times New Roman" w:cs="Times New Roman"/>
          <w:sz w:val="24"/>
          <w:szCs w:val="24"/>
        </w:rPr>
        <w:t xml:space="preserve">10, </w:t>
      </w:r>
      <w:r>
        <w:rPr>
          <w:rFonts w:ascii="Times New Roman" w:hAnsi="Times New Roman" w:cs="Times New Roman"/>
          <w:sz w:val="24"/>
          <w:szCs w:val="24"/>
        </w:rPr>
        <w:t xml:space="preserve">issue 3, </w:t>
      </w:r>
      <w:r w:rsidRPr="004E45BD">
        <w:rPr>
          <w:rFonts w:ascii="Times New Roman" w:hAnsi="Times New Roman" w:cs="Times New Roman"/>
          <w:sz w:val="24"/>
          <w:szCs w:val="24"/>
        </w:rPr>
        <w:t>pp. 228-250.</w:t>
      </w:r>
    </w:p>
    <w:p w14:paraId="026FE552" w14:textId="53D96DF9"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Barab, S. A. &amp; Plucker, J. A. (2002). Smart People or Smart Context? Cognition, Ability, and Talent Development in an Age of Situated Approaches to Knowing and Learning. </w:t>
      </w:r>
      <w:r w:rsidRPr="008551ED">
        <w:rPr>
          <w:rFonts w:ascii="Times New Roman" w:hAnsi="Times New Roman" w:cs="Times New Roman"/>
          <w:i/>
          <w:sz w:val="24"/>
          <w:szCs w:val="24"/>
        </w:rPr>
        <w:t>Educational Psychologist</w:t>
      </w:r>
      <w:r w:rsidRPr="00E139D5">
        <w:rPr>
          <w:rFonts w:ascii="Times New Roman" w:hAnsi="Times New Roman" w:cs="Times New Roman"/>
          <w:sz w:val="24"/>
          <w:szCs w:val="24"/>
        </w:rPr>
        <w:t>, 37, issue 5, pp. 165 – 182.</w:t>
      </w:r>
    </w:p>
    <w:p w14:paraId="19BD2760"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Bégin, J. &amp; Gagné, F. (1994). Predictors of attitudes toward gifted education: A review of the literature and blueprints for future research. </w:t>
      </w:r>
      <w:r w:rsidRPr="008551ED">
        <w:rPr>
          <w:rFonts w:ascii="Times New Roman" w:hAnsi="Times New Roman" w:cs="Times New Roman"/>
          <w:i/>
          <w:sz w:val="24"/>
          <w:szCs w:val="24"/>
        </w:rPr>
        <w:t>Journal for the Education of the Gifted</w:t>
      </w:r>
      <w:r w:rsidRPr="00E139D5">
        <w:rPr>
          <w:rFonts w:ascii="Times New Roman" w:hAnsi="Times New Roman" w:cs="Times New Roman"/>
          <w:sz w:val="24"/>
          <w:szCs w:val="24"/>
        </w:rPr>
        <w:t>, 17, issue 2, pp. 161 – 179.</w:t>
      </w:r>
    </w:p>
    <w:p w14:paraId="089C4447"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Brigham, F. J. &amp; Bakken, J. P. (2014). Assesment of Individuals who are Gifted and Talented. In: A. F. Rotatori, J. P. Bakken, F. E. Obiakor (eds.). </w:t>
      </w:r>
      <w:r w:rsidRPr="008551ED">
        <w:rPr>
          <w:rFonts w:ascii="Times New Roman" w:hAnsi="Times New Roman" w:cs="Times New Roman"/>
          <w:i/>
          <w:sz w:val="24"/>
          <w:szCs w:val="24"/>
        </w:rPr>
        <w:t>Gifted Education: Current Perspectives and Issues</w:t>
      </w:r>
      <w:r w:rsidRPr="00E139D5">
        <w:rPr>
          <w:rFonts w:ascii="Times New Roman" w:hAnsi="Times New Roman" w:cs="Times New Roman"/>
          <w:sz w:val="24"/>
          <w:szCs w:val="24"/>
        </w:rPr>
        <w:t>. UK: Emerald, pp. 21 – 40.</w:t>
      </w:r>
    </w:p>
    <w:p w14:paraId="6DF41D53"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Carey, M. A. &amp; Asbury, J. E. (2012). </w:t>
      </w:r>
      <w:r w:rsidRPr="008551ED">
        <w:rPr>
          <w:rFonts w:ascii="Times New Roman" w:hAnsi="Times New Roman" w:cs="Times New Roman"/>
          <w:i/>
          <w:sz w:val="24"/>
          <w:szCs w:val="24"/>
        </w:rPr>
        <w:t>Focus Group Research.</w:t>
      </w:r>
      <w:r w:rsidRPr="00E139D5">
        <w:rPr>
          <w:rFonts w:ascii="Times New Roman" w:hAnsi="Times New Roman" w:cs="Times New Roman"/>
          <w:sz w:val="24"/>
          <w:szCs w:val="24"/>
        </w:rPr>
        <w:t xml:space="preserve"> London: Routledge.</w:t>
      </w:r>
    </w:p>
    <w:p w14:paraId="4915E892"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Carp, A. (2017). Some thoughts on gifted education and creativity. </w:t>
      </w:r>
      <w:r w:rsidRPr="008551ED">
        <w:rPr>
          <w:rFonts w:ascii="Times New Roman" w:hAnsi="Times New Roman" w:cs="Times New Roman"/>
          <w:i/>
          <w:sz w:val="24"/>
          <w:szCs w:val="24"/>
        </w:rPr>
        <w:t>International Journal on Mathematics Education</w:t>
      </w:r>
      <w:r w:rsidRPr="00E139D5">
        <w:rPr>
          <w:rFonts w:ascii="Times New Roman" w:hAnsi="Times New Roman" w:cs="Times New Roman"/>
          <w:sz w:val="24"/>
          <w:szCs w:val="24"/>
        </w:rPr>
        <w:t xml:space="preserve">, 49, issue 1, pp. 159-168. </w:t>
      </w:r>
    </w:p>
    <w:p w14:paraId="688806C6"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Clark, B. (2013). </w:t>
      </w:r>
      <w:r w:rsidRPr="008551ED">
        <w:rPr>
          <w:rFonts w:ascii="Times New Roman" w:hAnsi="Times New Roman" w:cs="Times New Roman"/>
          <w:i/>
          <w:sz w:val="24"/>
          <w:szCs w:val="24"/>
        </w:rPr>
        <w:t>Growing up Gifted: developing the Potential of Children at School and at Home.</w:t>
      </w:r>
      <w:r w:rsidRPr="00E139D5">
        <w:rPr>
          <w:rFonts w:ascii="Times New Roman" w:hAnsi="Times New Roman" w:cs="Times New Roman"/>
          <w:sz w:val="24"/>
          <w:szCs w:val="24"/>
        </w:rPr>
        <w:t xml:space="preserve"> NJ: Pearson.</w:t>
      </w:r>
    </w:p>
    <w:p w14:paraId="4578BCAF"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Clarke, A. (2015). From Grounded theory to situational analysis. What’s new? Why? How? In J. M. Morse (ed.). </w:t>
      </w:r>
      <w:r w:rsidRPr="008551ED">
        <w:rPr>
          <w:rFonts w:ascii="Times New Roman" w:hAnsi="Times New Roman" w:cs="Times New Roman"/>
          <w:i/>
          <w:sz w:val="24"/>
          <w:szCs w:val="24"/>
        </w:rPr>
        <w:t>Developing grounded theory</w:t>
      </w:r>
      <w:r w:rsidRPr="00E139D5">
        <w:rPr>
          <w:rFonts w:ascii="Times New Roman" w:hAnsi="Times New Roman" w:cs="Times New Roman"/>
          <w:sz w:val="24"/>
          <w:szCs w:val="24"/>
        </w:rPr>
        <w:t>. NY: Left Coast Press, pp. 194 – 235.</w:t>
      </w:r>
    </w:p>
    <w:p w14:paraId="43EB6ED9"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Cross, T. L. &amp; Coleman, L. J. (1993). The social cognition of gifted adolescents: an exploration of the stigma of giftedness paradigm. </w:t>
      </w:r>
      <w:r w:rsidRPr="008551ED">
        <w:rPr>
          <w:rFonts w:ascii="Times New Roman" w:hAnsi="Times New Roman" w:cs="Times New Roman"/>
          <w:i/>
          <w:sz w:val="24"/>
          <w:szCs w:val="24"/>
        </w:rPr>
        <w:t>Roepper Review</w:t>
      </w:r>
      <w:r w:rsidRPr="00E139D5">
        <w:rPr>
          <w:rFonts w:ascii="Times New Roman" w:hAnsi="Times New Roman" w:cs="Times New Roman"/>
          <w:sz w:val="24"/>
          <w:szCs w:val="24"/>
        </w:rPr>
        <w:t>, 16, issue 1, pp. 37 – 40.</w:t>
      </w:r>
    </w:p>
    <w:p w14:paraId="3A085C8A"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Dai, D. Y. (2009). Essential Tensions Surrounding the Concept of Giftedness. In L. V. Shavinina. </w:t>
      </w:r>
      <w:r w:rsidRPr="008551ED">
        <w:rPr>
          <w:rFonts w:ascii="Times New Roman" w:hAnsi="Times New Roman" w:cs="Times New Roman"/>
          <w:i/>
          <w:sz w:val="24"/>
          <w:szCs w:val="24"/>
        </w:rPr>
        <w:t>International Handbook on Giftedness</w:t>
      </w:r>
      <w:r w:rsidRPr="00E139D5">
        <w:rPr>
          <w:rFonts w:ascii="Times New Roman" w:hAnsi="Times New Roman" w:cs="Times New Roman"/>
          <w:sz w:val="24"/>
          <w:szCs w:val="24"/>
        </w:rPr>
        <w:t>. USA: Springer, pp. 39 – 80.</w:t>
      </w:r>
    </w:p>
    <w:p w14:paraId="6DD2EE93"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Eren, F., Ömerelli Çete, A., Avcil, S. &amp; Baykara, B. (2018). Emotional and Behavioral Characteristics of Gifted Children and Their Families. </w:t>
      </w:r>
      <w:r w:rsidRPr="008551ED">
        <w:rPr>
          <w:rFonts w:ascii="Times New Roman" w:hAnsi="Times New Roman" w:cs="Times New Roman"/>
          <w:i/>
          <w:sz w:val="24"/>
          <w:szCs w:val="24"/>
        </w:rPr>
        <w:t>Arch Neuropsychiatry</w:t>
      </w:r>
      <w:r w:rsidRPr="00E139D5">
        <w:rPr>
          <w:rFonts w:ascii="Times New Roman" w:hAnsi="Times New Roman" w:cs="Times New Roman"/>
          <w:sz w:val="24"/>
          <w:szCs w:val="24"/>
        </w:rPr>
        <w:t>, 55, pp. 105−112.</w:t>
      </w:r>
    </w:p>
    <w:p w14:paraId="2E8E2867"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Freeman, J. (2013). The long-term effects of families and educational provision on gifted children. </w:t>
      </w:r>
      <w:r w:rsidRPr="008551ED">
        <w:rPr>
          <w:rFonts w:ascii="Times New Roman" w:hAnsi="Times New Roman" w:cs="Times New Roman"/>
          <w:i/>
          <w:sz w:val="24"/>
          <w:szCs w:val="24"/>
        </w:rPr>
        <w:t>Education and Child Psychology</w:t>
      </w:r>
      <w:r w:rsidRPr="00E139D5">
        <w:rPr>
          <w:rFonts w:ascii="Times New Roman" w:hAnsi="Times New Roman" w:cs="Times New Roman"/>
          <w:sz w:val="24"/>
          <w:szCs w:val="24"/>
        </w:rPr>
        <w:t>, 30, issue 2, pp. 7 – 17.</w:t>
      </w:r>
    </w:p>
    <w:p w14:paraId="1EB0B89C"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Gates, J. (2010). Children with Gifts and Talents: Looking Beyond Traditional Labels. </w:t>
      </w:r>
      <w:r w:rsidRPr="008551ED">
        <w:rPr>
          <w:rFonts w:ascii="Times New Roman" w:hAnsi="Times New Roman" w:cs="Times New Roman"/>
          <w:i/>
          <w:sz w:val="24"/>
          <w:szCs w:val="24"/>
        </w:rPr>
        <w:t>Roeper Review</w:t>
      </w:r>
      <w:r w:rsidRPr="00E139D5">
        <w:rPr>
          <w:rFonts w:ascii="Times New Roman" w:hAnsi="Times New Roman" w:cs="Times New Roman"/>
          <w:sz w:val="24"/>
          <w:szCs w:val="24"/>
        </w:rPr>
        <w:t xml:space="preserve">, 32, issue 3, pp. 200 - 206. </w:t>
      </w:r>
    </w:p>
    <w:p w14:paraId="7CA6ED31"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Gibbons, F. X., Benbow, C. P., &amp; Gerrard, M. (1994). From top dog to bottom half: Social comparison strategies in response to poor performance. </w:t>
      </w:r>
      <w:r w:rsidRPr="008551ED">
        <w:rPr>
          <w:rFonts w:ascii="Times New Roman" w:hAnsi="Times New Roman" w:cs="Times New Roman"/>
          <w:i/>
          <w:sz w:val="24"/>
          <w:szCs w:val="24"/>
        </w:rPr>
        <w:t>Journal of Personality and Social Psychology</w:t>
      </w:r>
      <w:r w:rsidRPr="00E139D5">
        <w:rPr>
          <w:rFonts w:ascii="Times New Roman" w:hAnsi="Times New Roman" w:cs="Times New Roman"/>
          <w:sz w:val="24"/>
          <w:szCs w:val="24"/>
        </w:rPr>
        <w:t>, 67, issue 4, pp. 638-652.</w:t>
      </w:r>
    </w:p>
    <w:p w14:paraId="2AE67DAB" w14:textId="0B945FBA"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Gottfried, A. W., Cook, C. R., &amp; Gottfried, A. E. (2005). Educational Characteristics of Adolescents With Gifte</w:t>
      </w:r>
      <w:r w:rsidR="008551ED">
        <w:rPr>
          <w:rFonts w:ascii="Times New Roman" w:hAnsi="Times New Roman" w:cs="Times New Roman"/>
          <w:sz w:val="24"/>
          <w:szCs w:val="24"/>
        </w:rPr>
        <w:t>d Academic Intrinsic Motivation</w:t>
      </w:r>
      <w:r w:rsidRPr="00E139D5">
        <w:rPr>
          <w:rFonts w:ascii="Times New Roman" w:hAnsi="Times New Roman" w:cs="Times New Roman"/>
          <w:sz w:val="24"/>
          <w:szCs w:val="24"/>
        </w:rPr>
        <w:t xml:space="preserve">. </w:t>
      </w:r>
      <w:r w:rsidRPr="008551ED">
        <w:rPr>
          <w:rFonts w:ascii="Times New Roman" w:hAnsi="Times New Roman" w:cs="Times New Roman"/>
          <w:i/>
          <w:sz w:val="24"/>
          <w:szCs w:val="24"/>
        </w:rPr>
        <w:t>Gifted Child Quarterly</w:t>
      </w:r>
      <w:r w:rsidRPr="00E139D5">
        <w:rPr>
          <w:rFonts w:ascii="Times New Roman" w:hAnsi="Times New Roman" w:cs="Times New Roman"/>
          <w:sz w:val="24"/>
          <w:szCs w:val="24"/>
        </w:rPr>
        <w:t xml:space="preserve">, 49, issue 2, pp. 172–186. </w:t>
      </w:r>
    </w:p>
    <w:p w14:paraId="676FCF2D"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Hancock, M. E., Amankwaa, L., Revell, M. A., &amp; Mueller, D. (2016). Focus Group Data Saturation: A New Approach to Data Analysis. </w:t>
      </w:r>
      <w:r w:rsidRPr="008551ED">
        <w:rPr>
          <w:rFonts w:ascii="Times New Roman" w:hAnsi="Times New Roman" w:cs="Times New Roman"/>
          <w:i/>
          <w:sz w:val="24"/>
          <w:szCs w:val="24"/>
        </w:rPr>
        <w:t>The Qualitative Report</w:t>
      </w:r>
      <w:r w:rsidRPr="00E139D5">
        <w:rPr>
          <w:rFonts w:ascii="Times New Roman" w:hAnsi="Times New Roman" w:cs="Times New Roman"/>
          <w:sz w:val="24"/>
          <w:szCs w:val="24"/>
        </w:rPr>
        <w:t>, 21, issue 11, pp. 2124-2130.</w:t>
      </w:r>
    </w:p>
    <w:p w14:paraId="476BEB2E" w14:textId="7CF39090" w:rsidR="00E90645" w:rsidRPr="00E139D5" w:rsidRDefault="00DC7FFC"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Heward, W. L.</w:t>
      </w:r>
      <w:r>
        <w:rPr>
          <w:rFonts w:ascii="Times New Roman" w:hAnsi="Times New Roman" w:cs="Times New Roman"/>
          <w:sz w:val="24"/>
          <w:szCs w:val="24"/>
        </w:rPr>
        <w:t xml:space="preserve">, </w:t>
      </w:r>
      <w:r w:rsidRPr="00E139D5">
        <w:rPr>
          <w:rFonts w:ascii="Times New Roman" w:hAnsi="Times New Roman" w:cs="Times New Roman"/>
          <w:sz w:val="24"/>
          <w:szCs w:val="24"/>
        </w:rPr>
        <w:t>&amp;</w:t>
      </w:r>
      <w:r>
        <w:rPr>
          <w:rFonts w:ascii="Times New Roman" w:hAnsi="Times New Roman" w:cs="Times New Roman"/>
          <w:sz w:val="24"/>
          <w:szCs w:val="24"/>
        </w:rPr>
        <w:t xml:space="preserve"> Ford, D. Y.</w:t>
      </w:r>
      <w:r w:rsidRPr="00DC7FFC">
        <w:rPr>
          <w:rFonts w:ascii="Times New Roman" w:hAnsi="Times New Roman" w:cs="Times New Roman"/>
          <w:sz w:val="24"/>
          <w:szCs w:val="24"/>
        </w:rPr>
        <w:t xml:space="preserve"> </w:t>
      </w:r>
      <w:r w:rsidRPr="00E139D5">
        <w:rPr>
          <w:rFonts w:ascii="Times New Roman" w:hAnsi="Times New Roman" w:cs="Times New Roman"/>
          <w:sz w:val="24"/>
          <w:szCs w:val="24"/>
        </w:rPr>
        <w:t>(2013)</w:t>
      </w:r>
      <w:r>
        <w:rPr>
          <w:rFonts w:ascii="Times New Roman" w:hAnsi="Times New Roman" w:cs="Times New Roman"/>
          <w:sz w:val="24"/>
          <w:szCs w:val="24"/>
        </w:rPr>
        <w:t xml:space="preserve"> Gifted and Talented. In W. L.</w:t>
      </w:r>
      <w:r w:rsidRPr="00E139D5">
        <w:rPr>
          <w:rFonts w:ascii="Times New Roman" w:hAnsi="Times New Roman" w:cs="Times New Roman"/>
          <w:sz w:val="24"/>
          <w:szCs w:val="24"/>
        </w:rPr>
        <w:t xml:space="preserve"> </w:t>
      </w:r>
      <w:r w:rsidR="00E90645" w:rsidRPr="00E139D5">
        <w:rPr>
          <w:rFonts w:ascii="Times New Roman" w:hAnsi="Times New Roman" w:cs="Times New Roman"/>
          <w:sz w:val="24"/>
          <w:szCs w:val="24"/>
        </w:rPr>
        <w:t>Heward</w:t>
      </w:r>
      <w:r>
        <w:rPr>
          <w:rFonts w:ascii="Times New Roman" w:hAnsi="Times New Roman" w:cs="Times New Roman"/>
          <w:sz w:val="24"/>
          <w:szCs w:val="24"/>
        </w:rPr>
        <w:t xml:space="preserve"> (ed.)</w:t>
      </w:r>
      <w:r w:rsidR="00E90645" w:rsidRPr="00E139D5">
        <w:rPr>
          <w:rFonts w:ascii="Times New Roman" w:hAnsi="Times New Roman" w:cs="Times New Roman"/>
          <w:sz w:val="24"/>
          <w:szCs w:val="24"/>
        </w:rPr>
        <w:t xml:space="preserve">. </w:t>
      </w:r>
      <w:r w:rsidR="00E90645" w:rsidRPr="008551ED">
        <w:rPr>
          <w:rFonts w:ascii="Times New Roman" w:hAnsi="Times New Roman" w:cs="Times New Roman"/>
          <w:i/>
          <w:sz w:val="24"/>
          <w:szCs w:val="24"/>
        </w:rPr>
        <w:t>Exceptional Children. An Introduction to Special Edu</w:t>
      </w:r>
      <w:r w:rsidRPr="008551ED">
        <w:rPr>
          <w:rFonts w:ascii="Times New Roman" w:hAnsi="Times New Roman" w:cs="Times New Roman"/>
          <w:i/>
          <w:sz w:val="24"/>
          <w:szCs w:val="24"/>
        </w:rPr>
        <w:t>cation.</w:t>
      </w:r>
      <w:r>
        <w:rPr>
          <w:rFonts w:ascii="Times New Roman" w:hAnsi="Times New Roman" w:cs="Times New Roman"/>
          <w:sz w:val="24"/>
          <w:szCs w:val="24"/>
        </w:rPr>
        <w:t xml:space="preserve"> Ohio: Pearson Education, pp. 453 – 491.</w:t>
      </w:r>
    </w:p>
    <w:p w14:paraId="122A2AE4"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lastRenderedPageBreak/>
        <w:t xml:space="preserve">Charmaz, K. (2006). </w:t>
      </w:r>
      <w:r w:rsidRPr="008551ED">
        <w:rPr>
          <w:rFonts w:ascii="Times New Roman" w:hAnsi="Times New Roman" w:cs="Times New Roman"/>
          <w:i/>
          <w:sz w:val="24"/>
          <w:szCs w:val="24"/>
        </w:rPr>
        <w:t>Constructing Grounded Theory: A Practical Guide through Qualitative Analysis.</w:t>
      </w:r>
      <w:r w:rsidRPr="00E139D5">
        <w:rPr>
          <w:rFonts w:ascii="Times New Roman" w:hAnsi="Times New Roman" w:cs="Times New Roman"/>
          <w:sz w:val="24"/>
          <w:szCs w:val="24"/>
        </w:rPr>
        <w:t xml:space="preserve"> London: Sage.</w:t>
      </w:r>
    </w:p>
    <w:p w14:paraId="76BC24DF"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Kočvarová, I., Machů, E. &amp; Petrůjová J. (2017). Self-assessment of teachers working with gifted pupils in terms of their work experience and education. </w:t>
      </w:r>
      <w:r w:rsidRPr="008551ED">
        <w:rPr>
          <w:rFonts w:ascii="Times New Roman" w:hAnsi="Times New Roman" w:cs="Times New Roman"/>
          <w:i/>
          <w:sz w:val="24"/>
          <w:szCs w:val="24"/>
        </w:rPr>
        <w:t>Proceedings of ICERI2016 Conference 14th-16th November 2016,</w:t>
      </w:r>
      <w:r w:rsidRPr="00E139D5">
        <w:rPr>
          <w:rFonts w:ascii="Times New Roman" w:hAnsi="Times New Roman" w:cs="Times New Roman"/>
          <w:sz w:val="24"/>
          <w:szCs w:val="24"/>
        </w:rPr>
        <w:t xml:space="preserve"> Seville, Spain, pp. 8148 – 8153.</w:t>
      </w:r>
    </w:p>
    <w:p w14:paraId="2ADF7A1F"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Leavitt, M. (2017). </w:t>
      </w:r>
      <w:r w:rsidRPr="008551ED">
        <w:rPr>
          <w:rFonts w:ascii="Times New Roman" w:hAnsi="Times New Roman" w:cs="Times New Roman"/>
          <w:i/>
          <w:sz w:val="24"/>
          <w:szCs w:val="24"/>
        </w:rPr>
        <w:t>Your passport to Gifted Education</w:t>
      </w:r>
      <w:r w:rsidRPr="00E139D5">
        <w:rPr>
          <w:rFonts w:ascii="Times New Roman" w:hAnsi="Times New Roman" w:cs="Times New Roman"/>
          <w:sz w:val="24"/>
          <w:szCs w:val="24"/>
        </w:rPr>
        <w:t xml:space="preserve">. USA: Springer. </w:t>
      </w:r>
    </w:p>
    <w:p w14:paraId="5A5CBB85"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Matsueda, R. L. (2014). The Natural History of Labelling Theory. In D. P. Farrington, J. Murray (eds.). </w:t>
      </w:r>
      <w:r w:rsidRPr="008551ED">
        <w:rPr>
          <w:rFonts w:ascii="Times New Roman" w:hAnsi="Times New Roman" w:cs="Times New Roman"/>
          <w:i/>
          <w:sz w:val="24"/>
          <w:szCs w:val="24"/>
        </w:rPr>
        <w:t>Labelling Theory: Empirical Tests</w:t>
      </w:r>
      <w:r w:rsidRPr="00E139D5">
        <w:rPr>
          <w:rFonts w:ascii="Times New Roman" w:hAnsi="Times New Roman" w:cs="Times New Roman"/>
          <w:sz w:val="24"/>
          <w:szCs w:val="24"/>
        </w:rPr>
        <w:t xml:space="preserve">. New Brunswick and London: Transaction Publishers, pp. 13 – 44. </w:t>
      </w:r>
    </w:p>
    <w:p w14:paraId="4443CBC7"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Matthews, M. S., Ritchotte, J. A. &amp; Jolly, J. L. (2014). What’s wrong with giftedness? Parents’ perceptions of the gifted label. </w:t>
      </w:r>
      <w:r w:rsidRPr="008551ED">
        <w:rPr>
          <w:rFonts w:ascii="Times New Roman" w:hAnsi="Times New Roman" w:cs="Times New Roman"/>
          <w:i/>
          <w:sz w:val="24"/>
          <w:szCs w:val="24"/>
        </w:rPr>
        <w:t>International Studies in Sociology of Education</w:t>
      </w:r>
      <w:r w:rsidRPr="00E139D5">
        <w:rPr>
          <w:rFonts w:ascii="Times New Roman" w:hAnsi="Times New Roman" w:cs="Times New Roman"/>
          <w:sz w:val="24"/>
          <w:szCs w:val="24"/>
        </w:rPr>
        <w:t>, 24, issue 4, pp. 372 – 393.</w:t>
      </w:r>
    </w:p>
    <w:p w14:paraId="77ED66B5" w14:textId="0542A1DC" w:rsidR="00E9064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McCoach, D. B. &amp; Siegle, D. (2007). What Predics Teachers’Attitudes Toward the Gifted? </w:t>
      </w:r>
      <w:r w:rsidRPr="008551ED">
        <w:rPr>
          <w:rFonts w:ascii="Times New Roman" w:hAnsi="Times New Roman" w:cs="Times New Roman"/>
          <w:i/>
          <w:sz w:val="24"/>
          <w:szCs w:val="24"/>
        </w:rPr>
        <w:t>The Gifted Child Quarterly</w:t>
      </w:r>
      <w:r w:rsidRPr="00E139D5">
        <w:rPr>
          <w:rFonts w:ascii="Times New Roman" w:hAnsi="Times New Roman" w:cs="Times New Roman"/>
          <w:sz w:val="24"/>
          <w:szCs w:val="24"/>
        </w:rPr>
        <w:t>, 51, issue 3, pp. 246 – 255.</w:t>
      </w:r>
    </w:p>
    <w:p w14:paraId="684838BB" w14:textId="0525B189" w:rsidR="00EB5AA9" w:rsidRPr="008551ED" w:rsidRDefault="00EB5AA9" w:rsidP="00E90645">
      <w:pPr>
        <w:spacing w:line="240" w:lineRule="auto"/>
        <w:jc w:val="both"/>
        <w:rPr>
          <w:rFonts w:ascii="Times New Roman" w:hAnsi="Times New Roman" w:cs="Times New Roman"/>
          <w:sz w:val="24"/>
          <w:szCs w:val="24"/>
        </w:rPr>
      </w:pPr>
      <w:r w:rsidRPr="008551ED">
        <w:rPr>
          <w:rFonts w:ascii="Times New Roman" w:hAnsi="Times New Roman" w:cs="Times New Roman"/>
          <w:sz w:val="24"/>
          <w:szCs w:val="24"/>
        </w:rPr>
        <w:t xml:space="preserve">MSMT (2014). </w:t>
      </w:r>
      <w:r w:rsidRPr="008551ED">
        <w:rPr>
          <w:rFonts w:ascii="Times New Roman" w:hAnsi="Times New Roman" w:cs="Times New Roman"/>
          <w:i/>
          <w:sz w:val="24"/>
          <w:szCs w:val="24"/>
        </w:rPr>
        <w:t>Giftedness strategy.</w:t>
      </w:r>
      <w:r w:rsidRPr="008551ED">
        <w:rPr>
          <w:rFonts w:ascii="Times New Roman" w:hAnsi="Times New Roman" w:cs="Times New Roman"/>
          <w:sz w:val="24"/>
          <w:szCs w:val="24"/>
        </w:rPr>
        <w:t xml:space="preserve"> </w:t>
      </w:r>
      <w:r w:rsidR="00FA0F2B" w:rsidRPr="008551ED">
        <w:rPr>
          <w:rFonts w:ascii="Times New Roman" w:hAnsi="Times New Roman" w:cs="Times New Roman"/>
          <w:sz w:val="24"/>
          <w:szCs w:val="24"/>
        </w:rPr>
        <w:t>Retrieved from</w:t>
      </w:r>
      <w:r w:rsidRPr="008551ED">
        <w:rPr>
          <w:rFonts w:ascii="Times New Roman" w:hAnsi="Times New Roman" w:cs="Times New Roman"/>
          <w:sz w:val="24"/>
          <w:szCs w:val="24"/>
        </w:rPr>
        <w:t xml:space="preserve">: </w:t>
      </w:r>
      <w:hyperlink r:id="rId9" w:history="1">
        <w:r w:rsidRPr="008551ED">
          <w:rPr>
            <w:rStyle w:val="Hypertextovodkaz"/>
            <w:rFonts w:ascii="Times New Roman" w:hAnsi="Times New Roman" w:cs="Times New Roman"/>
            <w:color w:val="auto"/>
            <w:sz w:val="24"/>
            <w:szCs w:val="24"/>
            <w:u w:val="none"/>
          </w:rPr>
          <w:t>http://www.msmt.cz/areas-of-work/sport-and-youth/giftedness-strategy-2020?highlightWords=gifted</w:t>
        </w:r>
      </w:hyperlink>
      <w:r w:rsidR="00C927B0" w:rsidRPr="008551ED">
        <w:rPr>
          <w:rStyle w:val="Hypertextovodkaz"/>
          <w:rFonts w:ascii="Times New Roman" w:hAnsi="Times New Roman" w:cs="Times New Roman"/>
          <w:color w:val="auto"/>
          <w:sz w:val="24"/>
          <w:szCs w:val="24"/>
          <w:u w:val="none"/>
        </w:rPr>
        <w:t xml:space="preserve"> (Accessed on 10.3.2020).</w:t>
      </w:r>
    </w:p>
    <w:p w14:paraId="2328CB2D" w14:textId="6C53E6CD" w:rsidR="000C5DD0" w:rsidRPr="008551ED" w:rsidRDefault="000C5DD0" w:rsidP="00E90645">
      <w:pPr>
        <w:spacing w:line="240" w:lineRule="auto"/>
        <w:jc w:val="both"/>
        <w:rPr>
          <w:rFonts w:ascii="Times New Roman" w:hAnsi="Times New Roman" w:cs="Times New Roman"/>
          <w:sz w:val="24"/>
          <w:szCs w:val="24"/>
        </w:rPr>
      </w:pPr>
      <w:r w:rsidRPr="008551ED">
        <w:rPr>
          <w:rFonts w:ascii="Times New Roman" w:hAnsi="Times New Roman" w:cs="Times New Roman"/>
          <w:sz w:val="24"/>
          <w:szCs w:val="24"/>
        </w:rPr>
        <w:t xml:space="preserve">NUV (2018). </w:t>
      </w:r>
      <w:r w:rsidR="00872575" w:rsidRPr="008551ED">
        <w:rPr>
          <w:rFonts w:ascii="Times New Roman" w:hAnsi="Times New Roman" w:cs="Times New Roman"/>
          <w:i/>
          <w:sz w:val="24"/>
          <w:szCs w:val="24"/>
        </w:rPr>
        <w:t>Standard komplexní diagnostiky mimořádného (intelektového) nadání</w:t>
      </w:r>
      <w:r w:rsidR="00FA0F2B" w:rsidRPr="008551ED">
        <w:rPr>
          <w:rFonts w:ascii="Times New Roman" w:hAnsi="Times New Roman" w:cs="Times New Roman"/>
          <w:sz w:val="24"/>
          <w:szCs w:val="24"/>
        </w:rPr>
        <w:t>.</w:t>
      </w:r>
      <w:r w:rsidR="00872575" w:rsidRPr="008551ED">
        <w:rPr>
          <w:rFonts w:ascii="Times New Roman" w:hAnsi="Times New Roman" w:cs="Times New Roman"/>
          <w:sz w:val="24"/>
          <w:szCs w:val="24"/>
        </w:rPr>
        <w:t xml:space="preserve"> </w:t>
      </w:r>
      <w:r w:rsidR="00FA0F2B" w:rsidRPr="008551ED">
        <w:rPr>
          <w:rFonts w:ascii="Times New Roman" w:hAnsi="Times New Roman" w:cs="Times New Roman"/>
          <w:sz w:val="24"/>
          <w:szCs w:val="24"/>
        </w:rPr>
        <w:t>Retrieved from</w:t>
      </w:r>
      <w:r w:rsidRPr="008551ED">
        <w:rPr>
          <w:rFonts w:ascii="Times New Roman" w:hAnsi="Times New Roman" w:cs="Times New Roman"/>
          <w:sz w:val="24"/>
          <w:szCs w:val="24"/>
        </w:rPr>
        <w:t>:</w:t>
      </w:r>
      <w:hyperlink r:id="rId10" w:history="1">
        <w:r w:rsidR="00872575" w:rsidRPr="008551ED">
          <w:rPr>
            <w:rStyle w:val="Hypertextovodkaz"/>
            <w:rFonts w:ascii="Times New Roman" w:hAnsi="Times New Roman" w:cs="Times New Roman"/>
            <w:color w:val="auto"/>
            <w:sz w:val="24"/>
            <w:szCs w:val="24"/>
            <w:u w:val="none"/>
          </w:rPr>
          <w:t>http://www.nuv.cz/uploads/rovne_prilezitosti_ve_vzdelavani/nadani/diagnostika/standard_diagnostiky_mn_2018_12_06.pdf</w:t>
        </w:r>
      </w:hyperlink>
      <w:r w:rsidR="00C927B0" w:rsidRPr="008551ED">
        <w:rPr>
          <w:rStyle w:val="Hypertextovodkaz"/>
          <w:rFonts w:ascii="Times New Roman" w:hAnsi="Times New Roman" w:cs="Times New Roman"/>
          <w:color w:val="auto"/>
          <w:sz w:val="24"/>
          <w:szCs w:val="24"/>
          <w:u w:val="none"/>
        </w:rPr>
        <w:t xml:space="preserve"> (Accessed on 10.3.2020)</w:t>
      </w:r>
      <w:r w:rsidR="008551ED">
        <w:rPr>
          <w:rStyle w:val="Hypertextovodkaz"/>
          <w:rFonts w:ascii="Times New Roman" w:hAnsi="Times New Roman" w:cs="Times New Roman"/>
          <w:color w:val="auto"/>
          <w:sz w:val="24"/>
          <w:szCs w:val="24"/>
          <w:u w:val="none"/>
        </w:rPr>
        <w:t>.</w:t>
      </w:r>
    </w:p>
    <w:p w14:paraId="698A30A7"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Olszewski-Kubilius, P., Lee, S.Y. &amp; Thomson, D. (2014). Family Environment and Social Development in Gifted Students. </w:t>
      </w:r>
      <w:r w:rsidRPr="008551ED">
        <w:rPr>
          <w:rFonts w:ascii="Times New Roman" w:hAnsi="Times New Roman" w:cs="Times New Roman"/>
          <w:i/>
          <w:sz w:val="24"/>
          <w:szCs w:val="24"/>
        </w:rPr>
        <w:t>Gifted Child Quarterly</w:t>
      </w:r>
      <w:r w:rsidRPr="00E139D5">
        <w:rPr>
          <w:rFonts w:ascii="Times New Roman" w:hAnsi="Times New Roman" w:cs="Times New Roman"/>
          <w:sz w:val="24"/>
          <w:szCs w:val="24"/>
        </w:rPr>
        <w:t>, 58, issue 3, pp. 199-216.</w:t>
      </w:r>
    </w:p>
    <w:p w14:paraId="75795D18"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Pfeiffer, S. I. (2015). </w:t>
      </w:r>
      <w:r w:rsidRPr="008551ED">
        <w:rPr>
          <w:rFonts w:ascii="Times New Roman" w:hAnsi="Times New Roman" w:cs="Times New Roman"/>
          <w:i/>
          <w:sz w:val="24"/>
          <w:szCs w:val="24"/>
        </w:rPr>
        <w:t>Essentials of Gifted Assessment</w:t>
      </w:r>
      <w:r w:rsidRPr="00E139D5">
        <w:rPr>
          <w:rFonts w:ascii="Times New Roman" w:hAnsi="Times New Roman" w:cs="Times New Roman"/>
          <w:sz w:val="24"/>
          <w:szCs w:val="24"/>
        </w:rPr>
        <w:t>. New Jersey: John Wiley &amp; sons.</w:t>
      </w:r>
    </w:p>
    <w:p w14:paraId="4BF5472C"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Portešová, Š., Budíková, M., &amp; Juhová, D. (2014). Myths about Gifted Learners from the Perspective of Teachers. </w:t>
      </w:r>
      <w:r w:rsidRPr="008551ED">
        <w:rPr>
          <w:rFonts w:ascii="Times New Roman" w:hAnsi="Times New Roman" w:cs="Times New Roman"/>
          <w:i/>
          <w:sz w:val="24"/>
          <w:szCs w:val="24"/>
        </w:rPr>
        <w:t>The New Educational review</w:t>
      </w:r>
      <w:r w:rsidRPr="00E139D5">
        <w:rPr>
          <w:rFonts w:ascii="Times New Roman" w:hAnsi="Times New Roman" w:cs="Times New Roman"/>
          <w:sz w:val="24"/>
          <w:szCs w:val="24"/>
        </w:rPr>
        <w:t>, 37, issue 3, pp 229 – 242.</w:t>
      </w:r>
    </w:p>
    <w:p w14:paraId="1BB83ABA"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Robinson, A. (1990). Does That Describe Me? Adolescents’Acceptance of the Gifted Label. </w:t>
      </w:r>
      <w:r w:rsidRPr="008551ED">
        <w:rPr>
          <w:rFonts w:ascii="Times New Roman" w:hAnsi="Times New Roman" w:cs="Times New Roman"/>
          <w:i/>
          <w:sz w:val="24"/>
          <w:szCs w:val="24"/>
        </w:rPr>
        <w:t>Journal for the Education of the Gifted</w:t>
      </w:r>
      <w:r w:rsidRPr="00E139D5">
        <w:rPr>
          <w:rFonts w:ascii="Times New Roman" w:hAnsi="Times New Roman" w:cs="Times New Roman"/>
          <w:sz w:val="24"/>
          <w:szCs w:val="24"/>
        </w:rPr>
        <w:t>, 13, issue 3, pp. 245 – 255.</w:t>
      </w:r>
    </w:p>
    <w:p w14:paraId="05B1BFF3"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Schilling, S. R., Sparfeldt, J. R. and Rost, D. H. (2006). Families with Gifted Adolescents. </w:t>
      </w:r>
      <w:r w:rsidRPr="008551ED">
        <w:rPr>
          <w:rFonts w:ascii="Times New Roman" w:hAnsi="Times New Roman" w:cs="Times New Roman"/>
          <w:i/>
          <w:sz w:val="24"/>
          <w:szCs w:val="24"/>
        </w:rPr>
        <w:t>Educational Psychology</w:t>
      </w:r>
      <w:r w:rsidRPr="00E139D5">
        <w:rPr>
          <w:rFonts w:ascii="Times New Roman" w:hAnsi="Times New Roman" w:cs="Times New Roman"/>
          <w:sz w:val="24"/>
          <w:szCs w:val="24"/>
        </w:rPr>
        <w:t xml:space="preserve">, 26, issue 1, pp. 19-32. </w:t>
      </w:r>
    </w:p>
    <w:p w14:paraId="0F1D809B"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Tomlinson, C. A. (2013). Differentiated Instruction. In C. M. Callahan &amp; H. L. Herberg-Davis (eds.). </w:t>
      </w:r>
      <w:r w:rsidRPr="008551ED">
        <w:rPr>
          <w:rFonts w:ascii="Times New Roman" w:hAnsi="Times New Roman" w:cs="Times New Roman"/>
          <w:i/>
          <w:sz w:val="24"/>
          <w:szCs w:val="24"/>
        </w:rPr>
        <w:t>Fundamentals of Gifted Education, Considering Multiple Perspectives</w:t>
      </w:r>
      <w:r w:rsidRPr="00E139D5">
        <w:rPr>
          <w:rFonts w:ascii="Times New Roman" w:hAnsi="Times New Roman" w:cs="Times New Roman"/>
          <w:sz w:val="24"/>
          <w:szCs w:val="24"/>
        </w:rPr>
        <w:t>. New York and London: Routledge, pp. 287-300.</w:t>
      </w:r>
    </w:p>
    <w:p w14:paraId="79DB7E0A" w14:textId="44E642F7" w:rsidR="00E9064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Treffinger, D. J. (2009). Demythologizing Gifted Education. </w:t>
      </w:r>
      <w:r w:rsidRPr="008551ED">
        <w:rPr>
          <w:rFonts w:ascii="Times New Roman" w:hAnsi="Times New Roman" w:cs="Times New Roman"/>
          <w:i/>
          <w:sz w:val="24"/>
          <w:szCs w:val="24"/>
        </w:rPr>
        <w:t>Gifted Child Quarterly</w:t>
      </w:r>
      <w:r w:rsidRPr="00E139D5">
        <w:rPr>
          <w:rFonts w:ascii="Times New Roman" w:hAnsi="Times New Roman" w:cs="Times New Roman"/>
          <w:sz w:val="24"/>
          <w:szCs w:val="24"/>
        </w:rPr>
        <w:t>, 53, issue 4, pp. 229 – 232.</w:t>
      </w:r>
    </w:p>
    <w:p w14:paraId="50A3DF96" w14:textId="191D5751" w:rsidR="00AF60D6" w:rsidRPr="008551ED" w:rsidRDefault="00AF60D6" w:rsidP="00AF60D6">
      <w:pPr>
        <w:spacing w:line="240" w:lineRule="auto"/>
        <w:jc w:val="both"/>
        <w:rPr>
          <w:rFonts w:ascii="Times New Roman" w:hAnsi="Times New Roman" w:cs="Times New Roman"/>
          <w:sz w:val="24"/>
          <w:szCs w:val="24"/>
        </w:rPr>
      </w:pPr>
      <w:r w:rsidRPr="008551ED">
        <w:rPr>
          <w:rFonts w:ascii="Times New Roman" w:hAnsi="Times New Roman" w:cs="Times New Roman"/>
          <w:sz w:val="24"/>
          <w:szCs w:val="24"/>
        </w:rPr>
        <w:t xml:space="preserve">VUP (2007). </w:t>
      </w:r>
      <w:r w:rsidRPr="008551ED">
        <w:rPr>
          <w:rFonts w:ascii="Times New Roman" w:hAnsi="Times New Roman" w:cs="Times New Roman"/>
          <w:i/>
          <w:sz w:val="24"/>
          <w:szCs w:val="24"/>
        </w:rPr>
        <w:t>Framework Education Programme for Elementary Education.</w:t>
      </w:r>
      <w:r w:rsidRPr="008551ED">
        <w:rPr>
          <w:rFonts w:ascii="Times New Roman" w:hAnsi="Times New Roman" w:cs="Times New Roman"/>
          <w:sz w:val="24"/>
          <w:szCs w:val="24"/>
        </w:rPr>
        <w:t xml:space="preserve"> </w:t>
      </w:r>
      <w:r w:rsidR="00FA0F2B" w:rsidRPr="008551ED">
        <w:rPr>
          <w:rFonts w:ascii="Times New Roman" w:hAnsi="Times New Roman" w:cs="Times New Roman"/>
          <w:sz w:val="24"/>
          <w:szCs w:val="24"/>
        </w:rPr>
        <w:t>Retrieved from</w:t>
      </w:r>
      <w:r w:rsidRPr="008551ED">
        <w:rPr>
          <w:rFonts w:ascii="Times New Roman" w:hAnsi="Times New Roman" w:cs="Times New Roman"/>
          <w:sz w:val="24"/>
          <w:szCs w:val="24"/>
        </w:rPr>
        <w:t xml:space="preserve">: </w:t>
      </w:r>
      <w:hyperlink r:id="rId11" w:history="1">
        <w:r w:rsidRPr="008551ED">
          <w:rPr>
            <w:rStyle w:val="Hypertextovodkaz"/>
            <w:rFonts w:ascii="Times New Roman" w:hAnsi="Times New Roman" w:cs="Times New Roman"/>
            <w:color w:val="auto"/>
            <w:sz w:val="24"/>
            <w:szCs w:val="24"/>
            <w:u w:val="none"/>
          </w:rPr>
          <w:t>http://www.vuppraha.rvp.cz/wp-content/uploads/2009/12/RVP_ZV_EN_final.pdf</w:t>
        </w:r>
      </w:hyperlink>
      <w:r w:rsidR="00C927B0" w:rsidRPr="008551ED">
        <w:rPr>
          <w:rStyle w:val="Hypertextovodkaz"/>
          <w:rFonts w:ascii="Times New Roman" w:hAnsi="Times New Roman" w:cs="Times New Roman"/>
          <w:color w:val="auto"/>
          <w:sz w:val="24"/>
          <w:szCs w:val="24"/>
          <w:u w:val="none"/>
        </w:rPr>
        <w:t xml:space="preserve"> (Accessed on 10.3.2020)</w:t>
      </w:r>
      <w:r w:rsidR="008551ED">
        <w:rPr>
          <w:rStyle w:val="Hypertextovodkaz"/>
          <w:rFonts w:ascii="Times New Roman" w:hAnsi="Times New Roman" w:cs="Times New Roman"/>
          <w:color w:val="auto"/>
          <w:sz w:val="24"/>
          <w:szCs w:val="24"/>
          <w:u w:val="none"/>
        </w:rPr>
        <w:t>.</w:t>
      </w:r>
    </w:p>
    <w:p w14:paraId="747F4DA0"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Wirthwein, L, Bergold, S., Preckel F. &amp; Steinmayr, R. (2019). Personality and school functioning of intellectually gifted and nongifted adolescents: Self-perceptions and parents' assessments. </w:t>
      </w:r>
      <w:r w:rsidRPr="008551ED">
        <w:rPr>
          <w:rFonts w:ascii="Times New Roman" w:hAnsi="Times New Roman" w:cs="Times New Roman"/>
          <w:i/>
          <w:sz w:val="24"/>
          <w:szCs w:val="24"/>
        </w:rPr>
        <w:t>Learning and Individual Differences</w:t>
      </w:r>
      <w:r w:rsidRPr="00E139D5">
        <w:rPr>
          <w:rFonts w:ascii="Times New Roman" w:hAnsi="Times New Roman" w:cs="Times New Roman"/>
          <w:sz w:val="24"/>
          <w:szCs w:val="24"/>
        </w:rPr>
        <w:t>, 73, pp. 16-29.</w:t>
      </w:r>
    </w:p>
    <w:p w14:paraId="52D1E70A"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lastRenderedPageBreak/>
        <w:t xml:space="preserve">Yildiz, A. Baltaci, S.  &amp; Aytekin, C. (2019). A Comparison of Parents of Gifted Students and Non-Gifted Students: A Case of Expectations from Mathematics Education. </w:t>
      </w:r>
      <w:r w:rsidRPr="008551ED">
        <w:rPr>
          <w:rFonts w:ascii="Times New Roman" w:hAnsi="Times New Roman" w:cs="Times New Roman"/>
          <w:i/>
          <w:sz w:val="24"/>
          <w:szCs w:val="24"/>
        </w:rPr>
        <w:t>Cukurova University Faculty of Education Journal</w:t>
      </w:r>
      <w:r w:rsidRPr="00E139D5">
        <w:rPr>
          <w:rFonts w:ascii="Times New Roman" w:hAnsi="Times New Roman" w:cs="Times New Roman"/>
          <w:sz w:val="24"/>
          <w:szCs w:val="24"/>
        </w:rPr>
        <w:t>, 48, issue 1, pp. 452-497.</w:t>
      </w:r>
    </w:p>
    <w:p w14:paraId="59994478"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Zakreski, M. J. (2018). When Emotional Intensity and Cognitive Rigidity Collide: What Can Counselors and Teachers Do? </w:t>
      </w:r>
      <w:r w:rsidRPr="008551ED">
        <w:rPr>
          <w:rFonts w:ascii="Times New Roman" w:hAnsi="Times New Roman" w:cs="Times New Roman"/>
          <w:i/>
          <w:sz w:val="24"/>
          <w:szCs w:val="24"/>
        </w:rPr>
        <w:t>Gifted Child Today</w:t>
      </w:r>
      <w:r w:rsidRPr="00E139D5">
        <w:rPr>
          <w:rFonts w:ascii="Times New Roman" w:hAnsi="Times New Roman" w:cs="Times New Roman"/>
          <w:sz w:val="24"/>
          <w:szCs w:val="24"/>
        </w:rPr>
        <w:t xml:space="preserve">, 41, issue 4, pp. 208-216. </w:t>
      </w:r>
    </w:p>
    <w:p w14:paraId="67E4A7A0" w14:textId="77777777" w:rsidR="00E90645" w:rsidRPr="00E139D5" w:rsidRDefault="00E90645" w:rsidP="00E90645">
      <w:pPr>
        <w:spacing w:line="240" w:lineRule="auto"/>
        <w:jc w:val="both"/>
        <w:rPr>
          <w:rFonts w:ascii="Times New Roman" w:hAnsi="Times New Roman" w:cs="Times New Roman"/>
          <w:sz w:val="24"/>
          <w:szCs w:val="24"/>
        </w:rPr>
      </w:pPr>
      <w:r w:rsidRPr="00E139D5">
        <w:rPr>
          <w:rFonts w:ascii="Times New Roman" w:hAnsi="Times New Roman" w:cs="Times New Roman"/>
          <w:sz w:val="24"/>
          <w:szCs w:val="24"/>
        </w:rPr>
        <w:t xml:space="preserve">Ziegler, A. &amp; Stoeger, H. (2010). Research on a modified framework of implicit personality theories. Learning and Individual Differences: </w:t>
      </w:r>
      <w:r w:rsidRPr="008551ED">
        <w:rPr>
          <w:rFonts w:ascii="Times New Roman" w:hAnsi="Times New Roman" w:cs="Times New Roman"/>
          <w:i/>
          <w:sz w:val="24"/>
          <w:szCs w:val="24"/>
        </w:rPr>
        <w:t>Journal of Psychology and Education</w:t>
      </w:r>
      <w:r w:rsidRPr="00E139D5">
        <w:rPr>
          <w:rFonts w:ascii="Times New Roman" w:hAnsi="Times New Roman" w:cs="Times New Roman"/>
          <w:sz w:val="24"/>
          <w:szCs w:val="24"/>
        </w:rPr>
        <w:t>, 20, issue 4, pp. 318–326.</w:t>
      </w:r>
    </w:p>
    <w:p w14:paraId="49FFA4E1" w14:textId="77777777" w:rsidR="00E90645" w:rsidRPr="004F603D" w:rsidRDefault="00E90645" w:rsidP="00E90645"/>
    <w:p w14:paraId="1AEFB338" w14:textId="77777777" w:rsidR="00DA6572" w:rsidRPr="00E90645" w:rsidRDefault="00DA6572">
      <w:pPr>
        <w:spacing w:after="200" w:line="276" w:lineRule="auto"/>
        <w:rPr>
          <w:rFonts w:ascii="Times New Roman" w:eastAsia="Times New Roman" w:hAnsi="Times New Roman" w:cs="Times New Roman"/>
          <w:sz w:val="24"/>
          <w:szCs w:val="24"/>
        </w:rPr>
      </w:pPr>
    </w:p>
    <w:sectPr w:rsidR="00DA6572" w:rsidRPr="00E90645" w:rsidSect="00D2289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5641E0" w14:textId="77777777" w:rsidR="006E05F0" w:rsidRDefault="006E05F0" w:rsidP="003531B2">
      <w:pPr>
        <w:spacing w:after="0" w:line="240" w:lineRule="auto"/>
      </w:pPr>
      <w:r>
        <w:separator/>
      </w:r>
    </w:p>
  </w:endnote>
  <w:endnote w:type="continuationSeparator" w:id="0">
    <w:p w14:paraId="7AC4231A" w14:textId="77777777" w:rsidR="006E05F0" w:rsidRDefault="006E05F0" w:rsidP="003531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60DB92" w14:textId="77777777" w:rsidR="006E05F0" w:rsidRDefault="006E05F0" w:rsidP="003531B2">
      <w:pPr>
        <w:spacing w:after="0" w:line="240" w:lineRule="auto"/>
      </w:pPr>
      <w:r>
        <w:separator/>
      </w:r>
    </w:p>
  </w:footnote>
  <w:footnote w:type="continuationSeparator" w:id="0">
    <w:p w14:paraId="3463FAF1" w14:textId="77777777" w:rsidR="006E05F0" w:rsidRDefault="006E05F0" w:rsidP="003531B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1744F3"/>
    <w:multiLevelType w:val="hybridMultilevel"/>
    <w:tmpl w:val="D76A7ED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2C6F4C96"/>
    <w:multiLevelType w:val="hybridMultilevel"/>
    <w:tmpl w:val="2006D7F2"/>
    <w:lvl w:ilvl="0" w:tplc="09788392">
      <w:numFmt w:val="bullet"/>
      <w:lvlText w:val="-"/>
      <w:lvlJc w:val="left"/>
      <w:pPr>
        <w:ind w:left="720" w:hanging="360"/>
      </w:pPr>
      <w:rPr>
        <w:rFonts w:ascii="Times New Roman" w:eastAsiaTheme="minorHAnsi"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oNotDisplayPageBoundaries/>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39D5"/>
    <w:rsid w:val="0000722A"/>
    <w:rsid w:val="000113A9"/>
    <w:rsid w:val="00047894"/>
    <w:rsid w:val="0009009B"/>
    <w:rsid w:val="000A6766"/>
    <w:rsid w:val="000B2DD3"/>
    <w:rsid w:val="000C19B1"/>
    <w:rsid w:val="000C5DD0"/>
    <w:rsid w:val="000F0FD5"/>
    <w:rsid w:val="001117B2"/>
    <w:rsid w:val="00165858"/>
    <w:rsid w:val="001703D5"/>
    <w:rsid w:val="00185090"/>
    <w:rsid w:val="00193054"/>
    <w:rsid w:val="001B5E6B"/>
    <w:rsid w:val="00201ED1"/>
    <w:rsid w:val="00234C1B"/>
    <w:rsid w:val="00242FAF"/>
    <w:rsid w:val="002847D7"/>
    <w:rsid w:val="002A0B62"/>
    <w:rsid w:val="002A310F"/>
    <w:rsid w:val="002B63D5"/>
    <w:rsid w:val="002E0C6C"/>
    <w:rsid w:val="002F1C39"/>
    <w:rsid w:val="002F73D8"/>
    <w:rsid w:val="003025F6"/>
    <w:rsid w:val="0031399D"/>
    <w:rsid w:val="003531B2"/>
    <w:rsid w:val="003A2073"/>
    <w:rsid w:val="003B76EA"/>
    <w:rsid w:val="003C0C7F"/>
    <w:rsid w:val="003C6932"/>
    <w:rsid w:val="003E0F97"/>
    <w:rsid w:val="003E1AC5"/>
    <w:rsid w:val="003F5787"/>
    <w:rsid w:val="003F7B0D"/>
    <w:rsid w:val="00400367"/>
    <w:rsid w:val="00402A85"/>
    <w:rsid w:val="0041585C"/>
    <w:rsid w:val="00420CE7"/>
    <w:rsid w:val="0045610B"/>
    <w:rsid w:val="004716FE"/>
    <w:rsid w:val="00477ECC"/>
    <w:rsid w:val="00486B2E"/>
    <w:rsid w:val="004E45BD"/>
    <w:rsid w:val="00503CD1"/>
    <w:rsid w:val="00536FA8"/>
    <w:rsid w:val="00546A38"/>
    <w:rsid w:val="00576594"/>
    <w:rsid w:val="00587398"/>
    <w:rsid w:val="00594480"/>
    <w:rsid w:val="005C2A51"/>
    <w:rsid w:val="006062E8"/>
    <w:rsid w:val="006144AD"/>
    <w:rsid w:val="006352D0"/>
    <w:rsid w:val="00644073"/>
    <w:rsid w:val="006458FB"/>
    <w:rsid w:val="006647E8"/>
    <w:rsid w:val="00673469"/>
    <w:rsid w:val="006978D1"/>
    <w:rsid w:val="006C2581"/>
    <w:rsid w:val="006D0F31"/>
    <w:rsid w:val="006D38CE"/>
    <w:rsid w:val="006D55E4"/>
    <w:rsid w:val="006E05F0"/>
    <w:rsid w:val="006E2EEC"/>
    <w:rsid w:val="006E3CD0"/>
    <w:rsid w:val="006F4C04"/>
    <w:rsid w:val="007013AA"/>
    <w:rsid w:val="007056AE"/>
    <w:rsid w:val="00715CEA"/>
    <w:rsid w:val="007663B0"/>
    <w:rsid w:val="00780510"/>
    <w:rsid w:val="00792BA9"/>
    <w:rsid w:val="007B4498"/>
    <w:rsid w:val="007F4336"/>
    <w:rsid w:val="00820F95"/>
    <w:rsid w:val="00831C4D"/>
    <w:rsid w:val="00831F9E"/>
    <w:rsid w:val="008364B6"/>
    <w:rsid w:val="00852F87"/>
    <w:rsid w:val="008551ED"/>
    <w:rsid w:val="00872575"/>
    <w:rsid w:val="00883539"/>
    <w:rsid w:val="008979BA"/>
    <w:rsid w:val="008B66A9"/>
    <w:rsid w:val="008C6229"/>
    <w:rsid w:val="008D0240"/>
    <w:rsid w:val="008D2D45"/>
    <w:rsid w:val="008F3D05"/>
    <w:rsid w:val="009063E4"/>
    <w:rsid w:val="009312C2"/>
    <w:rsid w:val="0099107C"/>
    <w:rsid w:val="00994BBB"/>
    <w:rsid w:val="009B2734"/>
    <w:rsid w:val="009D408A"/>
    <w:rsid w:val="009F442F"/>
    <w:rsid w:val="00A37930"/>
    <w:rsid w:val="00A4067F"/>
    <w:rsid w:val="00A40EED"/>
    <w:rsid w:val="00A46D8D"/>
    <w:rsid w:val="00A479A6"/>
    <w:rsid w:val="00A56DC7"/>
    <w:rsid w:val="00A634E8"/>
    <w:rsid w:val="00A65078"/>
    <w:rsid w:val="00AA0468"/>
    <w:rsid w:val="00AB6E1D"/>
    <w:rsid w:val="00AD3E4E"/>
    <w:rsid w:val="00AE4A50"/>
    <w:rsid w:val="00AE737B"/>
    <w:rsid w:val="00AF60D6"/>
    <w:rsid w:val="00AF7E2A"/>
    <w:rsid w:val="00B01DD5"/>
    <w:rsid w:val="00B23F6E"/>
    <w:rsid w:val="00B553BF"/>
    <w:rsid w:val="00B712A2"/>
    <w:rsid w:val="00BA28B9"/>
    <w:rsid w:val="00BA7BAE"/>
    <w:rsid w:val="00BB4C3F"/>
    <w:rsid w:val="00BC7672"/>
    <w:rsid w:val="00BE7683"/>
    <w:rsid w:val="00C17EC9"/>
    <w:rsid w:val="00C226A4"/>
    <w:rsid w:val="00C25AC1"/>
    <w:rsid w:val="00C52C20"/>
    <w:rsid w:val="00C57E39"/>
    <w:rsid w:val="00C6343A"/>
    <w:rsid w:val="00C81330"/>
    <w:rsid w:val="00C8252C"/>
    <w:rsid w:val="00C927B0"/>
    <w:rsid w:val="00C97B98"/>
    <w:rsid w:val="00CA5DBE"/>
    <w:rsid w:val="00CD5E78"/>
    <w:rsid w:val="00D02D72"/>
    <w:rsid w:val="00D22891"/>
    <w:rsid w:val="00D313F6"/>
    <w:rsid w:val="00D40DAD"/>
    <w:rsid w:val="00D67A2E"/>
    <w:rsid w:val="00D91786"/>
    <w:rsid w:val="00D9178F"/>
    <w:rsid w:val="00DA6572"/>
    <w:rsid w:val="00DB0F0C"/>
    <w:rsid w:val="00DB535B"/>
    <w:rsid w:val="00DC7136"/>
    <w:rsid w:val="00DC7FFC"/>
    <w:rsid w:val="00DD6454"/>
    <w:rsid w:val="00DE19D6"/>
    <w:rsid w:val="00DE4A94"/>
    <w:rsid w:val="00DE5402"/>
    <w:rsid w:val="00E0251B"/>
    <w:rsid w:val="00E02839"/>
    <w:rsid w:val="00E0759D"/>
    <w:rsid w:val="00E139D5"/>
    <w:rsid w:val="00E26436"/>
    <w:rsid w:val="00E27C9D"/>
    <w:rsid w:val="00E27F11"/>
    <w:rsid w:val="00E30B50"/>
    <w:rsid w:val="00E32392"/>
    <w:rsid w:val="00E44D48"/>
    <w:rsid w:val="00E863AE"/>
    <w:rsid w:val="00E90645"/>
    <w:rsid w:val="00E90C3F"/>
    <w:rsid w:val="00E9115F"/>
    <w:rsid w:val="00E93F6E"/>
    <w:rsid w:val="00E96011"/>
    <w:rsid w:val="00E96BB9"/>
    <w:rsid w:val="00EA7A86"/>
    <w:rsid w:val="00EB5AA9"/>
    <w:rsid w:val="00EE496D"/>
    <w:rsid w:val="00EE56C7"/>
    <w:rsid w:val="00F51E03"/>
    <w:rsid w:val="00F64E17"/>
    <w:rsid w:val="00FA081D"/>
    <w:rsid w:val="00FA0F2B"/>
    <w:rsid w:val="00FA1549"/>
    <w:rsid w:val="00FD1590"/>
    <w:rsid w:val="00FE2E3C"/>
    <w:rsid w:val="00FE4E1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2235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D22891"/>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customStyle="1" w:styleId="Tabela-mrea1">
    <w:name w:val="Tabela - mreža1"/>
    <w:basedOn w:val="Normlntabulka"/>
    <w:rsid w:val="00883539"/>
    <w:pPr>
      <w:spacing w:after="0" w:line="240" w:lineRule="auto"/>
    </w:pPr>
    <w:rPr>
      <w:rFonts w:ascii="Times New Roman" w:eastAsia="Calibri" w:hAnsi="Times New Roman" w:cs="Times New Roman"/>
      <w:sz w:val="20"/>
      <w:szCs w:val="20"/>
      <w:lang w:val="sl-SI"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uiPriority w:val="99"/>
    <w:semiHidden/>
    <w:unhideWhenUsed/>
    <w:rsid w:val="00883539"/>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883539"/>
    <w:rPr>
      <w:rFonts w:ascii="Tahoma" w:hAnsi="Tahoma" w:cs="Tahoma"/>
      <w:sz w:val="16"/>
      <w:szCs w:val="16"/>
    </w:rPr>
  </w:style>
  <w:style w:type="paragraph" w:styleId="Zhlav">
    <w:name w:val="header"/>
    <w:basedOn w:val="Normln"/>
    <w:link w:val="ZhlavChar"/>
    <w:uiPriority w:val="99"/>
    <w:semiHidden/>
    <w:unhideWhenUsed/>
    <w:rsid w:val="003531B2"/>
    <w:pPr>
      <w:tabs>
        <w:tab w:val="center" w:pos="4536"/>
        <w:tab w:val="right" w:pos="9072"/>
      </w:tabs>
      <w:spacing w:after="0" w:line="240" w:lineRule="auto"/>
    </w:pPr>
  </w:style>
  <w:style w:type="character" w:customStyle="1" w:styleId="ZhlavChar">
    <w:name w:val="Záhlaví Char"/>
    <w:basedOn w:val="Standardnpsmoodstavce"/>
    <w:link w:val="Zhlav"/>
    <w:uiPriority w:val="99"/>
    <w:semiHidden/>
    <w:rsid w:val="003531B2"/>
  </w:style>
  <w:style w:type="paragraph" w:styleId="Zpat">
    <w:name w:val="footer"/>
    <w:basedOn w:val="Normln"/>
    <w:link w:val="ZpatChar"/>
    <w:uiPriority w:val="99"/>
    <w:semiHidden/>
    <w:unhideWhenUsed/>
    <w:rsid w:val="003531B2"/>
    <w:pPr>
      <w:tabs>
        <w:tab w:val="center" w:pos="4536"/>
        <w:tab w:val="right" w:pos="9072"/>
      </w:tabs>
      <w:spacing w:after="0" w:line="240" w:lineRule="auto"/>
    </w:pPr>
  </w:style>
  <w:style w:type="character" w:customStyle="1" w:styleId="ZpatChar">
    <w:name w:val="Zápatí Char"/>
    <w:basedOn w:val="Standardnpsmoodstavce"/>
    <w:link w:val="Zpat"/>
    <w:uiPriority w:val="99"/>
    <w:semiHidden/>
    <w:rsid w:val="003531B2"/>
  </w:style>
  <w:style w:type="character" w:styleId="Odkaznakoment">
    <w:name w:val="annotation reference"/>
    <w:basedOn w:val="Standardnpsmoodstavce"/>
    <w:uiPriority w:val="99"/>
    <w:semiHidden/>
    <w:unhideWhenUsed/>
    <w:rsid w:val="007056AE"/>
    <w:rPr>
      <w:sz w:val="16"/>
      <w:szCs w:val="16"/>
    </w:rPr>
  </w:style>
  <w:style w:type="paragraph" w:styleId="Textkomente">
    <w:name w:val="annotation text"/>
    <w:basedOn w:val="Normln"/>
    <w:link w:val="TextkomenteChar"/>
    <w:uiPriority w:val="99"/>
    <w:semiHidden/>
    <w:unhideWhenUsed/>
    <w:rsid w:val="007056AE"/>
    <w:pPr>
      <w:spacing w:line="240" w:lineRule="auto"/>
    </w:pPr>
    <w:rPr>
      <w:sz w:val="20"/>
      <w:szCs w:val="20"/>
    </w:rPr>
  </w:style>
  <w:style w:type="character" w:customStyle="1" w:styleId="TextkomenteChar">
    <w:name w:val="Text komentáře Char"/>
    <w:basedOn w:val="Standardnpsmoodstavce"/>
    <w:link w:val="Textkomente"/>
    <w:uiPriority w:val="99"/>
    <w:semiHidden/>
    <w:rsid w:val="007056AE"/>
    <w:rPr>
      <w:sz w:val="20"/>
      <w:szCs w:val="20"/>
    </w:rPr>
  </w:style>
  <w:style w:type="paragraph" w:styleId="Pedmtkomente">
    <w:name w:val="annotation subject"/>
    <w:basedOn w:val="Textkomente"/>
    <w:next w:val="Textkomente"/>
    <w:link w:val="PedmtkomenteChar"/>
    <w:uiPriority w:val="99"/>
    <w:semiHidden/>
    <w:unhideWhenUsed/>
    <w:rsid w:val="007056AE"/>
    <w:rPr>
      <w:b/>
      <w:bCs/>
    </w:rPr>
  </w:style>
  <w:style w:type="character" w:customStyle="1" w:styleId="PedmtkomenteChar">
    <w:name w:val="Předmět komentáře Char"/>
    <w:basedOn w:val="TextkomenteChar"/>
    <w:link w:val="Pedmtkomente"/>
    <w:uiPriority w:val="99"/>
    <w:semiHidden/>
    <w:rsid w:val="007056AE"/>
    <w:rPr>
      <w:b/>
      <w:bCs/>
      <w:sz w:val="20"/>
      <w:szCs w:val="20"/>
    </w:rPr>
  </w:style>
  <w:style w:type="paragraph" w:styleId="Odstavecseseznamem">
    <w:name w:val="List Paragraph"/>
    <w:basedOn w:val="Normln"/>
    <w:uiPriority w:val="34"/>
    <w:qFormat/>
    <w:rsid w:val="008364B6"/>
    <w:pPr>
      <w:ind w:left="720"/>
      <w:contextualSpacing/>
    </w:pPr>
  </w:style>
  <w:style w:type="character" w:styleId="Zdraznn">
    <w:name w:val="Emphasis"/>
    <w:basedOn w:val="Standardnpsmoodstavce"/>
    <w:uiPriority w:val="20"/>
    <w:qFormat/>
    <w:rsid w:val="00E90645"/>
    <w:rPr>
      <w:i/>
      <w:iCs/>
    </w:rPr>
  </w:style>
  <w:style w:type="character" w:styleId="Hypertextovodkaz">
    <w:name w:val="Hyperlink"/>
    <w:basedOn w:val="Standardnpsmoodstavce"/>
    <w:uiPriority w:val="99"/>
    <w:unhideWhenUsed/>
    <w:rsid w:val="00872575"/>
    <w:rPr>
      <w:color w:val="0000FF"/>
      <w:u w:val="single"/>
    </w:rPr>
  </w:style>
  <w:style w:type="table" w:styleId="Mkatabulky">
    <w:name w:val="Table Grid"/>
    <w:basedOn w:val="Normlntabulka"/>
    <w:uiPriority w:val="39"/>
    <w:rsid w:val="00D917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8579529">
      <w:bodyDiv w:val="1"/>
      <w:marLeft w:val="0"/>
      <w:marRight w:val="0"/>
      <w:marTop w:val="0"/>
      <w:marBottom w:val="0"/>
      <w:divBdr>
        <w:top w:val="none" w:sz="0" w:space="0" w:color="auto"/>
        <w:left w:val="none" w:sz="0" w:space="0" w:color="auto"/>
        <w:bottom w:val="none" w:sz="0" w:space="0" w:color="auto"/>
        <w:right w:val="none" w:sz="0" w:space="0" w:color="auto"/>
      </w:divBdr>
      <w:divsChild>
        <w:div w:id="1492066969">
          <w:marLeft w:val="0"/>
          <w:marRight w:val="0"/>
          <w:marTop w:val="90"/>
          <w:marBottom w:val="0"/>
          <w:divBdr>
            <w:top w:val="none" w:sz="0" w:space="0" w:color="auto"/>
            <w:left w:val="none" w:sz="0" w:space="0" w:color="auto"/>
            <w:bottom w:val="none" w:sz="0" w:space="0" w:color="auto"/>
            <w:right w:val="none" w:sz="0" w:space="0" w:color="auto"/>
          </w:divBdr>
          <w:divsChild>
            <w:div w:id="580716907">
              <w:marLeft w:val="0"/>
              <w:marRight w:val="0"/>
              <w:marTop w:val="0"/>
              <w:marBottom w:val="420"/>
              <w:divBdr>
                <w:top w:val="none" w:sz="0" w:space="0" w:color="auto"/>
                <w:left w:val="none" w:sz="0" w:space="0" w:color="auto"/>
                <w:bottom w:val="none" w:sz="0" w:space="0" w:color="auto"/>
                <w:right w:val="none" w:sz="0" w:space="0" w:color="auto"/>
              </w:divBdr>
              <w:divsChild>
                <w:div w:id="560289692">
                  <w:marLeft w:val="0"/>
                  <w:marRight w:val="0"/>
                  <w:marTop w:val="0"/>
                  <w:marBottom w:val="0"/>
                  <w:divBdr>
                    <w:top w:val="none" w:sz="0" w:space="0" w:color="auto"/>
                    <w:left w:val="none" w:sz="0" w:space="0" w:color="auto"/>
                    <w:bottom w:val="none" w:sz="0" w:space="0" w:color="auto"/>
                    <w:right w:val="none" w:sz="0" w:space="0" w:color="auto"/>
                  </w:divBdr>
                  <w:divsChild>
                    <w:div w:id="498161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9492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chu@utb.cz"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vuppraha.rvp.cz/wp-content/uploads/2009/12/RVP_ZV_EN_final.pdf" TargetMode="External"/><Relationship Id="rId5" Type="http://schemas.openxmlformats.org/officeDocument/2006/relationships/webSettings" Target="webSettings.xml"/><Relationship Id="rId10" Type="http://schemas.openxmlformats.org/officeDocument/2006/relationships/hyperlink" Target="http://www.nuv.cz/uploads/rovne_prilezitosti_ve_vzdelavani/nadani/diagnostika/standard_diagnostiky_mn_2018_12_06.pdf" TargetMode="External"/><Relationship Id="rId4" Type="http://schemas.openxmlformats.org/officeDocument/2006/relationships/settings" Target="settings.xml"/><Relationship Id="rId9" Type="http://schemas.openxmlformats.org/officeDocument/2006/relationships/hyperlink" Target="http://www.msmt.cz/areas-of-work/sport-and-youth/giftedness-strategy-2020?highlightWords=gifted" TargetMode="Externa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FFBDD7-4CEF-4672-88F4-4BDCA20942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6366</Words>
  <Characters>37561</Characters>
  <Application>Microsoft Office Word</Application>
  <DocSecurity>0</DocSecurity>
  <Lines>313</Lines>
  <Paragraphs>87</Paragraphs>
  <ScaleCrop>false</ScaleCrop>
  <HeadingPairs>
    <vt:vector size="4" baseType="variant">
      <vt:variant>
        <vt:lpstr>Název</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43840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2020-06-03T15:50:00Z</dcterms:created>
  <dcterms:modified xsi:type="dcterms:W3CDTF">2021-01-20T17:00:00Z</dcterms:modified>
</cp:coreProperties>
</file>